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5504A" w14:textId="48D0FE7D" w:rsidR="000E2A8E" w:rsidRDefault="000E2A8E" w:rsidP="000E2A8E">
      <w:pPr>
        <w:jc w:val="center"/>
        <w:rPr>
          <w:noProof/>
        </w:rPr>
      </w:pPr>
      <w:r w:rsidRPr="00310E01">
        <w:rPr>
          <w:noProof/>
        </w:rPr>
        <w:drawing>
          <wp:inline distT="0" distB="0" distL="0" distR="0" wp14:anchorId="0D6A0E5A" wp14:editId="203C6DBF">
            <wp:extent cx="542925" cy="904875"/>
            <wp:effectExtent l="0" t="0" r="9525" b="9525"/>
            <wp:docPr id="1" name="Рисунок 1" descr="Герб города Минусинска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рода Минусинска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CF8AA" w14:textId="77777777" w:rsidR="000E2A8E" w:rsidRPr="00F56E5B" w:rsidRDefault="000E2A8E" w:rsidP="000E2A8E">
      <w:pPr>
        <w:jc w:val="center"/>
        <w:rPr>
          <w:sz w:val="28"/>
          <w:szCs w:val="28"/>
        </w:rPr>
      </w:pPr>
      <w:r w:rsidRPr="00F56E5B">
        <w:rPr>
          <w:sz w:val="28"/>
          <w:szCs w:val="28"/>
        </w:rPr>
        <w:t>РОССИЙСКАЯ ФЕДЕРАЦИЯ</w:t>
      </w:r>
    </w:p>
    <w:p w14:paraId="340C45D6" w14:textId="77777777" w:rsidR="000E2A8E" w:rsidRPr="00F56E5B" w:rsidRDefault="000E2A8E" w:rsidP="000E2A8E">
      <w:pPr>
        <w:jc w:val="center"/>
        <w:rPr>
          <w:sz w:val="28"/>
          <w:szCs w:val="28"/>
        </w:rPr>
      </w:pPr>
      <w:r w:rsidRPr="00F56E5B">
        <w:rPr>
          <w:sz w:val="28"/>
          <w:szCs w:val="28"/>
        </w:rPr>
        <w:t>КРАСНОЯРСКИЙ КРАЙ</w:t>
      </w:r>
    </w:p>
    <w:p w14:paraId="55DFDF6F" w14:textId="77777777" w:rsidR="000E2A8E" w:rsidRPr="00F56E5B" w:rsidRDefault="000E2A8E" w:rsidP="000E2A8E">
      <w:pPr>
        <w:jc w:val="center"/>
        <w:rPr>
          <w:sz w:val="28"/>
          <w:szCs w:val="28"/>
        </w:rPr>
      </w:pPr>
      <w:r w:rsidRPr="00F56E5B">
        <w:rPr>
          <w:sz w:val="28"/>
          <w:szCs w:val="28"/>
        </w:rPr>
        <w:t>МУНИЦИПАЛЬНОЕ ОБРАЗОВАНИЕ ГОРОД МИНУСИНСК</w:t>
      </w:r>
    </w:p>
    <w:p w14:paraId="088B841D" w14:textId="6762B431" w:rsidR="000E2A8E" w:rsidRDefault="000E2A8E" w:rsidP="000E2A8E">
      <w:pPr>
        <w:jc w:val="center"/>
        <w:rPr>
          <w:sz w:val="28"/>
          <w:szCs w:val="28"/>
        </w:rPr>
      </w:pPr>
      <w:r w:rsidRPr="00F56E5B">
        <w:rPr>
          <w:sz w:val="28"/>
          <w:szCs w:val="28"/>
        </w:rPr>
        <w:t>МИНУСИНСКИЙ ГОРОДСКОЙ СОВЕТ ДЕПУТАТОВ</w:t>
      </w:r>
    </w:p>
    <w:p w14:paraId="50A79A23" w14:textId="77777777" w:rsidR="002C34E5" w:rsidRPr="00F56E5B" w:rsidRDefault="002C34E5" w:rsidP="000E2A8E">
      <w:pPr>
        <w:jc w:val="center"/>
        <w:rPr>
          <w:sz w:val="28"/>
          <w:szCs w:val="28"/>
        </w:rPr>
      </w:pPr>
    </w:p>
    <w:p w14:paraId="28BAB3A3" w14:textId="2612E5FF" w:rsidR="000E2A8E" w:rsidRDefault="000E2A8E" w:rsidP="000E2A8E">
      <w:pPr>
        <w:jc w:val="center"/>
        <w:rPr>
          <w:b/>
          <w:sz w:val="48"/>
          <w:szCs w:val="48"/>
        </w:rPr>
      </w:pPr>
      <w:r w:rsidRPr="00FE6BC6">
        <w:rPr>
          <w:b/>
          <w:sz w:val="48"/>
          <w:szCs w:val="48"/>
        </w:rPr>
        <w:t>РЕШЕНИЕ</w:t>
      </w:r>
    </w:p>
    <w:p w14:paraId="7FEE18FE" w14:textId="2E36D3A2" w:rsidR="002C34E5" w:rsidRPr="00556AAC" w:rsidRDefault="002C34E5" w:rsidP="002C34E5">
      <w:pPr>
        <w:jc w:val="both"/>
        <w:rPr>
          <w:bCs/>
          <w:sz w:val="28"/>
          <w:szCs w:val="28"/>
        </w:rPr>
      </w:pPr>
      <w:r w:rsidRPr="00556AAC">
        <w:rPr>
          <w:bCs/>
          <w:sz w:val="28"/>
          <w:szCs w:val="28"/>
        </w:rPr>
        <w:t>07.12.2023                                                                                                                №15-</w:t>
      </w:r>
      <w:r w:rsidR="00F94F36" w:rsidRPr="00556AAC">
        <w:rPr>
          <w:bCs/>
          <w:sz w:val="28"/>
          <w:szCs w:val="28"/>
        </w:rPr>
        <w:t>90</w:t>
      </w:r>
      <w:r w:rsidRPr="00556AAC">
        <w:rPr>
          <w:bCs/>
          <w:sz w:val="28"/>
          <w:szCs w:val="28"/>
        </w:rPr>
        <w:t>р</w:t>
      </w:r>
    </w:p>
    <w:p w14:paraId="596F25A5" w14:textId="7973B7E5" w:rsidR="002C34E5" w:rsidRPr="00182579" w:rsidRDefault="002C34E5" w:rsidP="002C34E5">
      <w:pPr>
        <w:jc w:val="center"/>
        <w:rPr>
          <w:bCs/>
          <w:sz w:val="28"/>
          <w:szCs w:val="28"/>
        </w:rPr>
      </w:pPr>
      <w:r w:rsidRPr="00182579">
        <w:rPr>
          <w:bCs/>
          <w:sz w:val="28"/>
          <w:szCs w:val="28"/>
        </w:rPr>
        <w:t>г. Минусинска</w:t>
      </w:r>
    </w:p>
    <w:p w14:paraId="60E66973" w14:textId="77777777" w:rsidR="00E120BE" w:rsidRPr="00182579" w:rsidRDefault="00E120BE" w:rsidP="002C34E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6C9AAF" w14:textId="06570EA8" w:rsidR="00E120BE" w:rsidRPr="00E120BE" w:rsidRDefault="00E120BE" w:rsidP="000E2A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0BE">
        <w:rPr>
          <w:rFonts w:ascii="Times New Roman" w:hAnsi="Times New Roman" w:cs="Times New Roman"/>
          <w:b/>
          <w:sz w:val="28"/>
          <w:szCs w:val="28"/>
        </w:rPr>
        <w:t>О дополнительных мерах социальной поддержки и социальной помощи для отдельных категорий граждан</w:t>
      </w:r>
    </w:p>
    <w:p w14:paraId="53D6D1BE" w14:textId="77777777" w:rsidR="002C34E5" w:rsidRDefault="002C34E5" w:rsidP="000E2A8E">
      <w:pPr>
        <w:pStyle w:val="ConsPlusNormal"/>
        <w:jc w:val="center"/>
      </w:pPr>
    </w:p>
    <w:p w14:paraId="50570F35" w14:textId="5DF476FD" w:rsidR="00E12639" w:rsidRPr="00E120BE" w:rsidRDefault="00E12639" w:rsidP="00F7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0B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>
        <w:r w:rsidRPr="002C34E5">
          <w:rPr>
            <w:rFonts w:ascii="Times New Roman" w:hAnsi="Times New Roman" w:cs="Times New Roman"/>
            <w:sz w:val="28"/>
            <w:szCs w:val="28"/>
          </w:rPr>
          <w:t>статьей 20</w:t>
        </w:r>
      </w:hyperlink>
      <w:r w:rsidRPr="002C34E5">
        <w:rPr>
          <w:rFonts w:ascii="Times New Roman" w:hAnsi="Times New Roman" w:cs="Times New Roman"/>
          <w:sz w:val="28"/>
          <w:szCs w:val="28"/>
        </w:rPr>
        <w:t xml:space="preserve"> </w:t>
      </w:r>
      <w:r w:rsidRPr="00E120BE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</w:t>
      </w:r>
      <w:r w:rsidR="00F716F4">
        <w:rPr>
          <w:rFonts w:ascii="Times New Roman" w:hAnsi="Times New Roman" w:cs="Times New Roman"/>
          <w:sz w:val="28"/>
          <w:szCs w:val="28"/>
        </w:rPr>
        <w:t>№</w:t>
      </w:r>
      <w:r w:rsidRPr="00E120BE">
        <w:rPr>
          <w:rFonts w:ascii="Times New Roman" w:hAnsi="Times New Roman" w:cs="Times New Roman"/>
          <w:sz w:val="28"/>
          <w:szCs w:val="28"/>
        </w:rPr>
        <w:t xml:space="preserve"> 131-ФЗ </w:t>
      </w:r>
      <w:r w:rsidR="00F716F4">
        <w:rPr>
          <w:rFonts w:ascii="Times New Roman" w:hAnsi="Times New Roman" w:cs="Times New Roman"/>
          <w:sz w:val="28"/>
          <w:szCs w:val="28"/>
        </w:rPr>
        <w:t>«</w:t>
      </w:r>
      <w:r w:rsidRPr="00E120B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716F4">
        <w:rPr>
          <w:rFonts w:ascii="Times New Roman" w:hAnsi="Times New Roman" w:cs="Times New Roman"/>
          <w:sz w:val="28"/>
          <w:szCs w:val="28"/>
        </w:rPr>
        <w:t>»</w:t>
      </w:r>
      <w:r w:rsidRPr="00E120BE">
        <w:rPr>
          <w:rFonts w:ascii="Times New Roman" w:hAnsi="Times New Roman" w:cs="Times New Roman"/>
          <w:sz w:val="28"/>
          <w:szCs w:val="28"/>
        </w:rPr>
        <w:t xml:space="preserve">, </w:t>
      </w:r>
      <w:r w:rsidR="00E120BE" w:rsidRPr="00E120BE">
        <w:rPr>
          <w:rFonts w:ascii="Times New Roman" w:hAnsi="Times New Roman" w:cs="Times New Roman"/>
          <w:sz w:val="28"/>
          <w:szCs w:val="28"/>
        </w:rPr>
        <w:t xml:space="preserve">ст. 33 Устава городского округа город Минусинск Красноярского края, в целях </w:t>
      </w:r>
      <w:r w:rsidR="008E64C8">
        <w:rPr>
          <w:rFonts w:ascii="Times New Roman" w:hAnsi="Times New Roman" w:cs="Times New Roman"/>
          <w:sz w:val="28"/>
          <w:szCs w:val="28"/>
        </w:rPr>
        <w:t>оказания социальной помощи отдельным категориям граждан</w:t>
      </w:r>
      <w:r w:rsidR="00E120BE" w:rsidRPr="00E120BE">
        <w:rPr>
          <w:rFonts w:ascii="Times New Roman" w:hAnsi="Times New Roman" w:cs="Times New Roman"/>
          <w:sz w:val="28"/>
          <w:szCs w:val="28"/>
        </w:rPr>
        <w:t xml:space="preserve">, Минусинский городской Совет депутатов </w:t>
      </w:r>
      <w:r w:rsidR="000A57B5">
        <w:rPr>
          <w:rFonts w:ascii="Times New Roman" w:hAnsi="Times New Roman" w:cs="Times New Roman"/>
          <w:sz w:val="28"/>
          <w:szCs w:val="28"/>
        </w:rPr>
        <w:t>РЕШИЛ</w:t>
      </w:r>
      <w:r w:rsidR="00E120BE" w:rsidRPr="00E120B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6EF4D74" w14:textId="77777777" w:rsidR="00E12639" w:rsidRDefault="00E12639" w:rsidP="00F7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0BE">
        <w:rPr>
          <w:rFonts w:ascii="Times New Roman" w:hAnsi="Times New Roman" w:cs="Times New Roman"/>
          <w:sz w:val="28"/>
          <w:szCs w:val="28"/>
        </w:rPr>
        <w:t xml:space="preserve">1. Реализовать право </w:t>
      </w:r>
      <w:r w:rsidR="00E120BE" w:rsidRPr="00E120BE">
        <w:rPr>
          <w:rFonts w:ascii="Times New Roman" w:hAnsi="Times New Roman" w:cs="Times New Roman"/>
          <w:sz w:val="28"/>
          <w:szCs w:val="28"/>
        </w:rPr>
        <w:t>Администрации города Минусинска</w:t>
      </w:r>
      <w:r w:rsidRPr="00E120BE">
        <w:rPr>
          <w:rFonts w:ascii="Times New Roman" w:hAnsi="Times New Roman" w:cs="Times New Roman"/>
          <w:sz w:val="28"/>
          <w:szCs w:val="28"/>
        </w:rPr>
        <w:t xml:space="preserve"> на участие в осуществлении государственных полномочий, не переданных </w:t>
      </w:r>
      <w:r w:rsidR="005C1687">
        <w:rPr>
          <w:rFonts w:ascii="Times New Roman" w:hAnsi="Times New Roman" w:cs="Times New Roman"/>
          <w:sz w:val="28"/>
          <w:szCs w:val="28"/>
        </w:rPr>
        <w:t>ей</w:t>
      </w:r>
      <w:r w:rsidRPr="00E120BE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6">
        <w:r w:rsidRPr="002C34E5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Pr="00E120BE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="00F748DE">
        <w:rPr>
          <w:rFonts w:ascii="Times New Roman" w:hAnsi="Times New Roman" w:cs="Times New Roman"/>
          <w:sz w:val="28"/>
          <w:szCs w:val="28"/>
        </w:rPr>
        <w:t>№</w:t>
      </w:r>
      <w:r w:rsidRPr="00E120BE">
        <w:rPr>
          <w:rFonts w:ascii="Times New Roman" w:hAnsi="Times New Roman" w:cs="Times New Roman"/>
          <w:sz w:val="28"/>
          <w:szCs w:val="28"/>
        </w:rPr>
        <w:t xml:space="preserve"> 131-ФЗ </w:t>
      </w:r>
      <w:r w:rsidR="000A57B5">
        <w:rPr>
          <w:rFonts w:ascii="Times New Roman" w:hAnsi="Times New Roman" w:cs="Times New Roman"/>
          <w:sz w:val="28"/>
          <w:szCs w:val="28"/>
        </w:rPr>
        <w:t>«</w:t>
      </w:r>
      <w:r w:rsidRPr="00E120B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A57B5">
        <w:rPr>
          <w:rFonts w:ascii="Times New Roman" w:hAnsi="Times New Roman" w:cs="Times New Roman"/>
          <w:sz w:val="28"/>
          <w:szCs w:val="28"/>
        </w:rPr>
        <w:t>»</w:t>
      </w:r>
      <w:r w:rsidRPr="00E120BE">
        <w:rPr>
          <w:rFonts w:ascii="Times New Roman" w:hAnsi="Times New Roman" w:cs="Times New Roman"/>
          <w:sz w:val="28"/>
          <w:szCs w:val="28"/>
        </w:rPr>
        <w:t>, путем установления дополнительных мер социальной поддержки и социальной помощи</w:t>
      </w:r>
      <w:r w:rsidR="00B76E81">
        <w:rPr>
          <w:rFonts w:ascii="Times New Roman" w:hAnsi="Times New Roman" w:cs="Times New Roman"/>
          <w:sz w:val="28"/>
          <w:szCs w:val="28"/>
        </w:rPr>
        <w:t xml:space="preserve"> для</w:t>
      </w:r>
      <w:r w:rsidRPr="00E120BE">
        <w:rPr>
          <w:rFonts w:ascii="Times New Roman" w:hAnsi="Times New Roman" w:cs="Times New Roman"/>
          <w:sz w:val="28"/>
          <w:szCs w:val="28"/>
        </w:rPr>
        <w:t xml:space="preserve"> </w:t>
      </w:r>
      <w:r w:rsidR="00B76E81">
        <w:rPr>
          <w:rFonts w:ascii="Times New Roman" w:hAnsi="Times New Roman" w:cs="Times New Roman"/>
          <w:sz w:val="28"/>
          <w:szCs w:val="28"/>
        </w:rPr>
        <w:t>отдельных</w:t>
      </w:r>
      <w:r w:rsidRPr="00E120BE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B76E81">
        <w:rPr>
          <w:rFonts w:ascii="Times New Roman" w:hAnsi="Times New Roman" w:cs="Times New Roman"/>
          <w:sz w:val="28"/>
          <w:szCs w:val="28"/>
        </w:rPr>
        <w:t>й</w:t>
      </w:r>
      <w:r w:rsidRPr="00E120B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B76E81">
        <w:rPr>
          <w:rFonts w:ascii="Times New Roman" w:hAnsi="Times New Roman" w:cs="Times New Roman"/>
          <w:sz w:val="28"/>
          <w:szCs w:val="28"/>
        </w:rPr>
        <w:t>.</w:t>
      </w:r>
    </w:p>
    <w:p w14:paraId="157B35E2" w14:textId="3E814AC1" w:rsidR="00E12639" w:rsidRPr="00E120BE" w:rsidRDefault="00E12639" w:rsidP="00F7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0BE">
        <w:rPr>
          <w:rFonts w:ascii="Times New Roman" w:hAnsi="Times New Roman" w:cs="Times New Roman"/>
          <w:sz w:val="28"/>
          <w:szCs w:val="28"/>
        </w:rPr>
        <w:t xml:space="preserve">2. Дополнительные меры социальной поддержки и социальной помощи для </w:t>
      </w:r>
      <w:r w:rsidR="005C1687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Pr="00E120BE">
        <w:rPr>
          <w:rFonts w:ascii="Times New Roman" w:hAnsi="Times New Roman" w:cs="Times New Roman"/>
          <w:sz w:val="28"/>
          <w:szCs w:val="28"/>
        </w:rPr>
        <w:t xml:space="preserve">категорий граждан, </w:t>
      </w:r>
      <w:r w:rsidR="005C1687">
        <w:rPr>
          <w:rFonts w:ascii="Times New Roman" w:hAnsi="Times New Roman" w:cs="Times New Roman"/>
          <w:sz w:val="28"/>
          <w:szCs w:val="28"/>
        </w:rPr>
        <w:t xml:space="preserve">категории граждан и </w:t>
      </w:r>
      <w:r w:rsidR="002C34E5" w:rsidRPr="00E120BE">
        <w:rPr>
          <w:rFonts w:ascii="Times New Roman" w:hAnsi="Times New Roman" w:cs="Times New Roman"/>
          <w:sz w:val="28"/>
          <w:szCs w:val="28"/>
        </w:rPr>
        <w:t>порядок предоставления</w:t>
      </w:r>
      <w:r w:rsidR="005C1687">
        <w:rPr>
          <w:rFonts w:ascii="Times New Roman" w:hAnsi="Times New Roman" w:cs="Times New Roman"/>
          <w:sz w:val="28"/>
          <w:szCs w:val="28"/>
        </w:rPr>
        <w:t xml:space="preserve"> мер поддержки и помощи</w:t>
      </w:r>
      <w:r w:rsidRPr="00E120BE">
        <w:rPr>
          <w:rFonts w:ascii="Times New Roman" w:hAnsi="Times New Roman" w:cs="Times New Roman"/>
          <w:sz w:val="28"/>
          <w:szCs w:val="28"/>
        </w:rPr>
        <w:t xml:space="preserve"> устанавливаются нормативными правовыми актами </w:t>
      </w:r>
      <w:r w:rsidR="00E120BE" w:rsidRPr="00E120BE">
        <w:rPr>
          <w:rFonts w:ascii="Times New Roman" w:hAnsi="Times New Roman" w:cs="Times New Roman"/>
          <w:sz w:val="28"/>
          <w:szCs w:val="28"/>
        </w:rPr>
        <w:t>Администрации города Минусинска.</w:t>
      </w:r>
    </w:p>
    <w:p w14:paraId="32CED14E" w14:textId="599A796D" w:rsidR="00E12639" w:rsidRPr="00E120BE" w:rsidRDefault="00E12639" w:rsidP="002351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0BE">
        <w:rPr>
          <w:rFonts w:ascii="Times New Roman" w:hAnsi="Times New Roman" w:cs="Times New Roman"/>
          <w:sz w:val="28"/>
          <w:szCs w:val="28"/>
        </w:rPr>
        <w:t xml:space="preserve">3. Расходы на осуществление дополнительных мер социальной поддержки и социальной помощи для отдельных категорий граждан, установленных в соответствии с настоящим </w:t>
      </w:r>
      <w:r w:rsidR="00DD23E1">
        <w:rPr>
          <w:rFonts w:ascii="Times New Roman" w:hAnsi="Times New Roman" w:cs="Times New Roman"/>
          <w:sz w:val="28"/>
          <w:szCs w:val="28"/>
        </w:rPr>
        <w:t>р</w:t>
      </w:r>
      <w:r w:rsidRPr="00E120BE">
        <w:rPr>
          <w:rFonts w:ascii="Times New Roman" w:hAnsi="Times New Roman" w:cs="Times New Roman"/>
          <w:sz w:val="28"/>
          <w:szCs w:val="28"/>
        </w:rPr>
        <w:t>ешением, осуществлять за счет средств бюджета города.</w:t>
      </w:r>
    </w:p>
    <w:p w14:paraId="43406BA3" w14:textId="5F0E9817" w:rsidR="00E120BE" w:rsidRPr="00E120BE" w:rsidRDefault="002351CF" w:rsidP="002351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51C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20BE" w:rsidRPr="00E120BE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 w:rsidR="00DD23E1">
        <w:rPr>
          <w:rFonts w:ascii="Times New Roman" w:hAnsi="Times New Roman" w:cs="Times New Roman"/>
          <w:sz w:val="28"/>
          <w:szCs w:val="28"/>
        </w:rPr>
        <w:t>р</w:t>
      </w:r>
      <w:r w:rsidR="00E120BE" w:rsidRPr="00E120BE">
        <w:rPr>
          <w:rFonts w:ascii="Times New Roman" w:hAnsi="Times New Roman" w:cs="Times New Roman"/>
          <w:sz w:val="28"/>
          <w:szCs w:val="28"/>
        </w:rPr>
        <w:t xml:space="preserve">ешения возложить на </w:t>
      </w:r>
      <w:r w:rsidR="00DD23E1">
        <w:rPr>
          <w:rFonts w:ascii="Times New Roman" w:hAnsi="Times New Roman" w:cs="Times New Roman"/>
          <w:sz w:val="28"/>
          <w:szCs w:val="28"/>
        </w:rPr>
        <w:t xml:space="preserve">постоянную </w:t>
      </w:r>
      <w:r w:rsidR="00E120BE" w:rsidRPr="00E120BE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DD23E1" w:rsidRPr="00E120BE">
        <w:rPr>
          <w:rFonts w:ascii="Times New Roman" w:hAnsi="Times New Roman" w:cs="Times New Roman"/>
          <w:sz w:val="28"/>
          <w:szCs w:val="28"/>
        </w:rPr>
        <w:t xml:space="preserve">Минусинского городского Совета депутатов </w:t>
      </w:r>
      <w:r w:rsidR="00E120BE" w:rsidRPr="00E120BE">
        <w:rPr>
          <w:rFonts w:ascii="Times New Roman" w:hAnsi="Times New Roman" w:cs="Times New Roman"/>
          <w:sz w:val="28"/>
          <w:szCs w:val="28"/>
        </w:rPr>
        <w:t>по бюджету, финансам и налоговой политике.</w:t>
      </w:r>
    </w:p>
    <w:p w14:paraId="196E1EF0" w14:textId="77777777" w:rsidR="00E120BE" w:rsidRDefault="00E120BE" w:rsidP="002351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0BE">
        <w:rPr>
          <w:rFonts w:ascii="Times New Roman" w:hAnsi="Times New Roman" w:cs="Times New Roman"/>
          <w:sz w:val="28"/>
          <w:szCs w:val="28"/>
        </w:rPr>
        <w:t>5. Решение вступает в силу в день, следующий за днем его официального опубликования в печатном средстве массовой инф</w:t>
      </w:r>
      <w:r w:rsidR="002351CF">
        <w:rPr>
          <w:rFonts w:ascii="Times New Roman" w:hAnsi="Times New Roman" w:cs="Times New Roman"/>
          <w:sz w:val="28"/>
          <w:szCs w:val="28"/>
        </w:rPr>
        <w:t>ормации «Минусинск официальный».</w:t>
      </w:r>
    </w:p>
    <w:p w14:paraId="01353151" w14:textId="77777777" w:rsidR="002125E5" w:rsidRDefault="002125E5" w:rsidP="000A57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45A273" w14:textId="77777777" w:rsidR="002125E5" w:rsidRDefault="002125E5" w:rsidP="000A57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47269D" w14:textId="70B1A64C" w:rsidR="00E120BE" w:rsidRPr="00E120BE" w:rsidRDefault="00E120BE" w:rsidP="000A57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0BE">
        <w:rPr>
          <w:rFonts w:ascii="Times New Roman" w:hAnsi="Times New Roman" w:cs="Times New Roman"/>
          <w:sz w:val="28"/>
          <w:szCs w:val="28"/>
        </w:rPr>
        <w:t xml:space="preserve">Глава города Минусинска                           </w:t>
      </w:r>
      <w:r w:rsidR="002C34E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120BE">
        <w:rPr>
          <w:rFonts w:ascii="Times New Roman" w:hAnsi="Times New Roman" w:cs="Times New Roman"/>
          <w:sz w:val="28"/>
          <w:szCs w:val="28"/>
        </w:rPr>
        <w:t xml:space="preserve">  </w:t>
      </w:r>
      <w:r w:rsidR="000A57B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E120BE">
        <w:rPr>
          <w:rFonts w:ascii="Times New Roman" w:hAnsi="Times New Roman" w:cs="Times New Roman"/>
          <w:sz w:val="28"/>
          <w:szCs w:val="28"/>
        </w:rPr>
        <w:t>Минусинск</w:t>
      </w:r>
      <w:r w:rsidR="000A57B5">
        <w:rPr>
          <w:rFonts w:ascii="Times New Roman" w:hAnsi="Times New Roman" w:cs="Times New Roman"/>
          <w:sz w:val="28"/>
          <w:szCs w:val="28"/>
        </w:rPr>
        <w:t>ого</w:t>
      </w:r>
      <w:r w:rsidRPr="00E120B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59D8A3DA" w14:textId="70CFCFE8" w:rsidR="00E120BE" w:rsidRPr="00E120BE" w:rsidRDefault="00E120BE" w:rsidP="00212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0B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81602">
        <w:rPr>
          <w:rFonts w:ascii="Times New Roman" w:hAnsi="Times New Roman" w:cs="Times New Roman"/>
          <w:sz w:val="28"/>
          <w:szCs w:val="28"/>
        </w:rPr>
        <w:tab/>
      </w:r>
      <w:r w:rsidR="00B81602">
        <w:rPr>
          <w:rFonts w:ascii="Times New Roman" w:hAnsi="Times New Roman" w:cs="Times New Roman"/>
          <w:sz w:val="28"/>
          <w:szCs w:val="28"/>
        </w:rPr>
        <w:tab/>
      </w:r>
      <w:r w:rsidR="00B81602">
        <w:rPr>
          <w:rFonts w:ascii="Times New Roman" w:hAnsi="Times New Roman" w:cs="Times New Roman"/>
          <w:sz w:val="28"/>
          <w:szCs w:val="28"/>
        </w:rPr>
        <w:tab/>
      </w:r>
      <w:r w:rsidR="00B81602">
        <w:rPr>
          <w:rFonts w:ascii="Times New Roman" w:hAnsi="Times New Roman" w:cs="Times New Roman"/>
          <w:sz w:val="28"/>
          <w:szCs w:val="28"/>
        </w:rPr>
        <w:tab/>
      </w:r>
      <w:r w:rsidR="00B81602">
        <w:rPr>
          <w:rFonts w:ascii="Times New Roman" w:hAnsi="Times New Roman" w:cs="Times New Roman"/>
          <w:sz w:val="28"/>
          <w:szCs w:val="28"/>
        </w:rPr>
        <w:tab/>
      </w:r>
      <w:r w:rsidR="00B81602">
        <w:rPr>
          <w:rFonts w:ascii="Times New Roman" w:hAnsi="Times New Roman" w:cs="Times New Roman"/>
          <w:sz w:val="28"/>
          <w:szCs w:val="28"/>
        </w:rPr>
        <w:tab/>
      </w:r>
      <w:r w:rsidR="002C34E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81602" w:rsidRPr="00B81602">
        <w:rPr>
          <w:rFonts w:ascii="Times New Roman" w:hAnsi="Times New Roman" w:cs="Times New Roman"/>
          <w:sz w:val="28"/>
          <w:szCs w:val="28"/>
        </w:rPr>
        <w:t>городского Совета д</w:t>
      </w:r>
      <w:r w:rsidR="002125E5">
        <w:rPr>
          <w:rFonts w:ascii="Times New Roman" w:hAnsi="Times New Roman" w:cs="Times New Roman"/>
          <w:sz w:val="28"/>
          <w:szCs w:val="28"/>
        </w:rPr>
        <w:t>епутатов</w:t>
      </w:r>
      <w:r w:rsidRPr="00E120BE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6712D0F0" w14:textId="2CB6600B" w:rsidR="00E120BE" w:rsidRPr="00E120BE" w:rsidRDefault="00D123F8" w:rsidP="00E120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  <w:r w:rsidR="00E120BE" w:rsidRPr="00E120BE">
        <w:rPr>
          <w:rFonts w:ascii="Times New Roman" w:hAnsi="Times New Roman" w:cs="Times New Roman"/>
          <w:sz w:val="28"/>
          <w:szCs w:val="28"/>
        </w:rPr>
        <w:t xml:space="preserve">    </w:t>
      </w:r>
      <w:r w:rsidR="007651FD">
        <w:rPr>
          <w:rFonts w:ascii="Times New Roman" w:hAnsi="Times New Roman" w:cs="Times New Roman"/>
          <w:sz w:val="28"/>
          <w:szCs w:val="28"/>
        </w:rPr>
        <w:t xml:space="preserve"> </w:t>
      </w:r>
      <w:r w:rsidR="002C34E5">
        <w:rPr>
          <w:rFonts w:ascii="Times New Roman" w:hAnsi="Times New Roman" w:cs="Times New Roman"/>
          <w:sz w:val="28"/>
          <w:szCs w:val="28"/>
        </w:rPr>
        <w:t xml:space="preserve"> </w:t>
      </w:r>
      <w:r w:rsidR="007651FD" w:rsidRPr="007651FD">
        <w:rPr>
          <w:rFonts w:ascii="Times New Roman" w:hAnsi="Times New Roman" w:cs="Times New Roman"/>
          <w:sz w:val="28"/>
          <w:szCs w:val="28"/>
        </w:rPr>
        <w:t>А.О.</w:t>
      </w:r>
      <w:r w:rsidR="002C34E5">
        <w:rPr>
          <w:rFonts w:ascii="Times New Roman" w:hAnsi="Times New Roman" w:cs="Times New Roman"/>
          <w:sz w:val="28"/>
          <w:szCs w:val="28"/>
        </w:rPr>
        <w:t xml:space="preserve"> </w:t>
      </w:r>
      <w:r w:rsidR="007651FD" w:rsidRPr="007651FD">
        <w:rPr>
          <w:rFonts w:ascii="Times New Roman" w:hAnsi="Times New Roman" w:cs="Times New Roman"/>
          <w:sz w:val="28"/>
          <w:szCs w:val="28"/>
        </w:rPr>
        <w:t>Первухин</w:t>
      </w:r>
      <w:r w:rsidR="00E120BE" w:rsidRPr="007651FD">
        <w:rPr>
          <w:rFonts w:ascii="Times New Roman" w:hAnsi="Times New Roman" w:cs="Times New Roman"/>
          <w:sz w:val="28"/>
          <w:szCs w:val="28"/>
        </w:rPr>
        <w:t xml:space="preserve"> </w:t>
      </w:r>
      <w:r w:rsidR="00E120BE" w:rsidRPr="00E120B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подпись</w:t>
      </w:r>
      <w:r w:rsidR="00E120BE" w:rsidRPr="00E120BE">
        <w:rPr>
          <w:rFonts w:ascii="Times New Roman" w:hAnsi="Times New Roman" w:cs="Times New Roman"/>
          <w:sz w:val="28"/>
          <w:szCs w:val="28"/>
        </w:rPr>
        <w:t xml:space="preserve"> </w:t>
      </w:r>
      <w:r w:rsidR="002C34E5">
        <w:rPr>
          <w:rFonts w:ascii="Times New Roman" w:hAnsi="Times New Roman" w:cs="Times New Roman"/>
          <w:sz w:val="28"/>
          <w:szCs w:val="28"/>
        </w:rPr>
        <w:t xml:space="preserve">      </w:t>
      </w:r>
      <w:r w:rsidR="00E120BE" w:rsidRPr="00E120BE">
        <w:rPr>
          <w:rFonts w:ascii="Times New Roman" w:hAnsi="Times New Roman" w:cs="Times New Roman"/>
          <w:sz w:val="28"/>
          <w:szCs w:val="28"/>
        </w:rPr>
        <w:t>Л.И.</w:t>
      </w:r>
      <w:r w:rsidR="002C34E5">
        <w:rPr>
          <w:rFonts w:ascii="Times New Roman" w:hAnsi="Times New Roman" w:cs="Times New Roman"/>
          <w:sz w:val="28"/>
          <w:szCs w:val="28"/>
        </w:rPr>
        <w:t xml:space="preserve"> </w:t>
      </w:r>
      <w:r w:rsidR="00E120BE" w:rsidRPr="00E120BE">
        <w:rPr>
          <w:rFonts w:ascii="Times New Roman" w:hAnsi="Times New Roman" w:cs="Times New Roman"/>
          <w:sz w:val="28"/>
          <w:szCs w:val="28"/>
        </w:rPr>
        <w:t>Ч</w:t>
      </w:r>
      <w:r w:rsidR="00B81602">
        <w:rPr>
          <w:rFonts w:ascii="Times New Roman" w:hAnsi="Times New Roman" w:cs="Times New Roman"/>
          <w:sz w:val="28"/>
          <w:szCs w:val="28"/>
        </w:rPr>
        <w:t>умаченко</w:t>
      </w:r>
      <w:r w:rsidR="00E120BE" w:rsidRPr="00E120BE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E120BE" w:rsidRPr="00E120BE" w:rsidSect="002125E5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639"/>
    <w:rsid w:val="000A57B5"/>
    <w:rsid w:val="000A7179"/>
    <w:rsid w:val="000E2A8E"/>
    <w:rsid w:val="00182579"/>
    <w:rsid w:val="002125E5"/>
    <w:rsid w:val="002351CF"/>
    <w:rsid w:val="002C34E5"/>
    <w:rsid w:val="003C1364"/>
    <w:rsid w:val="00556AAC"/>
    <w:rsid w:val="005C1687"/>
    <w:rsid w:val="007651FD"/>
    <w:rsid w:val="008E64C8"/>
    <w:rsid w:val="00917A42"/>
    <w:rsid w:val="009537FB"/>
    <w:rsid w:val="00B76E81"/>
    <w:rsid w:val="00B81602"/>
    <w:rsid w:val="00BC09A5"/>
    <w:rsid w:val="00D123F8"/>
    <w:rsid w:val="00D86B5D"/>
    <w:rsid w:val="00DD23E1"/>
    <w:rsid w:val="00E120BE"/>
    <w:rsid w:val="00E12639"/>
    <w:rsid w:val="00F716F4"/>
    <w:rsid w:val="00F748DE"/>
    <w:rsid w:val="00F9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228FE"/>
  <w15:docId w15:val="{6D790D19-00FA-4CAE-831A-5A90D077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6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126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126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51F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5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BA26ECEE67362B0F141B8390A9245E5AE2089C4B05D8B4DB7AAE94D8D426E49E5AFCDCB99DF97350F63287DEE2D474540F70B2C2DDC7B5fCo3E" TargetMode="External"/><Relationship Id="rId5" Type="http://schemas.openxmlformats.org/officeDocument/2006/relationships/hyperlink" Target="consultantplus://offline/ref=D4BA26ECEE67362B0F141B8390A9245E5AE2089C4B05D8B4DB7AAE94D8D426E49E5AFCDCB99CFB7755F63287DEE2D474540F70B2C2DDC7B5fCo3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10</cp:revision>
  <cp:lastPrinted>2023-12-11T02:22:00Z</cp:lastPrinted>
  <dcterms:created xsi:type="dcterms:W3CDTF">2023-12-04T07:20:00Z</dcterms:created>
  <dcterms:modified xsi:type="dcterms:W3CDTF">2023-12-11T08:53:00Z</dcterms:modified>
</cp:coreProperties>
</file>