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33" w:rsidRPr="00140033" w:rsidRDefault="00140033" w:rsidP="00140033">
      <w:pPr>
        <w:spacing w:after="0" w:line="240" w:lineRule="auto"/>
        <w:jc w:val="center"/>
        <w:rPr>
          <w:rFonts w:ascii="Times New Roman" w:eastAsia="Times New Roman" w:hAnsi="Times New Roman" w:cs="Times New Roman"/>
          <w:spacing w:val="20"/>
          <w:sz w:val="24"/>
          <w:szCs w:val="24"/>
          <w:lang w:eastAsia="ru-RU"/>
        </w:rPr>
      </w:pPr>
      <w:r w:rsidRPr="00140033">
        <w:rPr>
          <w:rFonts w:ascii="Times New Roman" w:eastAsia="Times New Roman" w:hAnsi="Times New Roman" w:cs="Times New Roman"/>
          <w:spacing w:val="20"/>
          <w:sz w:val="24"/>
          <w:szCs w:val="24"/>
          <w:lang w:eastAsia="ru-RU"/>
        </w:rPr>
        <w:t>РОССИЙСКАЯ ФЕДЕРАЦИЯ</w:t>
      </w:r>
    </w:p>
    <w:p w:rsidR="00140033" w:rsidRPr="00140033" w:rsidRDefault="00140033" w:rsidP="00140033">
      <w:pPr>
        <w:spacing w:after="0" w:line="240" w:lineRule="auto"/>
        <w:jc w:val="center"/>
        <w:rPr>
          <w:rFonts w:ascii="Times New Roman" w:eastAsia="Times New Roman" w:hAnsi="Times New Roman" w:cs="Times New Roman"/>
          <w:spacing w:val="20"/>
          <w:sz w:val="24"/>
          <w:szCs w:val="24"/>
          <w:lang w:eastAsia="ru-RU"/>
        </w:rPr>
      </w:pPr>
      <w:r w:rsidRPr="00140033">
        <w:rPr>
          <w:rFonts w:ascii="Times New Roman" w:eastAsia="Times New Roman" w:hAnsi="Times New Roman" w:cs="Times New Roman"/>
          <w:spacing w:val="20"/>
          <w:sz w:val="24"/>
          <w:szCs w:val="24"/>
          <w:lang w:eastAsia="ru-RU"/>
        </w:rPr>
        <w:t>КРАСНОЯРСКИЙ КРАЙ</w:t>
      </w:r>
    </w:p>
    <w:p w:rsidR="00140033" w:rsidRPr="00140033" w:rsidRDefault="00140033" w:rsidP="00140033">
      <w:pPr>
        <w:spacing w:after="0" w:line="240" w:lineRule="auto"/>
        <w:jc w:val="center"/>
        <w:rPr>
          <w:rFonts w:ascii="Times New Roman" w:eastAsia="Times New Roman" w:hAnsi="Times New Roman" w:cs="Times New Roman"/>
          <w:spacing w:val="20"/>
          <w:sz w:val="24"/>
          <w:szCs w:val="24"/>
          <w:lang w:eastAsia="ru-RU"/>
        </w:rPr>
      </w:pPr>
      <w:r w:rsidRPr="00140033">
        <w:rPr>
          <w:rFonts w:ascii="Times New Roman" w:eastAsia="Times New Roman" w:hAnsi="Times New Roman" w:cs="Times New Roman"/>
          <w:spacing w:val="20"/>
          <w:sz w:val="24"/>
          <w:szCs w:val="24"/>
          <w:lang w:eastAsia="ru-RU"/>
        </w:rPr>
        <w:t xml:space="preserve"> МУНИЦИПАЛЬНОЕ ОБРАЗОВАНИЕ ГОРОД МИНУСИНСК</w:t>
      </w:r>
    </w:p>
    <w:p w:rsidR="00140033" w:rsidRPr="00140033" w:rsidRDefault="00140033" w:rsidP="00140033">
      <w:pPr>
        <w:spacing w:after="0" w:line="240" w:lineRule="auto"/>
        <w:jc w:val="center"/>
        <w:rPr>
          <w:rFonts w:ascii="Times New Roman" w:eastAsia="Times New Roman" w:hAnsi="Times New Roman" w:cs="Times New Roman"/>
          <w:spacing w:val="20"/>
          <w:sz w:val="24"/>
          <w:szCs w:val="24"/>
          <w:lang w:eastAsia="ru-RU"/>
        </w:rPr>
      </w:pPr>
      <w:r w:rsidRPr="00140033">
        <w:rPr>
          <w:rFonts w:ascii="Times New Roman" w:eastAsia="Times New Roman" w:hAnsi="Times New Roman" w:cs="Times New Roman"/>
          <w:spacing w:val="20"/>
          <w:sz w:val="24"/>
          <w:szCs w:val="24"/>
          <w:lang w:eastAsia="ru-RU"/>
        </w:rPr>
        <w:t>МИНУСИНСКИЙ ГОРОДСКОЙ СОВЕТ ДЕПУТАТОВ</w:t>
      </w:r>
    </w:p>
    <w:p w:rsidR="00140033" w:rsidRPr="00140033" w:rsidRDefault="00140033" w:rsidP="00140033">
      <w:pPr>
        <w:spacing w:after="0" w:line="240" w:lineRule="auto"/>
        <w:jc w:val="center"/>
        <w:rPr>
          <w:rFonts w:ascii="Times New Roman" w:eastAsia="Times New Roman" w:hAnsi="Times New Roman" w:cs="Times New Roman"/>
          <w:szCs w:val="24"/>
          <w:lang w:eastAsia="ru-RU"/>
        </w:rPr>
      </w:pPr>
    </w:p>
    <w:p w:rsidR="00140033" w:rsidRPr="00140033" w:rsidRDefault="00140033" w:rsidP="00140033">
      <w:pPr>
        <w:spacing w:after="0" w:line="240" w:lineRule="auto"/>
        <w:jc w:val="center"/>
        <w:rPr>
          <w:rFonts w:ascii="Times New Roman" w:eastAsia="Times New Roman" w:hAnsi="Times New Roman" w:cs="Times New Roman"/>
          <w:szCs w:val="24"/>
          <w:lang w:eastAsia="ru-RU"/>
        </w:rPr>
      </w:pPr>
    </w:p>
    <w:p w:rsidR="00140033" w:rsidRPr="00421E64" w:rsidRDefault="00140033" w:rsidP="00140033">
      <w:pPr>
        <w:spacing w:after="0" w:line="240" w:lineRule="auto"/>
        <w:jc w:val="center"/>
        <w:rPr>
          <w:rFonts w:ascii="Times New Roman" w:eastAsia="Times New Roman" w:hAnsi="Times New Roman" w:cs="Times New Roman"/>
          <w:b/>
          <w:spacing w:val="60"/>
          <w:sz w:val="44"/>
          <w:szCs w:val="44"/>
          <w:lang w:eastAsia="ru-RU"/>
        </w:rPr>
      </w:pPr>
      <w:r w:rsidRPr="00421E64">
        <w:rPr>
          <w:rFonts w:ascii="Times New Roman" w:eastAsia="Times New Roman" w:hAnsi="Times New Roman" w:cs="Times New Roman"/>
          <w:b/>
          <w:spacing w:val="60"/>
          <w:sz w:val="44"/>
          <w:szCs w:val="44"/>
          <w:lang w:eastAsia="ru-RU"/>
        </w:rPr>
        <w:t>РЕШЕНИЕ</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421E64" w:rsidRDefault="00421E64"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27.05.2021                                                                                             № 41-262р</w:t>
      </w:r>
    </w:p>
    <w:p w:rsidR="00421E64" w:rsidRDefault="00421E64" w:rsidP="00421E6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21E64" w:rsidRDefault="00421E64" w:rsidP="00421E6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140033" w:rsidRDefault="00140033" w:rsidP="00421E6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21E64">
        <w:rPr>
          <w:rFonts w:ascii="Times New Roman" w:eastAsia="Times New Roman" w:hAnsi="Times New Roman" w:cs="Times New Roman"/>
          <w:b/>
          <w:sz w:val="28"/>
          <w:szCs w:val="28"/>
          <w:lang w:eastAsia="ru-RU"/>
        </w:rPr>
        <w:t>О порядке реализации инициативных проектов на территории муниципального образования город Минусинск</w:t>
      </w:r>
    </w:p>
    <w:p w:rsidR="00421E64" w:rsidRPr="00421E64" w:rsidRDefault="00421E64" w:rsidP="00421E6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В соответствии со </w:t>
      </w:r>
      <w:hyperlink r:id="rId5" w:history="1">
        <w:r w:rsidRPr="00A33F8E">
          <w:rPr>
            <w:rFonts w:ascii="Times New Roman" w:eastAsia="Times New Roman" w:hAnsi="Times New Roman" w:cs="Times New Roman"/>
            <w:sz w:val="28"/>
            <w:szCs w:val="28"/>
            <w:lang w:eastAsia="ru-RU"/>
          </w:rPr>
          <w:t>статьями 26.1</w:t>
        </w:r>
      </w:hyperlink>
      <w:r w:rsidRPr="00A33F8E">
        <w:rPr>
          <w:rFonts w:ascii="Times New Roman" w:eastAsia="Times New Roman" w:hAnsi="Times New Roman" w:cs="Times New Roman"/>
          <w:sz w:val="28"/>
          <w:szCs w:val="28"/>
          <w:lang w:eastAsia="ru-RU"/>
        </w:rPr>
        <w:t xml:space="preserve">, </w:t>
      </w:r>
      <w:hyperlink r:id="rId6" w:history="1">
        <w:r w:rsidRPr="00A33F8E">
          <w:rPr>
            <w:rFonts w:ascii="Times New Roman" w:eastAsia="Times New Roman" w:hAnsi="Times New Roman" w:cs="Times New Roman"/>
            <w:sz w:val="28"/>
            <w:szCs w:val="28"/>
            <w:lang w:eastAsia="ru-RU"/>
          </w:rPr>
          <w:t>27</w:t>
        </w:r>
      </w:hyperlink>
      <w:r w:rsidRPr="00A33F8E">
        <w:rPr>
          <w:rFonts w:ascii="Times New Roman" w:eastAsia="Times New Roman" w:hAnsi="Times New Roman" w:cs="Times New Roman"/>
          <w:sz w:val="28"/>
          <w:szCs w:val="28"/>
          <w:lang w:eastAsia="ru-RU"/>
        </w:rPr>
        <w:t xml:space="preserve">, </w:t>
      </w:r>
      <w:hyperlink r:id="rId7" w:history="1">
        <w:r w:rsidRPr="00A33F8E">
          <w:rPr>
            <w:rFonts w:ascii="Times New Roman" w:eastAsia="Times New Roman" w:hAnsi="Times New Roman" w:cs="Times New Roman"/>
            <w:sz w:val="28"/>
            <w:szCs w:val="28"/>
            <w:lang w:eastAsia="ru-RU"/>
          </w:rPr>
          <w:t>29</w:t>
        </w:r>
      </w:hyperlink>
      <w:r w:rsidRPr="00A33F8E">
        <w:rPr>
          <w:rFonts w:ascii="Times New Roman" w:eastAsia="Times New Roman" w:hAnsi="Times New Roman" w:cs="Times New Roman"/>
          <w:sz w:val="28"/>
          <w:szCs w:val="28"/>
          <w:lang w:eastAsia="ru-RU"/>
        </w:rPr>
        <w:t xml:space="preserve">, </w:t>
      </w:r>
      <w:hyperlink r:id="rId8" w:history="1">
        <w:r w:rsidRPr="00A33F8E">
          <w:rPr>
            <w:rFonts w:ascii="Times New Roman" w:eastAsia="Times New Roman" w:hAnsi="Times New Roman" w:cs="Times New Roman"/>
            <w:sz w:val="28"/>
            <w:szCs w:val="28"/>
            <w:lang w:eastAsia="ru-RU"/>
          </w:rPr>
          <w:t>31</w:t>
        </w:r>
      </w:hyperlink>
      <w:r w:rsidRPr="00A33F8E">
        <w:rPr>
          <w:rFonts w:ascii="Times New Roman" w:eastAsia="Times New Roman" w:hAnsi="Times New Roman" w:cs="Times New Roman"/>
          <w:sz w:val="28"/>
          <w:szCs w:val="28"/>
          <w:lang w:eastAsia="ru-RU"/>
        </w:rPr>
        <w:t xml:space="preserve">, </w:t>
      </w:r>
      <w:hyperlink r:id="rId9" w:history="1">
        <w:r w:rsidRPr="00A33F8E">
          <w:rPr>
            <w:rFonts w:ascii="Times New Roman" w:eastAsia="Times New Roman" w:hAnsi="Times New Roman" w:cs="Times New Roman"/>
            <w:sz w:val="28"/>
            <w:szCs w:val="28"/>
            <w:lang w:eastAsia="ru-RU"/>
          </w:rPr>
          <w:t>56.1</w:t>
        </w:r>
      </w:hyperlink>
      <w:r w:rsidRPr="00140033">
        <w:rPr>
          <w:rFonts w:ascii="Times New Roman" w:eastAsia="Times New Roman" w:hAnsi="Times New Roman" w:cs="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 Минусинский городской Совет депутатов РЕШИЛ</w:t>
      </w:r>
      <w:r w:rsidR="00A775C1">
        <w:rPr>
          <w:rFonts w:ascii="Times New Roman" w:eastAsia="Times New Roman" w:hAnsi="Times New Roman" w:cs="Times New Roman"/>
          <w:sz w:val="28"/>
          <w:szCs w:val="28"/>
          <w:lang w:eastAsia="ru-RU"/>
        </w:rPr>
        <w:t>:</w:t>
      </w:r>
      <w:bookmarkStart w:id="0" w:name="_GoBack"/>
      <w:bookmarkEnd w:id="0"/>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 Утвердить:</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1.1</w:t>
      </w:r>
      <w:r w:rsidRPr="00A33F8E">
        <w:rPr>
          <w:rFonts w:ascii="Times New Roman" w:eastAsia="Times New Roman" w:hAnsi="Times New Roman" w:cs="Times New Roman"/>
          <w:sz w:val="28"/>
          <w:szCs w:val="28"/>
          <w:lang w:eastAsia="ru-RU"/>
        </w:rPr>
        <w:t xml:space="preserve">. </w:t>
      </w:r>
      <w:hyperlink r:id="rId10" w:anchor="P38" w:history="1">
        <w:r w:rsidRPr="00A33F8E">
          <w:rPr>
            <w:rFonts w:ascii="Times New Roman" w:eastAsia="Times New Roman" w:hAnsi="Times New Roman" w:cs="Times New Roman"/>
            <w:sz w:val="28"/>
            <w:szCs w:val="28"/>
            <w:lang w:eastAsia="ru-RU"/>
          </w:rPr>
          <w:t>Порядок</w:t>
        </w:r>
      </w:hyperlink>
      <w:r w:rsidRPr="00140033">
        <w:rPr>
          <w:rFonts w:ascii="Times New Roman" w:eastAsia="Times New Roman" w:hAnsi="Times New Roman" w:cs="Times New Roman"/>
          <w:sz w:val="28"/>
          <w:szCs w:val="28"/>
          <w:lang w:eastAsia="ru-RU"/>
        </w:rPr>
        <w:t xml:space="preserve"> определения части территории муниципального образования город Минусинск, на которой могут реализовываться инициативные проекты согласно приложению № 1.</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1.2. Порядок назначения и проведения собрания (конференции) граждан в целях рассмотрения и обсуждения вопросов внесения инициативных проектов согласно приложению № 2. </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1.3. </w:t>
      </w:r>
      <w:hyperlink r:id="rId11" w:anchor="P167" w:history="1">
        <w:r w:rsidRPr="00A33F8E">
          <w:rPr>
            <w:rFonts w:ascii="Times New Roman" w:eastAsia="Times New Roman" w:hAnsi="Times New Roman" w:cs="Times New Roman"/>
            <w:sz w:val="28"/>
            <w:szCs w:val="28"/>
            <w:lang w:eastAsia="ru-RU"/>
          </w:rPr>
          <w:t>Порядок</w:t>
        </w:r>
      </w:hyperlink>
      <w:r w:rsidRPr="00140033">
        <w:rPr>
          <w:rFonts w:ascii="Times New Roman" w:eastAsia="Times New Roman" w:hAnsi="Times New Roman" w:cs="Times New Roman"/>
          <w:sz w:val="28"/>
          <w:szCs w:val="28"/>
          <w:lang w:eastAsia="ru-RU"/>
        </w:rPr>
        <w:t xml:space="preserve"> выдвижения, внесения, обсуждения, рассмотрения инициативных проектов, а также проведения их конкурсного отбора согласно приложению № 3.</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1.4. </w:t>
      </w:r>
      <w:hyperlink r:id="rId12" w:anchor="P542" w:history="1">
        <w:r w:rsidRPr="00A33F8E">
          <w:rPr>
            <w:rFonts w:ascii="Times New Roman" w:eastAsia="Times New Roman" w:hAnsi="Times New Roman" w:cs="Times New Roman"/>
            <w:sz w:val="28"/>
            <w:szCs w:val="28"/>
            <w:lang w:eastAsia="ru-RU"/>
          </w:rPr>
          <w:t>Порядок</w:t>
        </w:r>
      </w:hyperlink>
      <w:r w:rsidRPr="00140033">
        <w:rPr>
          <w:rFonts w:ascii="Times New Roman" w:eastAsia="Times New Roman" w:hAnsi="Times New Roman" w:cs="Times New Roman"/>
          <w:sz w:val="28"/>
          <w:szCs w:val="28"/>
          <w:lang w:eastAsia="ru-RU"/>
        </w:rPr>
        <w:t xml:space="preserve"> формирования и деятельности Комиссии по инициативным проектам согласно приложению № 4.</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w:t>
      </w:r>
      <w:r w:rsidR="00A86597">
        <w:rPr>
          <w:rFonts w:ascii="Times New Roman" w:eastAsia="Times New Roman" w:hAnsi="Times New Roman" w:cs="Times New Roman"/>
          <w:sz w:val="28"/>
          <w:szCs w:val="28"/>
          <w:lang w:eastAsia="ru-RU"/>
        </w:rPr>
        <w:t>5</w:t>
      </w:r>
      <w:r w:rsidRPr="00140033">
        <w:rPr>
          <w:rFonts w:ascii="Times New Roman" w:eastAsia="Times New Roman" w:hAnsi="Times New Roman" w:cs="Times New Roman"/>
          <w:sz w:val="28"/>
          <w:szCs w:val="28"/>
          <w:lang w:eastAsia="ru-RU"/>
        </w:rPr>
        <w:t xml:space="preserve">. </w:t>
      </w:r>
      <w:hyperlink r:id="rId13" w:anchor="P600" w:history="1">
        <w:r w:rsidRPr="00A33F8E">
          <w:rPr>
            <w:rFonts w:ascii="Times New Roman" w:eastAsia="Times New Roman" w:hAnsi="Times New Roman" w:cs="Times New Roman"/>
            <w:sz w:val="28"/>
            <w:szCs w:val="28"/>
            <w:lang w:eastAsia="ru-RU"/>
          </w:rPr>
          <w:t>Порядок</w:t>
        </w:r>
      </w:hyperlink>
      <w:r w:rsidRPr="00140033">
        <w:rPr>
          <w:rFonts w:ascii="Times New Roman" w:eastAsia="Times New Roman" w:hAnsi="Times New Roman" w:cs="Times New Roman"/>
          <w:sz w:val="28"/>
          <w:szCs w:val="28"/>
          <w:lang w:eastAsia="ru-RU"/>
        </w:rPr>
        <w:t xml:space="preserve">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город Минусинск согласно приложению № 5.</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2.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 </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 Решение вступает в силу в день, следующий за днем его официального опубликования в печатном средстве массовой информации «Минусинск официальный».</w:t>
      </w:r>
    </w:p>
    <w:p w:rsidR="00140033" w:rsidRPr="00140033" w:rsidRDefault="00140033" w:rsidP="0089779F">
      <w:pPr>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spacing w:after="0" w:line="240" w:lineRule="auto"/>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Глава города </w:t>
      </w:r>
      <w:r w:rsidR="002159AF">
        <w:rPr>
          <w:rFonts w:ascii="Times New Roman" w:eastAsia="Times New Roman" w:hAnsi="Times New Roman" w:cs="Times New Roman"/>
          <w:sz w:val="28"/>
          <w:szCs w:val="28"/>
          <w:lang w:eastAsia="ru-RU"/>
        </w:rPr>
        <w:t>Минусинска</w:t>
      </w:r>
      <w:r w:rsidRPr="00140033">
        <w:rPr>
          <w:rFonts w:ascii="Times New Roman" w:eastAsia="Times New Roman" w:hAnsi="Times New Roman" w:cs="Times New Roman"/>
          <w:sz w:val="28"/>
          <w:szCs w:val="28"/>
          <w:lang w:eastAsia="ru-RU"/>
        </w:rPr>
        <w:t xml:space="preserve">                                     </w:t>
      </w:r>
      <w:r w:rsidR="002159AF">
        <w:rPr>
          <w:rFonts w:ascii="Times New Roman" w:eastAsia="Times New Roman" w:hAnsi="Times New Roman" w:cs="Times New Roman"/>
          <w:sz w:val="28"/>
          <w:szCs w:val="28"/>
          <w:lang w:eastAsia="ru-RU"/>
        </w:rPr>
        <w:t xml:space="preserve"> </w:t>
      </w:r>
      <w:r w:rsidRPr="00140033">
        <w:rPr>
          <w:rFonts w:ascii="Times New Roman" w:eastAsia="Times New Roman" w:hAnsi="Times New Roman" w:cs="Times New Roman"/>
          <w:sz w:val="28"/>
          <w:szCs w:val="28"/>
          <w:lang w:eastAsia="ru-RU"/>
        </w:rPr>
        <w:t xml:space="preserve">Председатель Минусинского </w:t>
      </w:r>
    </w:p>
    <w:p w:rsidR="00140033" w:rsidRPr="00140033" w:rsidRDefault="00140033" w:rsidP="00AA0017">
      <w:pPr>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w:t>
      </w:r>
      <w:r w:rsidR="002159AF">
        <w:rPr>
          <w:rFonts w:ascii="Times New Roman" w:eastAsia="Times New Roman" w:hAnsi="Times New Roman" w:cs="Times New Roman"/>
          <w:sz w:val="28"/>
          <w:szCs w:val="28"/>
          <w:lang w:eastAsia="ru-RU"/>
        </w:rPr>
        <w:t xml:space="preserve"> </w:t>
      </w:r>
      <w:r w:rsidRPr="00140033">
        <w:rPr>
          <w:rFonts w:ascii="Times New Roman" w:eastAsia="Times New Roman" w:hAnsi="Times New Roman" w:cs="Times New Roman"/>
          <w:sz w:val="28"/>
          <w:szCs w:val="28"/>
          <w:lang w:eastAsia="ru-RU"/>
        </w:rPr>
        <w:t>городского Совета депутатов</w:t>
      </w:r>
      <w:r w:rsidR="0089779F">
        <w:rPr>
          <w:rFonts w:ascii="Times New Roman" w:eastAsia="Times New Roman" w:hAnsi="Times New Roman" w:cs="Times New Roman"/>
          <w:sz w:val="28"/>
          <w:szCs w:val="28"/>
          <w:lang w:eastAsia="ru-RU"/>
        </w:rPr>
        <w:tab/>
        <w:t xml:space="preserve">                                  </w:t>
      </w:r>
      <w:r w:rsidRPr="00140033">
        <w:rPr>
          <w:rFonts w:ascii="Times New Roman" w:eastAsia="Times New Roman" w:hAnsi="Times New Roman" w:cs="Times New Roman"/>
          <w:sz w:val="28"/>
          <w:szCs w:val="28"/>
          <w:lang w:eastAsia="ru-RU"/>
        </w:rPr>
        <w:t xml:space="preserve">  </w:t>
      </w:r>
      <w:r w:rsidR="002159AF">
        <w:rPr>
          <w:rFonts w:ascii="Times New Roman" w:eastAsia="Times New Roman" w:hAnsi="Times New Roman" w:cs="Times New Roman"/>
          <w:sz w:val="28"/>
          <w:szCs w:val="28"/>
          <w:lang w:eastAsia="ru-RU"/>
        </w:rPr>
        <w:t xml:space="preserve">                             подпись  </w:t>
      </w:r>
      <w:r w:rsidRPr="00140033">
        <w:rPr>
          <w:rFonts w:ascii="Times New Roman" w:eastAsia="Times New Roman" w:hAnsi="Times New Roman" w:cs="Times New Roman"/>
          <w:sz w:val="28"/>
          <w:szCs w:val="28"/>
          <w:lang w:eastAsia="ru-RU"/>
        </w:rPr>
        <w:t xml:space="preserve">А.О. Первухин                                           </w:t>
      </w:r>
      <w:r w:rsidR="002159AF">
        <w:rPr>
          <w:rFonts w:ascii="Times New Roman" w:eastAsia="Times New Roman" w:hAnsi="Times New Roman" w:cs="Times New Roman"/>
          <w:sz w:val="28"/>
          <w:szCs w:val="28"/>
          <w:lang w:eastAsia="ru-RU"/>
        </w:rPr>
        <w:t xml:space="preserve">    </w:t>
      </w:r>
      <w:r w:rsidR="0089779F">
        <w:rPr>
          <w:rFonts w:ascii="Times New Roman" w:eastAsia="Times New Roman" w:hAnsi="Times New Roman" w:cs="Times New Roman"/>
          <w:sz w:val="28"/>
          <w:szCs w:val="28"/>
          <w:lang w:eastAsia="ru-RU"/>
        </w:rPr>
        <w:t xml:space="preserve">подпись  </w:t>
      </w:r>
      <w:r w:rsidRPr="00140033">
        <w:rPr>
          <w:rFonts w:ascii="Times New Roman" w:eastAsia="Times New Roman" w:hAnsi="Times New Roman" w:cs="Times New Roman"/>
          <w:sz w:val="28"/>
          <w:szCs w:val="28"/>
          <w:lang w:eastAsia="ru-RU"/>
        </w:rPr>
        <w:t xml:space="preserve">Л.И. Чумаченко  </w:t>
      </w:r>
    </w:p>
    <w:p w:rsidR="00AA0017" w:rsidRPr="00AA0017" w:rsidRDefault="00140033" w:rsidP="00AA0017">
      <w:pPr>
        <w:spacing w:line="0" w:lineRule="atLeast"/>
        <w:ind w:left="5664"/>
        <w:contextualSpacing/>
        <w:jc w:val="right"/>
        <w:rPr>
          <w:rFonts w:ascii="Times New Roman" w:hAnsi="Times New Roman" w:cs="Times New Roman"/>
          <w:sz w:val="28"/>
          <w:szCs w:val="28"/>
        </w:rPr>
      </w:pPr>
      <w:r w:rsidRPr="00140033">
        <w:rPr>
          <w:rFonts w:ascii="Times New Roman" w:eastAsia="Times New Roman" w:hAnsi="Times New Roman" w:cs="Times New Roman"/>
          <w:sz w:val="28"/>
          <w:szCs w:val="28"/>
          <w:lang w:eastAsia="ru-RU"/>
        </w:rPr>
        <w:lastRenderedPageBreak/>
        <w:t xml:space="preserve">  </w:t>
      </w:r>
      <w:r w:rsidR="00AA0017" w:rsidRPr="00140033">
        <w:rPr>
          <w:rFonts w:ascii="Times New Roman" w:eastAsia="Times New Roman" w:hAnsi="Times New Roman" w:cs="Times New Roman"/>
          <w:sz w:val="28"/>
          <w:szCs w:val="28"/>
          <w:lang w:eastAsia="ru-RU"/>
        </w:rPr>
        <w:t xml:space="preserve">   </w:t>
      </w:r>
      <w:r w:rsidR="00AA0017">
        <w:rPr>
          <w:rFonts w:ascii="Times New Roman" w:hAnsi="Times New Roman" w:cs="Times New Roman"/>
          <w:sz w:val="28"/>
          <w:szCs w:val="28"/>
        </w:rPr>
        <w:t>Приложение № 1</w:t>
      </w:r>
      <w:r w:rsidR="00AA0017" w:rsidRPr="00140033">
        <w:rPr>
          <w:rFonts w:ascii="Times New Roman" w:hAnsi="Times New Roman" w:cs="Times New Roman"/>
          <w:sz w:val="28"/>
          <w:szCs w:val="28"/>
        </w:rPr>
        <w:t xml:space="preserve"> </w:t>
      </w:r>
    </w:p>
    <w:p w:rsidR="00AA0017" w:rsidRDefault="00AA0017"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w:t>
      </w:r>
      <w:r w:rsidRPr="00140033">
        <w:rPr>
          <w:rFonts w:ascii="Times New Roman" w:hAnsi="Times New Roman" w:cs="Times New Roman"/>
          <w:sz w:val="28"/>
          <w:szCs w:val="28"/>
        </w:rPr>
        <w:t>к решению</w:t>
      </w:r>
      <w:r w:rsidRPr="00140033">
        <w:rPr>
          <w:rFonts w:ascii="Times New Roman" w:eastAsia="Times New Roman" w:hAnsi="Times New Roman" w:cs="Times New Roman"/>
          <w:sz w:val="28"/>
          <w:szCs w:val="28"/>
          <w:lang w:eastAsia="ru-RU"/>
        </w:rPr>
        <w:t xml:space="preserve"> Минусинского </w:t>
      </w:r>
    </w:p>
    <w:p w:rsidR="00AA0017" w:rsidRPr="00140033" w:rsidRDefault="00AA0017"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городского</w:t>
      </w:r>
      <w:r>
        <w:rPr>
          <w:rFonts w:ascii="Times New Roman" w:eastAsia="Times New Roman" w:hAnsi="Times New Roman" w:cs="Times New Roman"/>
          <w:sz w:val="28"/>
          <w:szCs w:val="28"/>
          <w:lang w:eastAsia="ru-RU"/>
        </w:rPr>
        <w:t xml:space="preserve"> </w:t>
      </w:r>
      <w:r w:rsidRPr="00140033">
        <w:rPr>
          <w:rFonts w:ascii="Times New Roman" w:eastAsia="Times New Roman" w:hAnsi="Times New Roman" w:cs="Times New Roman"/>
          <w:sz w:val="28"/>
          <w:szCs w:val="28"/>
          <w:lang w:eastAsia="ru-RU"/>
        </w:rPr>
        <w:t>Совета депутатов</w:t>
      </w:r>
    </w:p>
    <w:p w:rsidR="00AA0017" w:rsidRPr="00140033" w:rsidRDefault="00AA0017"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27.05.2021 г.</w:t>
      </w:r>
      <w:r w:rsidRPr="0014003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41-262р</w:t>
      </w:r>
      <w:r w:rsidRPr="00140033">
        <w:rPr>
          <w:rFonts w:ascii="Times New Roman" w:eastAsia="Times New Roman" w:hAnsi="Times New Roman" w:cs="Times New Roman"/>
          <w:sz w:val="28"/>
          <w:szCs w:val="28"/>
          <w:lang w:eastAsia="ru-RU"/>
        </w:rPr>
        <w:t xml:space="preserve"> </w:t>
      </w:r>
    </w:p>
    <w:p w:rsidR="00140033" w:rsidRPr="00140033" w:rsidRDefault="00140033" w:rsidP="00AA0017">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 w:name="P38"/>
      <w:bookmarkEnd w:id="1"/>
      <w:r w:rsidRPr="00140033">
        <w:rPr>
          <w:rFonts w:ascii="Times New Roman" w:eastAsia="Times New Roman" w:hAnsi="Times New Roman" w:cs="Times New Roman"/>
          <w:sz w:val="28"/>
          <w:szCs w:val="28"/>
          <w:lang w:eastAsia="ru-RU"/>
        </w:rPr>
        <w:t xml:space="preserve">Порядок определения части территории муниципального образования город Минусинск, на которой могут реализовываться инициативные проекты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center"/>
        <w:outlineLvl w:val="1"/>
        <w:rPr>
          <w:rFonts w:ascii="Times New Roman" w:eastAsia="Times New Roman" w:hAnsi="Times New Roman" w:cs="Times New Roman"/>
          <w:sz w:val="28"/>
          <w:szCs w:val="28"/>
          <w:u w:val="single"/>
          <w:lang w:eastAsia="ru-RU"/>
        </w:rPr>
      </w:pPr>
      <w:r w:rsidRPr="00140033">
        <w:rPr>
          <w:rFonts w:ascii="Times New Roman" w:eastAsia="Times New Roman" w:hAnsi="Times New Roman" w:cs="Times New Roman"/>
          <w:sz w:val="28"/>
          <w:szCs w:val="28"/>
          <w:u w:val="single"/>
          <w:lang w:eastAsia="ru-RU"/>
        </w:rPr>
        <w:t>1. Общие положения</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0" w:lineRule="atLeast"/>
        <w:ind w:firstLine="53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1.1. Настоящий Порядок устанавливает процедуру определения части территории муниципального образования город Минусинск (далее - территория), на которой могут реализовываться инициативные проекты.</w:t>
      </w:r>
    </w:p>
    <w:p w:rsidR="00140033" w:rsidRPr="00140033" w:rsidRDefault="00140033" w:rsidP="00140033">
      <w:pPr>
        <w:widowControl w:val="0"/>
        <w:autoSpaceDE w:val="0"/>
        <w:autoSpaceDN w:val="0"/>
        <w:spacing w:after="0" w:line="240" w:lineRule="auto"/>
        <w:ind w:firstLine="708"/>
        <w:jc w:val="both"/>
        <w:rPr>
          <w:rFonts w:ascii="PT Astra Serif" w:eastAsia="Times New Roman" w:hAnsi="PT Astra Serif" w:cs="Calibri"/>
          <w:sz w:val="28"/>
          <w:szCs w:val="28"/>
          <w:lang w:eastAsia="ru-RU"/>
        </w:rPr>
      </w:pPr>
      <w:r w:rsidRPr="00140033">
        <w:rPr>
          <w:rFonts w:ascii="Times New Roman" w:eastAsia="Times New Roman" w:hAnsi="Times New Roman" w:cs="Times New Roman"/>
          <w:sz w:val="28"/>
          <w:szCs w:val="28"/>
          <w:lang w:eastAsia="ru-RU"/>
        </w:rPr>
        <w:t xml:space="preserve">1.2. </w:t>
      </w:r>
      <w:r w:rsidRPr="00140033">
        <w:rPr>
          <w:rFonts w:ascii="PT Astra Serif" w:eastAsia="Times New Roman" w:hAnsi="PT Astra Serif" w:cs="Calibri"/>
          <w:sz w:val="28"/>
          <w:szCs w:val="28"/>
          <w:lang w:eastAsia="ru-RU"/>
        </w:rPr>
        <w:t xml:space="preserve">Для целей настоящего Порядка инициативный проект - проект, внесенный в Администрацию города Минусинска, посредством которого обеспечивается реализация мероприятий, имеющих приоритетное значение для жителей муниципального образования город Минусинск или его части по решению вопросов местного значения или иных вопросов, право </w:t>
      </w:r>
      <w:r w:rsidR="00202A60" w:rsidRPr="00140033">
        <w:rPr>
          <w:rFonts w:ascii="PT Astra Serif" w:eastAsia="Times New Roman" w:hAnsi="PT Astra Serif" w:cs="Calibri"/>
          <w:sz w:val="28"/>
          <w:szCs w:val="28"/>
          <w:lang w:eastAsia="ru-RU"/>
        </w:rPr>
        <w:t>решения,</w:t>
      </w:r>
      <w:r w:rsidRPr="00140033">
        <w:rPr>
          <w:rFonts w:ascii="PT Astra Serif" w:eastAsia="Times New Roman" w:hAnsi="PT Astra Serif" w:cs="Calibri"/>
          <w:sz w:val="28"/>
          <w:szCs w:val="28"/>
          <w:lang w:eastAsia="ru-RU"/>
        </w:rPr>
        <w:t xml:space="preserve"> которых предоставлено органам местного самоуправления Администрации города </w:t>
      </w:r>
      <w:r w:rsidR="00202A60" w:rsidRPr="00140033">
        <w:rPr>
          <w:rFonts w:ascii="PT Astra Serif" w:eastAsia="Times New Roman" w:hAnsi="PT Astra Serif" w:cs="Calibri"/>
          <w:sz w:val="28"/>
          <w:szCs w:val="28"/>
          <w:lang w:eastAsia="ru-RU"/>
        </w:rPr>
        <w:t>Минусинска</w:t>
      </w:r>
      <w:r w:rsidR="00202A60" w:rsidRPr="00140033">
        <w:rPr>
          <w:rFonts w:ascii="PT Astra Serif" w:eastAsia="Times New Roman" w:hAnsi="PT Astra Serif" w:cs="Calibri"/>
          <w:i/>
          <w:sz w:val="28"/>
          <w:szCs w:val="28"/>
          <w:lang w:eastAsia="ru-RU"/>
        </w:rPr>
        <w:t xml:space="preserve"> </w:t>
      </w:r>
      <w:r w:rsidR="00202A60" w:rsidRPr="00140033">
        <w:rPr>
          <w:rFonts w:ascii="PT Astra Serif" w:eastAsia="Times New Roman" w:hAnsi="PT Astra Serif" w:cs="Calibri"/>
          <w:sz w:val="28"/>
          <w:szCs w:val="28"/>
          <w:lang w:eastAsia="ru-RU"/>
        </w:rPr>
        <w:t>(</w:t>
      </w:r>
      <w:r w:rsidRPr="00140033">
        <w:rPr>
          <w:rFonts w:ascii="PT Astra Serif" w:eastAsia="Times New Roman" w:hAnsi="PT Astra Serif" w:cs="Calibri"/>
          <w:sz w:val="28"/>
          <w:szCs w:val="28"/>
          <w:lang w:eastAsia="ru-RU"/>
        </w:rPr>
        <w:t>далее – инициативный проект);</w:t>
      </w:r>
    </w:p>
    <w:p w:rsidR="00140033" w:rsidRPr="00140033" w:rsidRDefault="00140033" w:rsidP="00140033">
      <w:pPr>
        <w:widowControl w:val="0"/>
        <w:autoSpaceDE w:val="0"/>
        <w:autoSpaceDN w:val="0"/>
        <w:spacing w:before="220" w:after="0" w:line="0" w:lineRule="atLeast"/>
        <w:ind w:firstLine="539"/>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1.3. Территория, на которой могут реализовываться инициативные проекты (решение об отказе в установлении территории, на которой реализовывается инициативный проект), определяется (оформляется) постановлением Администрации города Минусинска.</w:t>
      </w:r>
    </w:p>
    <w:p w:rsidR="00140033" w:rsidRPr="00140033" w:rsidRDefault="00140033" w:rsidP="00140033">
      <w:pPr>
        <w:widowControl w:val="0"/>
        <w:autoSpaceDE w:val="0"/>
        <w:autoSpaceDN w:val="0"/>
        <w:spacing w:before="220" w:after="0" w:line="0" w:lineRule="atLeast"/>
        <w:ind w:firstLine="539"/>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1.4. С заявлением об определении части территории, на которой могут реализовываться инициативный проект, обращаются инициаторы проекта:</w:t>
      </w:r>
    </w:p>
    <w:p w:rsidR="00140033" w:rsidRPr="00140033" w:rsidRDefault="00140033" w:rsidP="00140033">
      <w:pPr>
        <w:widowControl w:val="0"/>
        <w:autoSpaceDE w:val="0"/>
        <w:autoSpaceDN w:val="0"/>
        <w:spacing w:before="220" w:after="0" w:line="0" w:lineRule="atLeast"/>
        <w:ind w:firstLine="539"/>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город Минусинск;</w:t>
      </w:r>
    </w:p>
    <w:p w:rsidR="00140033" w:rsidRPr="00140033" w:rsidRDefault="00140033" w:rsidP="00140033">
      <w:pPr>
        <w:widowControl w:val="0"/>
        <w:autoSpaceDE w:val="0"/>
        <w:autoSpaceDN w:val="0"/>
        <w:spacing w:before="220" w:after="0" w:line="0" w:lineRule="atLeast"/>
        <w:ind w:firstLine="539"/>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 органы территориального общественного самоуправления;</w:t>
      </w:r>
    </w:p>
    <w:p w:rsidR="00140033" w:rsidRPr="00140033" w:rsidRDefault="00140033" w:rsidP="00140033">
      <w:pPr>
        <w:widowControl w:val="0"/>
        <w:autoSpaceDE w:val="0"/>
        <w:autoSpaceDN w:val="0"/>
        <w:spacing w:before="220" w:after="0" w:line="0" w:lineRule="atLeast"/>
        <w:ind w:firstLine="539"/>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 индивидуальные предприниматели, зарегистрированные в установленном законодательством Российской Федерации порядке, осуществляющие деятельность на территории муниципального образования;</w:t>
      </w:r>
    </w:p>
    <w:p w:rsidR="00140033" w:rsidRPr="00140033" w:rsidRDefault="00140033" w:rsidP="00140033">
      <w:pPr>
        <w:widowControl w:val="0"/>
        <w:autoSpaceDE w:val="0"/>
        <w:autoSpaceDN w:val="0"/>
        <w:spacing w:before="220" w:after="0" w:line="0" w:lineRule="atLeast"/>
        <w:ind w:firstLine="539"/>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4) юридические лица, образованные в соответствии законодательством Российской Федерации, осуществляющие деятельность на территории муниципального образования.</w:t>
      </w:r>
    </w:p>
    <w:p w:rsidR="00140033" w:rsidRPr="00140033" w:rsidRDefault="00140033" w:rsidP="00140033">
      <w:pPr>
        <w:widowControl w:val="0"/>
        <w:autoSpaceDE w:val="0"/>
        <w:autoSpaceDN w:val="0"/>
        <w:spacing w:before="220" w:after="0" w:line="0" w:lineRule="atLeast"/>
        <w:ind w:firstLine="539"/>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1.5. Инициативные проекты реализуются в границах муниципального образования город Минусинск в пределах следующих территорий проживания граждан:</w:t>
      </w:r>
    </w:p>
    <w:p w:rsidR="00140033" w:rsidRPr="00140033" w:rsidRDefault="00140033" w:rsidP="00140033">
      <w:pPr>
        <w:spacing w:after="0" w:line="240" w:lineRule="auto"/>
        <w:ind w:firstLine="709"/>
        <w:jc w:val="both"/>
        <w:rPr>
          <w:rFonts w:ascii="Times New Roman" w:hAnsi="Times New Roman"/>
          <w:bCs/>
          <w:sz w:val="28"/>
          <w:szCs w:val="28"/>
        </w:rPr>
      </w:pPr>
      <w:r w:rsidRPr="00140033">
        <w:rPr>
          <w:rFonts w:ascii="Times New Roman" w:hAnsi="Times New Roman"/>
          <w:bCs/>
          <w:sz w:val="28"/>
          <w:szCs w:val="28"/>
        </w:rPr>
        <w:t>1) в границах территорий территориального общественного самоуправления;</w:t>
      </w:r>
    </w:p>
    <w:p w:rsidR="00140033" w:rsidRPr="00140033" w:rsidRDefault="00140033" w:rsidP="00140033">
      <w:pPr>
        <w:spacing w:after="0" w:line="240" w:lineRule="auto"/>
        <w:ind w:firstLine="709"/>
        <w:jc w:val="both"/>
        <w:rPr>
          <w:rFonts w:ascii="Times New Roman" w:hAnsi="Times New Roman"/>
          <w:bCs/>
          <w:sz w:val="28"/>
          <w:szCs w:val="28"/>
        </w:rPr>
      </w:pPr>
      <w:r w:rsidRPr="00140033">
        <w:rPr>
          <w:rFonts w:ascii="Times New Roman" w:hAnsi="Times New Roman"/>
          <w:bCs/>
          <w:sz w:val="28"/>
          <w:szCs w:val="28"/>
        </w:rPr>
        <w:t>2) группы жилых домов;</w:t>
      </w:r>
    </w:p>
    <w:p w:rsidR="00140033" w:rsidRPr="00140033" w:rsidRDefault="00140033" w:rsidP="00140033">
      <w:pPr>
        <w:spacing w:after="0" w:line="240" w:lineRule="auto"/>
        <w:ind w:firstLine="709"/>
        <w:jc w:val="both"/>
        <w:rPr>
          <w:rFonts w:ascii="Times New Roman" w:hAnsi="Times New Roman"/>
          <w:bCs/>
          <w:sz w:val="28"/>
          <w:szCs w:val="28"/>
        </w:rPr>
      </w:pPr>
      <w:r w:rsidRPr="00140033">
        <w:rPr>
          <w:rFonts w:ascii="Times New Roman" w:hAnsi="Times New Roman"/>
          <w:bCs/>
          <w:sz w:val="28"/>
          <w:szCs w:val="28"/>
        </w:rPr>
        <w:t>3) жилого микрорайона;</w:t>
      </w:r>
    </w:p>
    <w:p w:rsidR="00140033" w:rsidRPr="00140033" w:rsidRDefault="00140033" w:rsidP="00140033">
      <w:pPr>
        <w:spacing w:after="0" w:line="276" w:lineRule="auto"/>
        <w:ind w:firstLine="709"/>
        <w:jc w:val="both"/>
        <w:rPr>
          <w:rFonts w:ascii="Times New Roman" w:hAnsi="Times New Roman"/>
          <w:bCs/>
          <w:sz w:val="28"/>
          <w:szCs w:val="28"/>
        </w:rPr>
      </w:pPr>
      <w:r w:rsidRPr="00140033">
        <w:rPr>
          <w:rFonts w:ascii="Times New Roman" w:hAnsi="Times New Roman"/>
          <w:bCs/>
          <w:sz w:val="28"/>
          <w:szCs w:val="28"/>
        </w:rPr>
        <w:t>4) иных территорий проживания граждан.</w:t>
      </w:r>
    </w:p>
    <w:p w:rsidR="00140033" w:rsidRPr="00140033" w:rsidRDefault="00140033" w:rsidP="00140033">
      <w:pPr>
        <w:spacing w:after="0" w:line="276" w:lineRule="auto"/>
        <w:ind w:firstLine="709"/>
        <w:jc w:val="both"/>
        <w:rPr>
          <w:rFonts w:ascii="Times New Roman" w:hAnsi="Times New Roman"/>
          <w:bCs/>
          <w:sz w:val="28"/>
          <w:szCs w:val="28"/>
        </w:rPr>
      </w:pPr>
    </w:p>
    <w:p w:rsidR="00140033" w:rsidRPr="00202A60" w:rsidRDefault="00140033" w:rsidP="00140033">
      <w:pPr>
        <w:widowControl w:val="0"/>
        <w:autoSpaceDE w:val="0"/>
        <w:autoSpaceDN w:val="0"/>
        <w:spacing w:after="0" w:line="240" w:lineRule="auto"/>
        <w:ind w:firstLine="708"/>
        <w:outlineLvl w:val="1"/>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lastRenderedPageBreak/>
        <w:t xml:space="preserve">2. Порядок внесения и рассмотрения заявления об определении территории, на которой могут реализовываться инициативные проекты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0" w:lineRule="atLeast"/>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2.1. Для установления территории, на которой могут реализовываться инициативные проекты, до выдвижения инициативного проекта инициатор проекта обращается в Администрацию города Минусинска с заявлением об определении территории, на которой планирует реализацию инициативного проекта с описанием ее границ.</w:t>
      </w:r>
    </w:p>
    <w:p w:rsidR="00140033" w:rsidRPr="00140033" w:rsidRDefault="00140033" w:rsidP="00140033">
      <w:pPr>
        <w:widowControl w:val="0"/>
        <w:autoSpaceDE w:val="0"/>
        <w:autoSpaceDN w:val="0"/>
        <w:spacing w:before="220" w:after="0" w:line="0" w:lineRule="atLeast"/>
        <w:ind w:firstLine="540"/>
        <w:contextualSpacing/>
        <w:jc w:val="both"/>
        <w:rPr>
          <w:rFonts w:ascii="Times New Roman" w:eastAsia="Times New Roman" w:hAnsi="Times New Roman" w:cs="Times New Roman"/>
          <w:sz w:val="28"/>
          <w:szCs w:val="28"/>
          <w:lang w:eastAsia="ru-RU"/>
        </w:rPr>
      </w:pPr>
      <w:bookmarkStart w:id="2" w:name="P58"/>
      <w:bookmarkEnd w:id="2"/>
      <w:r w:rsidRPr="00140033">
        <w:rPr>
          <w:rFonts w:ascii="Times New Roman" w:eastAsia="Times New Roman" w:hAnsi="Times New Roman" w:cs="Times New Roman"/>
          <w:sz w:val="28"/>
          <w:szCs w:val="28"/>
          <w:lang w:eastAsia="ru-RU"/>
        </w:rPr>
        <w:t>2.2. Заявление об определении территории, на которой планируется реализовывать инициативный проект подписывается инициаторами проекта.</w:t>
      </w:r>
    </w:p>
    <w:p w:rsidR="00140033" w:rsidRPr="00140033" w:rsidRDefault="00140033" w:rsidP="00140033">
      <w:pPr>
        <w:widowControl w:val="0"/>
        <w:autoSpaceDE w:val="0"/>
        <w:autoSpaceDN w:val="0"/>
        <w:spacing w:before="220" w:after="0" w:line="0" w:lineRule="atLeast"/>
        <w:ind w:firstLine="540"/>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фамилии, имени, отчества (при наличии), адреса местожительства, даты рождения, контактного телефона каждого члена инициативной группы. </w:t>
      </w:r>
    </w:p>
    <w:p w:rsidR="00140033" w:rsidRPr="00140033" w:rsidRDefault="00140033" w:rsidP="00140033">
      <w:pPr>
        <w:widowControl w:val="0"/>
        <w:autoSpaceDE w:val="0"/>
        <w:autoSpaceDN w:val="0"/>
        <w:spacing w:before="220" w:after="0" w:line="0" w:lineRule="atLeast"/>
        <w:ind w:firstLine="540"/>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2.3.К заявлению инициатор проекта прилагает следующие документы:</w:t>
      </w:r>
    </w:p>
    <w:p w:rsidR="00140033" w:rsidRPr="00140033" w:rsidRDefault="00140033" w:rsidP="00140033">
      <w:pPr>
        <w:widowControl w:val="0"/>
        <w:autoSpaceDE w:val="0"/>
        <w:autoSpaceDN w:val="0"/>
        <w:spacing w:before="220" w:after="0" w:line="0" w:lineRule="atLeast"/>
        <w:ind w:firstLine="540"/>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  краткое описание инициативного проекта;</w:t>
      </w:r>
    </w:p>
    <w:p w:rsidR="00140033" w:rsidRPr="00140033" w:rsidRDefault="00140033" w:rsidP="00140033">
      <w:pPr>
        <w:widowControl w:val="0"/>
        <w:autoSpaceDE w:val="0"/>
        <w:autoSpaceDN w:val="0"/>
        <w:spacing w:before="220" w:after="0" w:line="0" w:lineRule="atLeast"/>
        <w:ind w:firstLine="540"/>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 копию протокола собрания или конференции граждан о поддержке инициативного проекта и принятии решения о внесении в Администрацию города Минусинска инициативного проекта и определении территории, на которой предлагается его реализация.</w:t>
      </w:r>
    </w:p>
    <w:p w:rsidR="00140033" w:rsidRPr="00140033" w:rsidRDefault="00140033" w:rsidP="00140033">
      <w:pPr>
        <w:widowControl w:val="0"/>
        <w:autoSpaceDE w:val="0"/>
        <w:autoSpaceDN w:val="0"/>
        <w:spacing w:before="220" w:after="0" w:line="0" w:lineRule="atLeast"/>
        <w:ind w:firstLine="540"/>
        <w:contextualSpacing/>
        <w:jc w:val="both"/>
        <w:rPr>
          <w:rFonts w:ascii="Calibri" w:eastAsia="Times New Roman" w:hAnsi="Calibri" w:cs="Calibri"/>
          <w:szCs w:val="20"/>
          <w:lang w:eastAsia="ru-RU"/>
        </w:rPr>
      </w:pPr>
      <w:bookmarkStart w:id="3" w:name="P60"/>
      <w:bookmarkEnd w:id="3"/>
      <w:r w:rsidRPr="00140033">
        <w:rPr>
          <w:rFonts w:ascii="Times New Roman" w:eastAsia="Times New Roman" w:hAnsi="Times New Roman" w:cs="Times New Roman"/>
          <w:sz w:val="28"/>
          <w:szCs w:val="28"/>
          <w:lang w:eastAsia="ru-RU"/>
        </w:rPr>
        <w:t>В случае, если инициатором проекта являются органы территориального общественного самоуправления, заявление подписывается руководителем органа территориального общественного самоуправления или его представителем. К заявлению прикладывается краткое описание инициативного проекта, копия протокола собрания или конференции граждан по вопросам осуществления территориального общественного самоуправления о поддержке инициативного проекта и принятии решения о внесении в Администрацию города Минусинска инициативного проекта и определении территории, на которой предлагается его реализация.</w:t>
      </w:r>
      <w:r w:rsidRPr="00140033">
        <w:rPr>
          <w:rFonts w:ascii="Calibri" w:eastAsia="Times New Roman" w:hAnsi="Calibri" w:cs="Calibri"/>
          <w:szCs w:val="20"/>
          <w:lang w:eastAsia="ru-RU"/>
        </w:rPr>
        <w:t xml:space="preserve"> </w:t>
      </w:r>
    </w:p>
    <w:p w:rsidR="00140033" w:rsidRPr="00140033" w:rsidRDefault="00140033" w:rsidP="00140033">
      <w:pPr>
        <w:widowControl w:val="0"/>
        <w:autoSpaceDE w:val="0"/>
        <w:autoSpaceDN w:val="0"/>
        <w:spacing w:before="220" w:after="0" w:line="0" w:lineRule="atLeast"/>
        <w:ind w:firstLine="540"/>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В случае</w:t>
      </w:r>
      <w:r w:rsidRPr="00140033">
        <w:rPr>
          <w:rFonts w:ascii="Calibri" w:eastAsia="Times New Roman" w:hAnsi="Calibri" w:cs="Calibri"/>
          <w:szCs w:val="20"/>
          <w:lang w:eastAsia="ru-RU"/>
        </w:rPr>
        <w:t xml:space="preserve"> </w:t>
      </w:r>
      <w:r w:rsidRPr="00140033">
        <w:rPr>
          <w:rFonts w:ascii="Times New Roman" w:eastAsia="Times New Roman" w:hAnsi="Times New Roman" w:cs="Times New Roman"/>
          <w:sz w:val="28"/>
          <w:szCs w:val="28"/>
          <w:lang w:eastAsia="ru-RU"/>
        </w:rPr>
        <w:t>выявления мнения граждан по вопросу о поддержке инициативного проекта путём</w:t>
      </w:r>
      <w:r w:rsidRPr="00140033">
        <w:rPr>
          <w:rFonts w:ascii="Calibri" w:eastAsia="Times New Roman" w:hAnsi="Calibri" w:cs="Calibri"/>
          <w:szCs w:val="20"/>
          <w:lang w:eastAsia="ru-RU"/>
        </w:rPr>
        <w:t xml:space="preserve"> </w:t>
      </w:r>
      <w:r w:rsidRPr="00140033">
        <w:rPr>
          <w:rFonts w:ascii="Times New Roman" w:eastAsia="Times New Roman" w:hAnsi="Times New Roman" w:cs="Times New Roman"/>
          <w:sz w:val="28"/>
          <w:szCs w:val="28"/>
          <w:lang w:eastAsia="ru-RU"/>
        </w:rPr>
        <w:t>проведения опроса граждан, сбора их подписей вместо протокола собрания (конференции) граждан прикладывается результаты опроса граждан и (или) подписные листы, подтверждающие поддержку инициативного проекта жителями города Минусинска или его части.</w:t>
      </w:r>
    </w:p>
    <w:p w:rsidR="00140033" w:rsidRPr="00140033" w:rsidRDefault="00140033" w:rsidP="00140033">
      <w:pPr>
        <w:widowControl w:val="0"/>
        <w:autoSpaceDE w:val="0"/>
        <w:autoSpaceDN w:val="0"/>
        <w:spacing w:before="220" w:after="0" w:line="0" w:lineRule="atLeast"/>
        <w:ind w:firstLine="540"/>
        <w:contextualSpacing/>
        <w:jc w:val="both"/>
        <w:rPr>
          <w:rFonts w:ascii="Times New Roman" w:eastAsia="Times New Roman" w:hAnsi="Times New Roman" w:cs="Times New Roman"/>
          <w:sz w:val="28"/>
          <w:szCs w:val="28"/>
          <w:lang w:eastAsia="ru-RU"/>
        </w:rPr>
      </w:pPr>
      <w:bookmarkStart w:id="4" w:name="P61"/>
      <w:bookmarkEnd w:id="4"/>
      <w:r w:rsidRPr="00140033">
        <w:rPr>
          <w:rFonts w:ascii="Times New Roman" w:eastAsia="Times New Roman" w:hAnsi="Times New Roman" w:cs="Times New Roman"/>
          <w:sz w:val="28"/>
          <w:szCs w:val="28"/>
          <w:lang w:eastAsia="ru-RU"/>
        </w:rPr>
        <w:t xml:space="preserve">2.4. После поступления в Администрацию города Минусинска заявления и документов, указанных в </w:t>
      </w:r>
      <w:hyperlink r:id="rId14" w:anchor="P58" w:history="1">
        <w:r w:rsidRPr="00A33F8E">
          <w:rPr>
            <w:rFonts w:ascii="Times New Roman" w:eastAsia="Times New Roman" w:hAnsi="Times New Roman" w:cs="Times New Roman"/>
            <w:sz w:val="28"/>
            <w:szCs w:val="28"/>
            <w:lang w:eastAsia="ru-RU"/>
          </w:rPr>
          <w:t>пункт</w:t>
        </w:r>
      </w:hyperlink>
      <w:r w:rsidRPr="00A33F8E">
        <w:rPr>
          <w:rFonts w:ascii="Times New Roman" w:eastAsia="Times New Roman" w:hAnsi="Times New Roman" w:cs="Times New Roman"/>
          <w:sz w:val="28"/>
          <w:szCs w:val="28"/>
          <w:lang w:eastAsia="ru-RU"/>
        </w:rPr>
        <w:t xml:space="preserve">ах </w:t>
      </w:r>
      <w:hyperlink r:id="rId15" w:anchor="P60" w:history="1">
        <w:r w:rsidRPr="00A33F8E">
          <w:rPr>
            <w:rFonts w:ascii="Times New Roman" w:eastAsia="Times New Roman" w:hAnsi="Times New Roman" w:cs="Times New Roman"/>
            <w:sz w:val="28"/>
            <w:szCs w:val="28"/>
            <w:lang w:eastAsia="ru-RU"/>
          </w:rPr>
          <w:t>2.</w:t>
        </w:r>
      </w:hyperlink>
      <w:r w:rsidRPr="00140033">
        <w:rPr>
          <w:rFonts w:ascii="Times New Roman" w:eastAsia="Times New Roman" w:hAnsi="Times New Roman" w:cs="Times New Roman"/>
          <w:sz w:val="28"/>
          <w:szCs w:val="28"/>
          <w:lang w:eastAsia="ru-RU"/>
        </w:rPr>
        <w:t>2, 2.3. настоящего Порядка, Глава города Минусинска (иное уполномоченное им лицо) определяет должностное лицо  и (или) структурное подразделение Администрации города Минусинска, и (или) подведомственное учреждение, ответственное за их рассмотрение.</w:t>
      </w:r>
    </w:p>
    <w:p w:rsidR="00140033" w:rsidRPr="00140033" w:rsidRDefault="00140033" w:rsidP="00140033">
      <w:pPr>
        <w:widowControl w:val="0"/>
        <w:autoSpaceDE w:val="0"/>
        <w:autoSpaceDN w:val="0"/>
        <w:spacing w:before="220" w:after="0" w:line="0" w:lineRule="atLeast"/>
        <w:ind w:firstLine="540"/>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Администрация города Минусинска в течение 10 календарных дней со дня поступления заявления</w:t>
      </w:r>
      <w:r w:rsidRPr="00140033">
        <w:rPr>
          <w:rFonts w:ascii="Calibri" w:eastAsia="Times New Roman" w:hAnsi="Calibri" w:cs="Calibri"/>
          <w:szCs w:val="20"/>
          <w:lang w:eastAsia="ru-RU"/>
        </w:rPr>
        <w:t xml:space="preserve"> </w:t>
      </w:r>
      <w:r w:rsidRPr="00140033">
        <w:rPr>
          <w:rFonts w:ascii="Times New Roman" w:eastAsia="Times New Roman" w:hAnsi="Times New Roman" w:cs="Times New Roman"/>
          <w:sz w:val="28"/>
          <w:szCs w:val="28"/>
          <w:lang w:eastAsia="ru-RU"/>
        </w:rPr>
        <w:t>и документов, указанных в пунктах 2.2, 2.3 настоящего Порядка, принимает решение в форме постановления:</w:t>
      </w:r>
    </w:p>
    <w:p w:rsidR="00140033" w:rsidRPr="00140033" w:rsidRDefault="00140033" w:rsidP="00140033">
      <w:pPr>
        <w:widowControl w:val="0"/>
        <w:autoSpaceDE w:val="0"/>
        <w:autoSpaceDN w:val="0"/>
        <w:spacing w:before="220" w:after="0" w:line="0" w:lineRule="atLeast"/>
        <w:ind w:firstLine="540"/>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1) об определении границ территории, на которой планируется </w:t>
      </w:r>
      <w:r w:rsidRPr="00140033">
        <w:rPr>
          <w:rFonts w:ascii="Times New Roman" w:eastAsia="Times New Roman" w:hAnsi="Times New Roman" w:cs="Times New Roman"/>
          <w:sz w:val="28"/>
          <w:szCs w:val="28"/>
          <w:lang w:eastAsia="ru-RU"/>
        </w:rPr>
        <w:lastRenderedPageBreak/>
        <w:t>реализовывать инициативный проект;</w:t>
      </w:r>
    </w:p>
    <w:p w:rsidR="00140033" w:rsidRPr="00140033" w:rsidRDefault="00140033" w:rsidP="00140033">
      <w:pPr>
        <w:widowControl w:val="0"/>
        <w:autoSpaceDE w:val="0"/>
        <w:autoSpaceDN w:val="0"/>
        <w:spacing w:before="220" w:after="0" w:line="0" w:lineRule="atLeast"/>
        <w:ind w:firstLine="540"/>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 об отказе в определении границ территории, на которой планируется реализовывать инициативный проект.</w:t>
      </w:r>
    </w:p>
    <w:p w:rsidR="00140033" w:rsidRPr="00140033" w:rsidRDefault="00140033" w:rsidP="00140033">
      <w:pPr>
        <w:widowControl w:val="0"/>
        <w:autoSpaceDE w:val="0"/>
        <w:autoSpaceDN w:val="0"/>
        <w:spacing w:before="220" w:after="0" w:line="0" w:lineRule="atLeast"/>
        <w:ind w:firstLine="540"/>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Проект указанного постановления подготавливает</w:t>
      </w:r>
      <w:r w:rsidRPr="00140033">
        <w:rPr>
          <w:rFonts w:ascii="Calibri" w:eastAsia="Times New Roman" w:hAnsi="Calibri" w:cs="Calibri"/>
          <w:szCs w:val="20"/>
          <w:lang w:eastAsia="ru-RU"/>
        </w:rPr>
        <w:t xml:space="preserve"> </w:t>
      </w:r>
      <w:r w:rsidRPr="00140033">
        <w:rPr>
          <w:rFonts w:ascii="Times New Roman" w:eastAsia="Times New Roman" w:hAnsi="Times New Roman" w:cs="Times New Roman"/>
          <w:sz w:val="28"/>
          <w:szCs w:val="28"/>
          <w:lang w:eastAsia="ru-RU"/>
        </w:rPr>
        <w:t>должностное лицо, структурное подразделение Администрации города Минусинска, и (или) подведомственное учреждение, которому для работы отписано заявление.</w:t>
      </w:r>
    </w:p>
    <w:p w:rsidR="00140033" w:rsidRPr="00140033" w:rsidRDefault="00140033" w:rsidP="00140033">
      <w:pPr>
        <w:widowControl w:val="0"/>
        <w:autoSpaceDE w:val="0"/>
        <w:autoSpaceDN w:val="0"/>
        <w:spacing w:before="220" w:after="0" w:line="0" w:lineRule="atLeast"/>
        <w:ind w:firstLine="540"/>
        <w:contextualSpacing/>
        <w:jc w:val="both"/>
        <w:rPr>
          <w:rFonts w:ascii="Times New Roman" w:eastAsia="Times New Roman" w:hAnsi="Times New Roman" w:cs="Times New Roman"/>
          <w:sz w:val="28"/>
          <w:szCs w:val="28"/>
          <w:lang w:eastAsia="ru-RU"/>
        </w:rPr>
      </w:pPr>
      <w:bookmarkStart w:id="5" w:name="P65"/>
      <w:bookmarkEnd w:id="5"/>
      <w:r w:rsidRPr="00140033">
        <w:rPr>
          <w:rFonts w:ascii="Times New Roman" w:eastAsia="Times New Roman" w:hAnsi="Times New Roman" w:cs="Times New Roman"/>
          <w:sz w:val="28"/>
          <w:szCs w:val="28"/>
          <w:lang w:eastAsia="ru-RU"/>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140033" w:rsidRPr="00140033" w:rsidRDefault="00140033" w:rsidP="00140033">
      <w:pPr>
        <w:spacing w:after="0" w:line="240" w:lineRule="auto"/>
        <w:ind w:firstLine="708"/>
        <w:jc w:val="both"/>
        <w:rPr>
          <w:rFonts w:ascii="Times New Roman" w:hAnsi="Times New Roman"/>
          <w:bCs/>
          <w:sz w:val="28"/>
          <w:szCs w:val="28"/>
        </w:rPr>
      </w:pPr>
      <w:r w:rsidRPr="00140033">
        <w:rPr>
          <w:rFonts w:ascii="Times New Roman" w:hAnsi="Times New Roman"/>
          <w:bCs/>
          <w:sz w:val="28"/>
          <w:szCs w:val="28"/>
        </w:rPr>
        <w:t>1) территория выходит за пределы территории муниципального образования город Минусинск;</w:t>
      </w:r>
    </w:p>
    <w:p w:rsidR="00140033" w:rsidRPr="00140033" w:rsidRDefault="00140033" w:rsidP="00140033">
      <w:pPr>
        <w:spacing w:after="0" w:line="240" w:lineRule="auto"/>
        <w:ind w:firstLine="708"/>
        <w:jc w:val="both"/>
        <w:rPr>
          <w:rFonts w:ascii="Times New Roman" w:hAnsi="Times New Roman"/>
          <w:bCs/>
          <w:sz w:val="28"/>
          <w:szCs w:val="28"/>
        </w:rPr>
      </w:pPr>
      <w:r w:rsidRPr="00140033">
        <w:rPr>
          <w:rFonts w:ascii="Times New Roman" w:hAnsi="Times New Roman"/>
          <w:bCs/>
          <w:sz w:val="28"/>
          <w:szCs w:val="28"/>
        </w:rPr>
        <w:t>2) запрашиваемая территория закреплена в установленном порядке за иными пользователями или находится в собственности;</w:t>
      </w:r>
    </w:p>
    <w:p w:rsidR="00140033" w:rsidRPr="00140033" w:rsidRDefault="00140033" w:rsidP="00140033">
      <w:pPr>
        <w:spacing w:after="0" w:line="240" w:lineRule="auto"/>
        <w:ind w:firstLine="708"/>
        <w:jc w:val="both"/>
        <w:rPr>
          <w:rFonts w:ascii="Times New Roman" w:hAnsi="Times New Roman"/>
          <w:bCs/>
          <w:sz w:val="28"/>
          <w:szCs w:val="28"/>
        </w:rPr>
      </w:pPr>
      <w:r w:rsidRPr="00140033">
        <w:rPr>
          <w:rFonts w:ascii="Times New Roman" w:hAnsi="Times New Roman"/>
          <w:bCs/>
          <w:sz w:val="28"/>
          <w:szCs w:val="28"/>
        </w:rPr>
        <w:t>3) в границах запрашиваемой территории реализуется иной инициативный проект;</w:t>
      </w:r>
    </w:p>
    <w:p w:rsidR="00140033" w:rsidRPr="00140033" w:rsidRDefault="00140033" w:rsidP="00140033">
      <w:pPr>
        <w:spacing w:after="0" w:line="240" w:lineRule="auto"/>
        <w:ind w:firstLine="708"/>
        <w:jc w:val="both"/>
        <w:rPr>
          <w:rFonts w:ascii="Times New Roman" w:hAnsi="Times New Roman"/>
          <w:bCs/>
          <w:sz w:val="28"/>
          <w:szCs w:val="28"/>
        </w:rPr>
      </w:pPr>
      <w:r w:rsidRPr="00140033">
        <w:rPr>
          <w:rFonts w:ascii="Times New Roman" w:hAnsi="Times New Roman"/>
          <w:bCs/>
          <w:sz w:val="28"/>
          <w:szCs w:val="28"/>
        </w:rPr>
        <w:t>4) виды разрешенного использования земельного участка на запрашиваемой территории не соответствует целям инициативного проекта;</w:t>
      </w:r>
    </w:p>
    <w:p w:rsidR="00140033" w:rsidRPr="00140033" w:rsidRDefault="00140033" w:rsidP="00140033">
      <w:pPr>
        <w:spacing w:after="0" w:line="240" w:lineRule="auto"/>
        <w:ind w:firstLine="708"/>
        <w:jc w:val="both"/>
        <w:rPr>
          <w:rFonts w:ascii="Times New Roman" w:hAnsi="Times New Roman"/>
          <w:bCs/>
          <w:sz w:val="28"/>
          <w:szCs w:val="28"/>
        </w:rPr>
      </w:pPr>
      <w:r w:rsidRPr="00140033">
        <w:rPr>
          <w:rFonts w:ascii="Times New Roman" w:hAnsi="Times New Roman"/>
          <w:bCs/>
          <w:sz w:val="28"/>
          <w:szCs w:val="28"/>
        </w:rPr>
        <w:t xml:space="preserve">5) реализация инициативного проекта на запрашиваемой территории противоречит нормам действующего законодательства. </w:t>
      </w:r>
    </w:p>
    <w:p w:rsidR="00140033" w:rsidRPr="00140033" w:rsidRDefault="00140033" w:rsidP="00140033">
      <w:pPr>
        <w:widowControl w:val="0"/>
        <w:autoSpaceDE w:val="0"/>
        <w:autoSpaceDN w:val="0"/>
        <w:spacing w:after="0" w:line="0" w:lineRule="atLeast"/>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2.6. Администрация города Минусинска в срок, указанный </w:t>
      </w:r>
      <w:r w:rsidRPr="00A33F8E">
        <w:rPr>
          <w:rFonts w:ascii="Times New Roman" w:eastAsia="Times New Roman" w:hAnsi="Times New Roman" w:cs="Times New Roman"/>
          <w:sz w:val="28"/>
          <w:szCs w:val="28"/>
          <w:lang w:eastAsia="ru-RU"/>
        </w:rPr>
        <w:t xml:space="preserve">в </w:t>
      </w:r>
      <w:hyperlink r:id="rId16" w:anchor="P61" w:history="1">
        <w:r w:rsidRPr="00A33F8E">
          <w:rPr>
            <w:rFonts w:ascii="Times New Roman" w:eastAsia="Times New Roman" w:hAnsi="Times New Roman" w:cs="Times New Roman"/>
            <w:sz w:val="28"/>
            <w:szCs w:val="28"/>
            <w:lang w:eastAsia="ru-RU"/>
          </w:rPr>
          <w:t>пункте 2.4</w:t>
        </w:r>
      </w:hyperlink>
      <w:r w:rsidRPr="00140033">
        <w:rPr>
          <w:rFonts w:ascii="Times New Roman" w:eastAsia="Times New Roman" w:hAnsi="Times New Roman" w:cs="Times New Roman"/>
          <w:sz w:val="28"/>
          <w:szCs w:val="28"/>
          <w:lang w:eastAsia="ru-RU"/>
        </w:rPr>
        <w:t xml:space="preserve"> настоящего Порядка, направляет инициатору проекта копию постановления с обоснованием (в случае отказа) принятого  постановления.</w:t>
      </w:r>
    </w:p>
    <w:p w:rsidR="00140033" w:rsidRPr="00140033" w:rsidRDefault="00140033" w:rsidP="00140033">
      <w:pPr>
        <w:widowControl w:val="0"/>
        <w:autoSpaceDE w:val="0"/>
        <w:autoSpaceDN w:val="0"/>
        <w:spacing w:after="0" w:line="0" w:lineRule="atLeast"/>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2.7. При установлении случаев, указанных в </w:t>
      </w:r>
      <w:hyperlink r:id="rId17" w:anchor="P65" w:history="1">
        <w:r w:rsidRPr="00A33F8E">
          <w:rPr>
            <w:rFonts w:ascii="Times New Roman" w:eastAsia="Times New Roman" w:hAnsi="Times New Roman" w:cs="Times New Roman"/>
            <w:sz w:val="28"/>
            <w:szCs w:val="28"/>
            <w:lang w:eastAsia="ru-RU"/>
          </w:rPr>
          <w:t>пункте 2.5</w:t>
        </w:r>
      </w:hyperlink>
      <w:r w:rsidRPr="00140033">
        <w:rPr>
          <w:rFonts w:ascii="Times New Roman" w:eastAsia="Times New Roman" w:hAnsi="Times New Roman" w:cs="Times New Roman"/>
          <w:sz w:val="28"/>
          <w:szCs w:val="28"/>
          <w:lang w:eastAsia="ru-RU"/>
        </w:rPr>
        <w:t xml:space="preserve"> настоящего Порядка, Администрация города Минусинска предлагает инициаторам проекта иную территорию для реализации инициативного проекта при её наличии.</w:t>
      </w:r>
    </w:p>
    <w:p w:rsidR="00140033" w:rsidRPr="00140033" w:rsidRDefault="00140033" w:rsidP="00140033">
      <w:pPr>
        <w:widowControl w:val="0"/>
        <w:autoSpaceDE w:val="0"/>
        <w:autoSpaceDN w:val="0"/>
        <w:spacing w:after="0" w:line="0" w:lineRule="atLeast"/>
        <w:ind w:firstLine="540"/>
        <w:jc w:val="both"/>
        <w:rPr>
          <w:rFonts w:ascii="Times New Roman" w:eastAsia="Times New Roman" w:hAnsi="Times New Roman" w:cs="Calibri"/>
          <w:bCs/>
          <w:sz w:val="28"/>
          <w:szCs w:val="28"/>
          <w:lang w:eastAsia="ru-RU"/>
        </w:rPr>
      </w:pPr>
      <w:r w:rsidRPr="00140033">
        <w:rPr>
          <w:rFonts w:ascii="Times New Roman" w:eastAsia="Times New Roman" w:hAnsi="Times New Roman" w:cs="Times New Roman"/>
          <w:sz w:val="28"/>
          <w:szCs w:val="28"/>
          <w:lang w:eastAsia="ru-RU"/>
        </w:rPr>
        <w:t xml:space="preserve">2.8. </w:t>
      </w:r>
      <w:r w:rsidRPr="00140033">
        <w:rPr>
          <w:rFonts w:ascii="Times New Roman" w:eastAsia="Times New Roman" w:hAnsi="Times New Roman" w:cs="Calibri"/>
          <w:bCs/>
          <w:sz w:val="28"/>
          <w:szCs w:val="28"/>
          <w:lang w:eastAsia="ru-RU"/>
        </w:rPr>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города Минусинска соответствующего решения.</w:t>
      </w:r>
    </w:p>
    <w:p w:rsidR="00140033" w:rsidRPr="00140033" w:rsidRDefault="00140033" w:rsidP="00140033">
      <w:pPr>
        <w:autoSpaceDE w:val="0"/>
        <w:autoSpaceDN w:val="0"/>
        <w:adjustRightInd w:val="0"/>
        <w:spacing w:after="0" w:line="240" w:lineRule="auto"/>
        <w:jc w:val="both"/>
        <w:rPr>
          <w:rFonts w:ascii="Times New Roman" w:hAnsi="Times New Roman" w:cs="Times New Roman"/>
          <w:sz w:val="28"/>
          <w:szCs w:val="28"/>
        </w:rPr>
      </w:pPr>
      <w:r w:rsidRPr="00140033">
        <w:rPr>
          <w:rFonts w:ascii="Times New Roman" w:hAnsi="Times New Roman"/>
          <w:bCs/>
          <w:sz w:val="28"/>
          <w:szCs w:val="28"/>
        </w:rPr>
        <w:t xml:space="preserve">         2.9.</w:t>
      </w:r>
      <w:r w:rsidRPr="00140033">
        <w:rPr>
          <w:rFonts w:ascii="Times New Roman" w:hAnsi="Times New Roman" w:cs="Times New Roman"/>
          <w:sz w:val="28"/>
          <w:szCs w:val="28"/>
        </w:rPr>
        <w:t xml:space="preserve"> Администрация города Минусинска вправе, а в случае, наличие возможности решения описанной в инициативном проекте проблемы более эффективным способом,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40033" w:rsidRPr="00140033" w:rsidRDefault="00140033" w:rsidP="00140033">
      <w:pPr>
        <w:widowControl w:val="0"/>
        <w:autoSpaceDE w:val="0"/>
        <w:autoSpaceDN w:val="0"/>
        <w:spacing w:after="0" w:line="0" w:lineRule="atLeast"/>
        <w:jc w:val="both"/>
        <w:rPr>
          <w:rFonts w:ascii="Times New Roman" w:eastAsia="Times New Roman" w:hAnsi="Times New Roman" w:cs="Times New Roman"/>
          <w:sz w:val="28"/>
          <w:szCs w:val="28"/>
          <w:lang w:eastAsia="ru-RU"/>
        </w:rPr>
      </w:pPr>
    </w:p>
    <w:p w:rsidR="00140033" w:rsidRPr="00202A60" w:rsidRDefault="00140033" w:rsidP="00140033">
      <w:pPr>
        <w:spacing w:after="0" w:line="240" w:lineRule="auto"/>
        <w:ind w:left="2124" w:firstLine="708"/>
        <w:jc w:val="both"/>
        <w:rPr>
          <w:rFonts w:ascii="Times New Roman" w:hAnsi="Times New Roman"/>
          <w:bCs/>
          <w:sz w:val="28"/>
          <w:szCs w:val="28"/>
        </w:rPr>
      </w:pPr>
      <w:r w:rsidRPr="00202A60">
        <w:rPr>
          <w:rFonts w:ascii="Times New Roman" w:hAnsi="Times New Roman"/>
          <w:bCs/>
          <w:sz w:val="28"/>
          <w:szCs w:val="28"/>
        </w:rPr>
        <w:t>3. Заключительные положения</w:t>
      </w:r>
    </w:p>
    <w:p w:rsidR="00140033" w:rsidRPr="00140033" w:rsidRDefault="00140033" w:rsidP="00140033">
      <w:pPr>
        <w:spacing w:after="0" w:line="240" w:lineRule="auto"/>
        <w:ind w:firstLine="709"/>
        <w:jc w:val="both"/>
        <w:rPr>
          <w:rFonts w:ascii="Times New Roman" w:hAnsi="Times New Roman"/>
          <w:bCs/>
          <w:sz w:val="28"/>
          <w:szCs w:val="28"/>
        </w:rPr>
      </w:pPr>
      <w:r w:rsidRPr="00140033">
        <w:rPr>
          <w:rFonts w:ascii="Times New Roman" w:hAnsi="Times New Roman"/>
          <w:sz w:val="28"/>
          <w:szCs w:val="28"/>
        </w:rPr>
        <w:t>3.1. Решение Администрации города Минусинска</w:t>
      </w:r>
      <w:r w:rsidRPr="00140033">
        <w:rPr>
          <w:rFonts w:ascii="Times New Roman" w:hAnsi="Times New Roman"/>
          <w:i/>
          <w:sz w:val="28"/>
          <w:szCs w:val="28"/>
        </w:rPr>
        <w:t xml:space="preserve"> </w:t>
      </w:r>
      <w:r w:rsidRPr="00140033">
        <w:rPr>
          <w:rFonts w:ascii="Times New Roman" w:hAnsi="Times New Roman"/>
          <w:bCs/>
          <w:sz w:val="28"/>
          <w:szCs w:val="28"/>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140033" w:rsidRPr="00140033" w:rsidRDefault="00140033" w:rsidP="00140033">
      <w:pPr>
        <w:widowControl w:val="0"/>
        <w:autoSpaceDE w:val="0"/>
        <w:autoSpaceDN w:val="0"/>
        <w:spacing w:after="0" w:line="0" w:lineRule="atLeast"/>
        <w:jc w:val="both"/>
        <w:rPr>
          <w:rFonts w:ascii="Times New Roman" w:eastAsia="Times New Roman" w:hAnsi="Times New Roman" w:cs="Times New Roman"/>
          <w:sz w:val="28"/>
          <w:szCs w:val="28"/>
          <w:lang w:eastAsia="ru-RU"/>
        </w:rPr>
      </w:pPr>
    </w:p>
    <w:p w:rsidR="00140033" w:rsidRPr="00140033" w:rsidRDefault="00140033" w:rsidP="00140033">
      <w:pPr>
        <w:spacing w:line="256" w:lineRule="auto"/>
        <w:rPr>
          <w:rFonts w:ascii="Times New Roman" w:eastAsia="Times New Roman" w:hAnsi="Times New Roman" w:cs="Times New Roman"/>
          <w:sz w:val="28"/>
          <w:szCs w:val="28"/>
          <w:lang w:eastAsia="ru-RU"/>
        </w:rPr>
      </w:pPr>
    </w:p>
    <w:p w:rsidR="00AA0017" w:rsidRDefault="00140033" w:rsidP="00AA0017">
      <w:pPr>
        <w:spacing w:line="0" w:lineRule="atLeast"/>
        <w:ind w:left="5664"/>
        <w:contextualSpacing/>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w:t>
      </w:r>
    </w:p>
    <w:p w:rsidR="00140033" w:rsidRPr="00AA0017" w:rsidRDefault="00140033" w:rsidP="00AA0017">
      <w:pPr>
        <w:spacing w:line="0" w:lineRule="atLeast"/>
        <w:ind w:left="5664"/>
        <w:contextualSpacing/>
        <w:jc w:val="right"/>
        <w:rPr>
          <w:rFonts w:ascii="Times New Roman" w:hAnsi="Times New Roman" w:cs="Times New Roman"/>
          <w:sz w:val="28"/>
          <w:szCs w:val="28"/>
        </w:rPr>
      </w:pPr>
      <w:r w:rsidRPr="00140033">
        <w:rPr>
          <w:rFonts w:ascii="Times New Roman" w:hAnsi="Times New Roman" w:cs="Times New Roman"/>
          <w:sz w:val="28"/>
          <w:szCs w:val="28"/>
        </w:rPr>
        <w:t xml:space="preserve">Приложение № 2 </w:t>
      </w:r>
    </w:p>
    <w:p w:rsidR="00AA0017" w:rsidRDefault="00140033"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w:t>
      </w:r>
      <w:r w:rsidR="00AA0017" w:rsidRPr="00140033">
        <w:rPr>
          <w:rFonts w:ascii="Times New Roman" w:hAnsi="Times New Roman" w:cs="Times New Roman"/>
          <w:sz w:val="28"/>
          <w:szCs w:val="28"/>
        </w:rPr>
        <w:t>к решению</w:t>
      </w:r>
      <w:r w:rsidR="00AA0017" w:rsidRPr="00140033">
        <w:rPr>
          <w:rFonts w:ascii="Times New Roman" w:eastAsia="Times New Roman" w:hAnsi="Times New Roman" w:cs="Times New Roman"/>
          <w:sz w:val="28"/>
          <w:szCs w:val="28"/>
          <w:lang w:eastAsia="ru-RU"/>
        </w:rPr>
        <w:t xml:space="preserve"> </w:t>
      </w:r>
      <w:r w:rsidRPr="00140033">
        <w:rPr>
          <w:rFonts w:ascii="Times New Roman" w:eastAsia="Times New Roman" w:hAnsi="Times New Roman" w:cs="Times New Roman"/>
          <w:sz w:val="28"/>
          <w:szCs w:val="28"/>
          <w:lang w:eastAsia="ru-RU"/>
        </w:rPr>
        <w:t xml:space="preserve">Минусинского </w:t>
      </w:r>
    </w:p>
    <w:p w:rsidR="00140033" w:rsidRPr="00140033" w:rsidRDefault="00AA0017"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городского</w:t>
      </w:r>
      <w:r>
        <w:rPr>
          <w:rFonts w:ascii="Times New Roman" w:eastAsia="Times New Roman" w:hAnsi="Times New Roman" w:cs="Times New Roman"/>
          <w:sz w:val="28"/>
          <w:szCs w:val="28"/>
          <w:lang w:eastAsia="ru-RU"/>
        </w:rPr>
        <w:t xml:space="preserve"> </w:t>
      </w:r>
      <w:r w:rsidRPr="00140033">
        <w:rPr>
          <w:rFonts w:ascii="Times New Roman" w:eastAsia="Times New Roman" w:hAnsi="Times New Roman" w:cs="Times New Roman"/>
          <w:sz w:val="28"/>
          <w:szCs w:val="28"/>
          <w:lang w:eastAsia="ru-RU"/>
        </w:rPr>
        <w:t>Совета депутатов</w:t>
      </w:r>
    </w:p>
    <w:p w:rsidR="00140033" w:rsidRPr="00140033" w:rsidRDefault="00140033"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от </w:t>
      </w:r>
      <w:r w:rsidR="00AA0017">
        <w:rPr>
          <w:rFonts w:ascii="Times New Roman" w:eastAsia="Times New Roman" w:hAnsi="Times New Roman" w:cs="Times New Roman"/>
          <w:sz w:val="28"/>
          <w:szCs w:val="28"/>
          <w:lang w:eastAsia="ru-RU"/>
        </w:rPr>
        <w:t>27.05.2021 г.</w:t>
      </w:r>
      <w:r w:rsidR="00AA0017" w:rsidRPr="00140033">
        <w:rPr>
          <w:rFonts w:ascii="Times New Roman" w:eastAsia="Times New Roman" w:hAnsi="Times New Roman" w:cs="Times New Roman"/>
          <w:sz w:val="28"/>
          <w:szCs w:val="28"/>
          <w:lang w:eastAsia="ru-RU"/>
        </w:rPr>
        <w:t xml:space="preserve"> № </w:t>
      </w:r>
      <w:r w:rsidR="00AA0017">
        <w:rPr>
          <w:rFonts w:ascii="Times New Roman" w:eastAsia="Times New Roman" w:hAnsi="Times New Roman" w:cs="Times New Roman"/>
          <w:sz w:val="28"/>
          <w:szCs w:val="28"/>
          <w:lang w:eastAsia="ru-RU"/>
        </w:rPr>
        <w:t>41-262р</w:t>
      </w:r>
      <w:r w:rsidRPr="00140033">
        <w:rPr>
          <w:rFonts w:ascii="Times New Roman" w:eastAsia="Times New Roman" w:hAnsi="Times New Roman" w:cs="Times New Roman"/>
          <w:sz w:val="28"/>
          <w:szCs w:val="28"/>
          <w:lang w:eastAsia="ru-RU"/>
        </w:rPr>
        <w:t xml:space="preserve">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0017" w:rsidRDefault="00AA0017"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6" w:name="P86"/>
      <w:bookmarkEnd w:id="6"/>
    </w:p>
    <w:p w:rsidR="00140033" w:rsidRPr="00140033"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Порядок назначения и проведения собрания (конференции) граждан в целях рассмотрения и обсуждения вопросов внесения инициативных проектов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 xml:space="preserve">1. Общие положения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0" w:lineRule="atLeast"/>
        <w:ind w:firstLine="709"/>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1.1.Настоящий Порядок </w:t>
      </w:r>
      <w:r w:rsidRPr="00140033">
        <w:rPr>
          <w:rFonts w:ascii="Times New Roman" w:hAnsi="Times New Roman" w:cs="Times New Roman"/>
          <w:sz w:val="28"/>
          <w:szCs w:val="28"/>
        </w:rPr>
        <w:t xml:space="preserve">назначения и проведения собрания (конференции) граждан в целях рассмотрения и обсуждения вопросов внесения инициативных проектов ( далее Порядок) </w:t>
      </w:r>
      <w:r w:rsidRPr="00140033">
        <w:rPr>
          <w:rFonts w:ascii="Times New Roman" w:eastAsia="Times New Roman" w:hAnsi="Times New Roman" w:cs="Times New Roman"/>
          <w:sz w:val="28"/>
          <w:szCs w:val="28"/>
          <w:lang w:eastAsia="ru-RU"/>
        </w:rPr>
        <w:t xml:space="preserve">в соответствии с </w:t>
      </w:r>
      <w:hyperlink r:id="rId18" w:history="1">
        <w:r w:rsidRPr="00A33F8E">
          <w:rPr>
            <w:rFonts w:ascii="Times New Roman" w:eastAsia="Times New Roman" w:hAnsi="Times New Roman" w:cs="Times New Roman"/>
            <w:sz w:val="28"/>
            <w:szCs w:val="28"/>
            <w:lang w:eastAsia="ru-RU"/>
          </w:rPr>
          <w:t>Конституцией</w:t>
        </w:r>
      </w:hyperlink>
      <w:r w:rsidRPr="00140033">
        <w:rPr>
          <w:rFonts w:ascii="Times New Roman" w:eastAsia="Times New Roman" w:hAnsi="Times New Roman" w:cs="Times New Roman"/>
          <w:sz w:val="28"/>
          <w:szCs w:val="28"/>
          <w:lang w:eastAsia="ru-RU"/>
        </w:rPr>
        <w:t xml:space="preserve"> Российской Федерации, </w:t>
      </w:r>
      <w:r w:rsidRPr="00A33F8E">
        <w:rPr>
          <w:rFonts w:ascii="Times New Roman" w:eastAsia="Times New Roman" w:hAnsi="Times New Roman" w:cs="Times New Roman"/>
          <w:sz w:val="28"/>
          <w:szCs w:val="28"/>
          <w:lang w:eastAsia="ru-RU"/>
        </w:rPr>
        <w:t xml:space="preserve">Федеральным </w:t>
      </w:r>
      <w:hyperlink r:id="rId19" w:history="1">
        <w:r w:rsidRPr="00A33F8E">
          <w:rPr>
            <w:rFonts w:ascii="Times New Roman" w:eastAsia="Times New Roman" w:hAnsi="Times New Roman" w:cs="Times New Roman"/>
            <w:sz w:val="28"/>
            <w:szCs w:val="28"/>
            <w:lang w:eastAsia="ru-RU"/>
          </w:rPr>
          <w:t>законом</w:t>
        </w:r>
      </w:hyperlink>
      <w:r w:rsidRPr="00140033">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Уставом городского округа город Минусинска Красноярского края  (далее- Устав города Минусинска) в целях рассмотрения и обсуждения вопросов внесения инициативных проектов определяет на  территории муниципального образования город Минусинск  порядок назначения и проведения, а также полномочия собраний и конференций граждан (собраний делегатов),  как  одной  из  форм  участия  населения  в осуществлении местного самоуправления.</w:t>
      </w:r>
    </w:p>
    <w:p w:rsidR="00140033" w:rsidRPr="00140033" w:rsidRDefault="00140033" w:rsidP="00140033">
      <w:pPr>
        <w:widowControl w:val="0"/>
        <w:autoSpaceDE w:val="0"/>
        <w:autoSpaceDN w:val="0"/>
        <w:spacing w:after="0" w:line="240" w:lineRule="auto"/>
        <w:ind w:firstLine="709"/>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1.2. Основные понятия, используемые для целей настоящего Порядка: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город Минусинск мероприятий, имеющих приоритетное значение для жителей города Минусинска, по решению вопросов местного значения или иных вопросов, право решения, которых предоставлено органам местного самоуправления Администрации города Минусинска.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 собрание - совместное обсуждение гражданами вопросов внесения инициативных проектов и их рассмотрения, проводимое на части территории муниципального образования город Минусинск</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 конференция (собрание делегатов) - совместное обсуждение делегатами вопросов внесения инициативных проектов и их рассмотрения, проводимое на части территории муниципального образования город Минусинск.</w:t>
      </w:r>
    </w:p>
    <w:p w:rsidR="00140033" w:rsidRPr="00140033" w:rsidRDefault="00140033" w:rsidP="00140033">
      <w:pPr>
        <w:widowControl w:val="0"/>
        <w:autoSpaceDE w:val="0"/>
        <w:autoSpaceDN w:val="0"/>
        <w:spacing w:after="0" w:line="0" w:lineRule="atLeast"/>
        <w:ind w:firstLine="708"/>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4) под делегатом понимается гражданин, уполномоченный в порядке, определенном настоящим Порядком, представлять интересы граждан соответствующей территории на конференции.</w:t>
      </w:r>
    </w:p>
    <w:p w:rsidR="00140033" w:rsidRPr="00140033" w:rsidRDefault="00140033" w:rsidP="00140033">
      <w:pPr>
        <w:widowControl w:val="0"/>
        <w:autoSpaceDE w:val="0"/>
        <w:autoSpaceDN w:val="0"/>
        <w:spacing w:after="0" w:line="0" w:lineRule="atLeast"/>
        <w:ind w:firstLine="709"/>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1.3.  В собрании (конференции) принимают участие граждане Российской Федерации, постоянно или преимущественно проживающие на </w:t>
      </w:r>
      <w:r w:rsidRPr="00140033">
        <w:rPr>
          <w:rFonts w:ascii="Times New Roman" w:eastAsia="Times New Roman" w:hAnsi="Times New Roman" w:cs="Times New Roman"/>
          <w:sz w:val="28"/>
          <w:szCs w:val="28"/>
          <w:lang w:eastAsia="ru-RU"/>
        </w:rPr>
        <w:lastRenderedPageBreak/>
        <w:t>территории города Минусинска, достигшие шестнадцатилетнего возраста. Граждане Российской Федерации, не проживающие на территории  города Минусинска, но имеющие на его территории недвижимое имущество, принадлежащее им на праве собственности, также участвуют в работе собрания с правом совещательного голоса.</w:t>
      </w:r>
    </w:p>
    <w:p w:rsidR="00140033" w:rsidRPr="00140033" w:rsidRDefault="00140033" w:rsidP="00140033">
      <w:pPr>
        <w:widowControl w:val="0"/>
        <w:autoSpaceDE w:val="0"/>
        <w:autoSpaceDN w:val="0"/>
        <w:spacing w:after="0" w:line="0" w:lineRule="atLeast"/>
        <w:ind w:firstLine="709"/>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1.4.  Никто не вправе оказывать принудительное воздействие на граждан с целью участия или неучастия в собрании, а также на их свободное волеизъявление. Право граждан на участие в собрании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на территории города и других подобных обстоятельств.</w:t>
      </w:r>
    </w:p>
    <w:p w:rsidR="00140033" w:rsidRPr="00140033" w:rsidRDefault="00140033" w:rsidP="00140033">
      <w:pPr>
        <w:widowControl w:val="0"/>
        <w:autoSpaceDE w:val="0"/>
        <w:autoSpaceDN w:val="0"/>
        <w:spacing w:after="0" w:line="0" w:lineRule="atLeast"/>
        <w:ind w:firstLine="709"/>
        <w:contextualSpacing/>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1.5.  Собрание (конференция)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(конференция) во взаимоотношениях с органами местного самоуправления и должностными лицами органов местного самоуправления.</w:t>
      </w:r>
    </w:p>
    <w:p w:rsidR="00140033" w:rsidRPr="00140033" w:rsidRDefault="00140033" w:rsidP="00140033">
      <w:pPr>
        <w:widowControl w:val="0"/>
        <w:autoSpaceDE w:val="0"/>
        <w:autoSpaceDN w:val="0"/>
        <w:spacing w:after="0" w:line="0" w:lineRule="atLeast"/>
        <w:contextualSpacing/>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2. Общие принципы проведения собраний (конференций)</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2.1. Граждане участвуют в собраниях, конференциях лично.</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2.2. Участие в собраниях, конференциях является свободным и добровольным.</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2.3.   Принятие решения на собраниях (конференциях) осуществляется  в соответствии с порядком, определенным участниками собрания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2.4.  Каждый гражданин, участвующий в собрании (конференции) имеет один голос. </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2.5.  Не участвуют в собраниях (конференциях) граждане, признанные судом недееспособными, а также граждане, содержащиеся в местах лишения свободы по приговору суда.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2.6.  В собраниях (конференциях) граждан могут принимать участие должностные лица органов местного самоуправления, а также представители организаций, расположенных на территории города, органов территориального общественного самоуправления и средств массовой информации (далее - заинтересованные лица).</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3. Инициатива проведения и порядок назначения собраний (конференций)</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3.1.  Собрание (конференция) проводятся по инициативе населения города Минусинска. Инициатором  проведения  собраний (конференций) от   имени  населения города может выступать инициативная группа жителей численностью не менее </w:t>
      </w:r>
      <w:hyperlink r:id="rId20" w:anchor="P327" w:history="1">
        <w:r w:rsidRPr="00140033">
          <w:rPr>
            <w:rFonts w:ascii="Times New Roman" w:eastAsia="Times New Roman" w:hAnsi="Times New Roman" w:cs="Times New Roman"/>
            <w:color w:val="0563C1" w:themeColor="hyperlink"/>
            <w:sz w:val="28"/>
            <w:szCs w:val="28"/>
            <w:u w:val="single"/>
            <w:lang w:eastAsia="ru-RU"/>
          </w:rPr>
          <w:t>1</w:t>
        </w:r>
      </w:hyperlink>
      <w:r w:rsidRPr="00140033">
        <w:rPr>
          <w:rFonts w:ascii="Times New Roman" w:eastAsia="Times New Roman" w:hAnsi="Times New Roman" w:cs="Times New Roman"/>
          <w:sz w:val="28"/>
          <w:szCs w:val="28"/>
          <w:lang w:eastAsia="ru-RU"/>
        </w:rPr>
        <w:t>0</w:t>
      </w:r>
      <w:r w:rsidRPr="00140033">
        <w:rPr>
          <w:rFonts w:ascii="Times New Roman" w:eastAsia="Times New Roman" w:hAnsi="Times New Roman" w:cs="Times New Roman"/>
          <w:color w:val="0000FF"/>
          <w:sz w:val="28"/>
          <w:szCs w:val="28"/>
          <w:lang w:eastAsia="ru-RU"/>
        </w:rPr>
        <w:t xml:space="preserve"> </w:t>
      </w:r>
      <w:r w:rsidRPr="00140033">
        <w:rPr>
          <w:rFonts w:ascii="Times New Roman" w:eastAsia="Times New Roman" w:hAnsi="Times New Roman" w:cs="Times New Roman"/>
          <w:sz w:val="28"/>
          <w:szCs w:val="28"/>
          <w:lang w:eastAsia="ru-RU"/>
        </w:rPr>
        <w:t xml:space="preserve"> человек.</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3.2. Инициатива населения о проведении собрания (конференции) </w:t>
      </w:r>
      <w:r w:rsidRPr="00140033">
        <w:rPr>
          <w:rFonts w:ascii="Times New Roman" w:eastAsia="Times New Roman" w:hAnsi="Times New Roman" w:cs="Times New Roman"/>
          <w:sz w:val="28"/>
          <w:szCs w:val="28"/>
          <w:lang w:eastAsia="ru-RU"/>
        </w:rPr>
        <w:lastRenderedPageBreak/>
        <w:t>граждан оформляется протоколом собрания инициативной группы, выдвинувшей инициативу. Протокол собрания инициативной группы должен содержать следующие данные:</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инициативный проект</w:t>
      </w:r>
      <w:proofErr w:type="gramStart"/>
      <w:r w:rsidRPr="00140033">
        <w:rPr>
          <w:rFonts w:ascii="Times New Roman" w:eastAsia="Times New Roman" w:hAnsi="Times New Roman" w:cs="Times New Roman"/>
          <w:sz w:val="28"/>
          <w:szCs w:val="28"/>
          <w:lang w:eastAsia="ru-RU"/>
        </w:rPr>
        <w:t xml:space="preserve"> (-</w:t>
      </w:r>
      <w:proofErr w:type="gramEnd"/>
      <w:r w:rsidRPr="00140033">
        <w:rPr>
          <w:rFonts w:ascii="Times New Roman" w:eastAsia="Times New Roman" w:hAnsi="Times New Roman" w:cs="Times New Roman"/>
          <w:sz w:val="28"/>
          <w:szCs w:val="28"/>
          <w:lang w:eastAsia="ru-RU"/>
        </w:rPr>
        <w:t>ы), который (-</w:t>
      </w:r>
      <w:proofErr w:type="spellStart"/>
      <w:r w:rsidRPr="00140033">
        <w:rPr>
          <w:rFonts w:ascii="Times New Roman" w:eastAsia="Times New Roman" w:hAnsi="Times New Roman" w:cs="Times New Roman"/>
          <w:sz w:val="28"/>
          <w:szCs w:val="28"/>
          <w:lang w:eastAsia="ru-RU"/>
        </w:rPr>
        <w:t>ые</w:t>
      </w:r>
      <w:proofErr w:type="spellEnd"/>
      <w:r w:rsidRPr="00140033">
        <w:rPr>
          <w:rFonts w:ascii="Times New Roman" w:eastAsia="Times New Roman" w:hAnsi="Times New Roman" w:cs="Times New Roman"/>
          <w:sz w:val="28"/>
          <w:szCs w:val="28"/>
          <w:lang w:eastAsia="ru-RU"/>
        </w:rPr>
        <w:t>)  предлагается обсудить;</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территория проведения собрания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время, дату и место проведения собрания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фамилии, имена, отчества уполномоченных инициативной группы граждан по проведению собрания (конференции), которые от имени инициативной группы вправе осуществлять действия, необходимые для подготовки и проведения собрания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информацию, предусмотренную </w:t>
      </w:r>
      <w:hyperlink r:id="rId21" w:history="1">
        <w:r w:rsidRPr="00A33F8E">
          <w:rPr>
            <w:rFonts w:ascii="Times New Roman" w:eastAsia="Times New Roman" w:hAnsi="Times New Roman" w:cs="Times New Roman"/>
            <w:sz w:val="28"/>
            <w:szCs w:val="28"/>
            <w:lang w:eastAsia="ru-RU"/>
          </w:rPr>
          <w:t>частью 3 статьи 26.1</w:t>
        </w:r>
      </w:hyperlink>
      <w:r w:rsidRPr="00140033">
        <w:rPr>
          <w:rFonts w:ascii="Times New Roman" w:eastAsia="Times New Roman" w:hAnsi="Times New Roman" w:cs="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3.3. При выдвижении инициативы о проведении собрания (конференции) инициативная группа направляет обращение в Минусинский городской Совет депутатов.</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3.4.  Обращение направляется в письменном виде с приложением протокола собрания инициативной группы. Обращение должно быть  подписано всеми представителями инициативной группы. </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3.5. Собрания (конференции) проводятся в порядке, установленном настоящим Порядком.</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Минусинский городской Совет депутатов назначает проведение собрания (конференции) на очередном заседании сессии Минусинского городского Совета депутатов, а в случае, если до заседания сессии менее 8 рабочих дней</w:t>
      </w:r>
      <w:r w:rsidRPr="00140033">
        <w:t xml:space="preserve"> </w:t>
      </w:r>
      <w:r w:rsidRPr="00140033">
        <w:rPr>
          <w:rFonts w:ascii="Times New Roman" w:hAnsi="Times New Roman" w:cs="Times New Roman"/>
          <w:sz w:val="28"/>
          <w:szCs w:val="28"/>
        </w:rPr>
        <w:t xml:space="preserve">со </w:t>
      </w:r>
      <w:r w:rsidRPr="00140033">
        <w:rPr>
          <w:rFonts w:ascii="Times New Roman" w:eastAsia="Times New Roman" w:hAnsi="Times New Roman" w:cs="Times New Roman"/>
          <w:sz w:val="28"/>
          <w:szCs w:val="28"/>
          <w:lang w:eastAsia="ru-RU"/>
        </w:rPr>
        <w:t xml:space="preserve">дня поступления обращения с документами - на следующем заседании сессии. </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Минусинский городской Совет депутатов  отказывает инициативной группе в назначении собрания (конференции) в течени</w:t>
      </w:r>
      <w:proofErr w:type="gramStart"/>
      <w:r w:rsidRPr="00140033">
        <w:rPr>
          <w:rFonts w:ascii="Times New Roman" w:eastAsia="Times New Roman" w:hAnsi="Times New Roman" w:cs="Times New Roman"/>
          <w:sz w:val="28"/>
          <w:szCs w:val="28"/>
          <w:lang w:eastAsia="ru-RU"/>
        </w:rPr>
        <w:t>и</w:t>
      </w:r>
      <w:proofErr w:type="gramEnd"/>
      <w:r w:rsidRPr="00140033">
        <w:rPr>
          <w:rFonts w:ascii="Times New Roman" w:eastAsia="Times New Roman" w:hAnsi="Times New Roman" w:cs="Times New Roman"/>
          <w:sz w:val="28"/>
          <w:szCs w:val="28"/>
          <w:lang w:eastAsia="ru-RU"/>
        </w:rPr>
        <w:t xml:space="preserve"> 8 рабочих дней со дня поступления обращения с документами  в форме мотивированного письма в случае нарушения инициативной группой федеральных законов, законов Красноярского края, Устава города Минусинска  и иных муниципальных нормативных правовых  актов.</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3.6. Подготовку и проведение  собраний (конференций) осуществляет инициативная группа.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3.7. В решении Минусинского городского Совета депутатов о назначении проведения собрания (конференции) указываются: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инициатор проведения собрания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дата, место и время проведения собрания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повестка собрания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территория города, на которой проводится собрание (конференция);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лица, ответственные за подготовку и проведение собраний, конференций.</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3.8. Решение Минусинского городского Совета депутатов о назначении собраний (конференций) подлежит размещению на сайте муниципального образования в информационно-телекоммуникационной сети «Интернет».</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4. Оповещение граждан о собраниях (конференциях)</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4.1.  Инициатор проведения собрания, конференции в течении 20 календарных дней со даты издания решения Минусинского городского Совета депутатов или с даты получения документов о выдвижении инициативы о проведении собрания (конференции)и  не менее чем за 10  календарных дней до  проведения собрания, конференции обязан составить список участников собрания, делегатов конференции и оповестить граждан,  имеющих право на участие в собрании, конференции, о месте, дате и времени проведения собрания, конференции, выносимом на рассмотрение вопросе (вопросах), а также об инициаторе собрания (конференции). </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4.2.  Инициатор проведения  собрания, конференции самостоятельно, с учетом условий, определяет способ оповещения граждан.</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5. Порядок проведения собрания</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5.1. Собрание граждан проводится, если общее число граждан, имеющих право на участие в собрании, не превышает 30 человек.</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5.2.  Регистрация участников собрания проводится непосредственно перед его проведением ответственными лицами.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5.3. Собрание открывается одним из членов инициативной группы.</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5.4. Для подсчета голосов при проведении голосования из числа участников собрания избирается счетная комиссия.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5.5. Секретарь собрания ведет протокол собрания, записывает краткое содержание выступлений по рассматриваемом</w:t>
      </w:r>
      <w:proofErr w:type="gramStart"/>
      <w:r w:rsidRPr="00140033">
        <w:rPr>
          <w:rFonts w:ascii="Times New Roman" w:eastAsia="Times New Roman" w:hAnsi="Times New Roman" w:cs="Times New Roman"/>
          <w:sz w:val="28"/>
          <w:szCs w:val="28"/>
          <w:lang w:eastAsia="ru-RU"/>
        </w:rPr>
        <w:t>у(</w:t>
      </w:r>
      <w:proofErr w:type="gramEnd"/>
      <w:r w:rsidRPr="00140033">
        <w:rPr>
          <w:rFonts w:ascii="Times New Roman" w:eastAsia="Times New Roman" w:hAnsi="Times New Roman" w:cs="Times New Roman"/>
          <w:sz w:val="28"/>
          <w:szCs w:val="28"/>
          <w:lang w:eastAsia="ru-RU"/>
        </w:rPr>
        <w:t>-ым)  вопросу  (вопросам), принятое решение (обращение).</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5.7. Протокол собрания оформляется в соответствии с настоящим Порядком.</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Решение собрания в течение 5 рабочих  дней доводится до сведения органов местного самоуправления и заинтересованных лиц.</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6. Основания проведения конференции, норма представительства</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6.1.  При вынесении на рассмотрение инициативного проекта (проектов),</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непосредственно затрагивающего(-их) интересы более 30 граждан инициатором проведения собрания проводится конференция. При этом инициатор проведения собрания считается инициатором проведения </w:t>
      </w:r>
      <w:r w:rsidRPr="00140033">
        <w:rPr>
          <w:rFonts w:ascii="Times New Roman" w:eastAsia="Times New Roman" w:hAnsi="Times New Roman" w:cs="Times New Roman"/>
          <w:sz w:val="28"/>
          <w:szCs w:val="28"/>
          <w:lang w:eastAsia="ru-RU"/>
        </w:rPr>
        <w:lastRenderedPageBreak/>
        <w:t>конференции.</w:t>
      </w:r>
    </w:p>
    <w:p w:rsidR="00140033" w:rsidRPr="00140033" w:rsidRDefault="00140033" w:rsidP="00140033">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6.2. Норма представительства делегатов на конференцию, проживающих в группе квартир, подъездов, доме или группе домов, а также населенных пунктах, в которых проводится конференция, не может быть больше, чем один делегат от группы граждан, имеющих право на участие в собрании.</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7. Порядок проведения выборов делегатов на конференцию</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7.1. Выборы делегатов на конференцию проводятся от группы  квартир, подъездов, дома или группы домов, а также населенных пунктов.</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7.2. Выдвижение и выборы делегатов проходят в форме сбора подписей</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граждан под подписными листами.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7.3. По инициативе граждан, от которых выдвигается делегат на конференцию в соответствии с установленной нормой представительства, предлагаемая кандидатура вносится в подписной лист. Граждане, поддерживающие  эту кандидатуру, расписываются в подписном листе.</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7.4.  Кандидат считается избранным для участия в конференции в качестве делегата, если в подписных листах оказалось более половины подписей граждан в его поддержку.</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8. Порядок проведения конференции</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8.1.Конференция проводится в соответствии с регламентом работы, утверждаемым ее делегатами.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8.2. Конференция правомочна, если в ней приняли участие не менее 2/3</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делегатов, уполномоченных для участия в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8.3. Решения конференции принимаются большинством голосов от списочного состава делегатов.</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8.4. Протокол конференции оформляется в соответствии с настоящим Порядком.  Решение конференции в течение 5 рабочих дней доводится до сведения органов местного самоуправления и заинтересованных лиц.</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9. Итоги собраний, конференций</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9.1. Ход и итоги собрания, конференции оформляются протоколом.</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Протокол должен содержать следующие данные:</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дата, время и место проведения собрания,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инициатор проведения собрания,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состав президиума собрания,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состав счетной комиссии собрания,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адреса домов и номера подъездов, жители которых участвуют в собрании,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количество делегатов, избранных на конференцию;</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количество граждан, зарегистрированных в качестве участников </w:t>
      </w:r>
      <w:r w:rsidRPr="00140033">
        <w:rPr>
          <w:rFonts w:ascii="Times New Roman" w:eastAsia="Times New Roman" w:hAnsi="Times New Roman" w:cs="Times New Roman"/>
          <w:sz w:val="28"/>
          <w:szCs w:val="28"/>
          <w:lang w:eastAsia="ru-RU"/>
        </w:rPr>
        <w:lastRenderedPageBreak/>
        <w:t>собрания или делегатов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полная формулировка рассматриваемого инициативного проекта (проектов), выносимого(-ых) на голосование;</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результаты голосования и принятое решение;</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подпись председателя и секретаря собрания, конференции.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К протоколу должны прилагаться материалы собрания, конференции, а также списки участников собрания или делегатов конференции, представителей органов местного самоуправления и других заинтересованных лиц.</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9.2.  Собрание, конференция принимает решение об избрании лиц, уполномоченных представлять собрание, конференцию во взаимоотношениях с органами местного самоуправления и должностными лицами Администрации города Минусинска, её отраслевыми органами, подведомственными муниципальными учреждениями.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9.3. Итоги собраний, конференций подлежат </w:t>
      </w:r>
      <w:r w:rsidRPr="00140033">
        <w:rPr>
          <w:rFonts w:ascii="Times New Roman" w:hAnsi="Times New Roman" w:cs="Times New Roman"/>
          <w:sz w:val="28"/>
          <w:szCs w:val="28"/>
        </w:rPr>
        <w:t>официальном сайте муниципального образования в информационно-телекоммуникационной сети «Интернет».</w:t>
      </w:r>
      <w:r w:rsidRPr="00140033">
        <w:rPr>
          <w:rFonts w:ascii="Times New Roman" w:eastAsia="Times New Roman" w:hAnsi="Times New Roman" w:cs="Times New Roman"/>
          <w:sz w:val="28"/>
          <w:szCs w:val="28"/>
          <w:lang w:eastAsia="ru-RU"/>
        </w:rPr>
        <w:t xml:space="preserve">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 xml:space="preserve">            10. Финансирование проведения собраний, конференций</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autoSpaceDE w:val="0"/>
        <w:autoSpaceDN w:val="0"/>
        <w:adjustRightInd w:val="0"/>
        <w:spacing w:after="0" w:line="240" w:lineRule="auto"/>
        <w:jc w:val="both"/>
        <w:rPr>
          <w:rFonts w:ascii="Times New Roman" w:hAnsi="Times New Roman" w:cs="Times New Roman"/>
          <w:sz w:val="28"/>
          <w:szCs w:val="28"/>
        </w:rPr>
      </w:pPr>
      <w:r w:rsidRPr="00140033">
        <w:rPr>
          <w:rFonts w:ascii="Times New Roman" w:eastAsia="Times New Roman" w:hAnsi="Times New Roman" w:cs="Times New Roman"/>
          <w:sz w:val="28"/>
          <w:szCs w:val="28"/>
          <w:lang w:eastAsia="ru-RU"/>
        </w:rPr>
        <w:t xml:space="preserve">10.1. </w:t>
      </w:r>
      <w:r w:rsidRPr="00140033">
        <w:rPr>
          <w:rFonts w:ascii="Times New Roman" w:hAnsi="Times New Roman" w:cs="Times New Roman"/>
          <w:sz w:val="28"/>
          <w:szCs w:val="28"/>
        </w:rPr>
        <w:t>Расходы, связанные с организацией и проведением собрания,</w:t>
      </w:r>
      <w:r w:rsidR="00202A60">
        <w:rPr>
          <w:rFonts w:ascii="Times New Roman" w:hAnsi="Times New Roman" w:cs="Times New Roman"/>
          <w:sz w:val="28"/>
          <w:szCs w:val="28"/>
        </w:rPr>
        <w:t xml:space="preserve"> </w:t>
      </w:r>
      <w:r w:rsidRPr="00140033">
        <w:rPr>
          <w:rFonts w:ascii="Times New Roman" w:hAnsi="Times New Roman" w:cs="Times New Roman"/>
          <w:sz w:val="28"/>
          <w:szCs w:val="28"/>
        </w:rPr>
        <w:t>конференции возлагаются на инициатора собрания, конференции.</w:t>
      </w:r>
    </w:p>
    <w:p w:rsidR="00140033" w:rsidRPr="00140033" w:rsidRDefault="00140033" w:rsidP="00140033">
      <w:pPr>
        <w:autoSpaceDE w:val="0"/>
        <w:autoSpaceDN w:val="0"/>
        <w:adjustRightInd w:val="0"/>
        <w:spacing w:after="0" w:line="240" w:lineRule="auto"/>
        <w:ind w:firstLine="540"/>
        <w:jc w:val="both"/>
        <w:rPr>
          <w:rFonts w:ascii="Times New Roman" w:hAnsi="Times New Roman" w:cs="Times New Roman"/>
          <w:sz w:val="28"/>
          <w:szCs w:val="28"/>
        </w:rPr>
      </w:pPr>
    </w:p>
    <w:p w:rsidR="00140033" w:rsidRPr="00140033" w:rsidRDefault="00140033" w:rsidP="00140033">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140033" w:rsidRPr="00140033" w:rsidRDefault="00140033" w:rsidP="00140033">
      <w:pPr>
        <w:spacing w:line="256" w:lineRule="auto"/>
        <w:rPr>
          <w:rFonts w:ascii="Times New Roman" w:eastAsia="Times New Roman" w:hAnsi="Times New Roman" w:cs="Times New Roman"/>
          <w:sz w:val="28"/>
          <w:szCs w:val="28"/>
          <w:lang w:eastAsia="ru-RU"/>
        </w:rPr>
      </w:pPr>
      <w:r w:rsidRPr="00140033">
        <w:rPr>
          <w:rFonts w:ascii="Times New Roman" w:hAnsi="Times New Roman" w:cs="Times New Roman"/>
          <w:sz w:val="28"/>
          <w:szCs w:val="28"/>
        </w:rPr>
        <w:br w:type="page"/>
      </w:r>
    </w:p>
    <w:p w:rsidR="00AA0017" w:rsidRPr="00AA0017" w:rsidRDefault="00AA0017" w:rsidP="00AA0017">
      <w:pPr>
        <w:spacing w:line="0" w:lineRule="atLeast"/>
        <w:ind w:left="5664"/>
        <w:contextualSpacing/>
        <w:jc w:val="right"/>
        <w:rPr>
          <w:rFonts w:ascii="Times New Roman" w:hAnsi="Times New Roman" w:cs="Times New Roman"/>
          <w:sz w:val="28"/>
          <w:szCs w:val="28"/>
        </w:rPr>
      </w:pPr>
      <w:r w:rsidRPr="00140033">
        <w:rPr>
          <w:rFonts w:ascii="Times New Roman" w:eastAsia="Times New Roman" w:hAnsi="Times New Roman" w:cs="Times New Roman"/>
          <w:sz w:val="28"/>
          <w:szCs w:val="28"/>
          <w:lang w:eastAsia="ru-RU"/>
        </w:rPr>
        <w:lastRenderedPageBreak/>
        <w:t xml:space="preserve">   </w:t>
      </w:r>
      <w:r>
        <w:rPr>
          <w:rFonts w:ascii="Times New Roman" w:hAnsi="Times New Roman" w:cs="Times New Roman"/>
          <w:sz w:val="28"/>
          <w:szCs w:val="28"/>
        </w:rPr>
        <w:t>Приложение № 3</w:t>
      </w:r>
      <w:r w:rsidRPr="00140033">
        <w:rPr>
          <w:rFonts w:ascii="Times New Roman" w:hAnsi="Times New Roman" w:cs="Times New Roman"/>
          <w:sz w:val="28"/>
          <w:szCs w:val="28"/>
        </w:rPr>
        <w:t xml:space="preserve"> </w:t>
      </w:r>
    </w:p>
    <w:p w:rsidR="00AA0017" w:rsidRDefault="00AA0017"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w:t>
      </w:r>
      <w:r w:rsidRPr="00140033">
        <w:rPr>
          <w:rFonts w:ascii="Times New Roman" w:hAnsi="Times New Roman" w:cs="Times New Roman"/>
          <w:sz w:val="28"/>
          <w:szCs w:val="28"/>
        </w:rPr>
        <w:t>к решению</w:t>
      </w:r>
      <w:r w:rsidRPr="00140033">
        <w:rPr>
          <w:rFonts w:ascii="Times New Roman" w:eastAsia="Times New Roman" w:hAnsi="Times New Roman" w:cs="Times New Roman"/>
          <w:sz w:val="28"/>
          <w:szCs w:val="28"/>
          <w:lang w:eastAsia="ru-RU"/>
        </w:rPr>
        <w:t xml:space="preserve"> Минусинского </w:t>
      </w:r>
    </w:p>
    <w:p w:rsidR="00AA0017" w:rsidRPr="00140033" w:rsidRDefault="00AA0017"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городского</w:t>
      </w:r>
      <w:r>
        <w:rPr>
          <w:rFonts w:ascii="Times New Roman" w:eastAsia="Times New Roman" w:hAnsi="Times New Roman" w:cs="Times New Roman"/>
          <w:sz w:val="28"/>
          <w:szCs w:val="28"/>
          <w:lang w:eastAsia="ru-RU"/>
        </w:rPr>
        <w:t xml:space="preserve"> </w:t>
      </w:r>
      <w:r w:rsidRPr="00140033">
        <w:rPr>
          <w:rFonts w:ascii="Times New Roman" w:eastAsia="Times New Roman" w:hAnsi="Times New Roman" w:cs="Times New Roman"/>
          <w:sz w:val="28"/>
          <w:szCs w:val="28"/>
          <w:lang w:eastAsia="ru-RU"/>
        </w:rPr>
        <w:t>Совета депутатов</w:t>
      </w:r>
    </w:p>
    <w:p w:rsidR="00AA0017" w:rsidRPr="00140033" w:rsidRDefault="00AA0017"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27.05.2021 г.</w:t>
      </w:r>
      <w:r w:rsidRPr="0014003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41-262р</w:t>
      </w:r>
      <w:r w:rsidRPr="00140033">
        <w:rPr>
          <w:rFonts w:ascii="Times New Roman" w:eastAsia="Times New Roman" w:hAnsi="Times New Roman" w:cs="Times New Roman"/>
          <w:sz w:val="28"/>
          <w:szCs w:val="28"/>
          <w:lang w:eastAsia="ru-RU"/>
        </w:rPr>
        <w:t xml:space="preserve">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7" w:name="P167"/>
      <w:bookmarkEnd w:id="7"/>
      <w:r w:rsidRPr="00140033">
        <w:rPr>
          <w:rFonts w:ascii="Times New Roman" w:eastAsia="Times New Roman" w:hAnsi="Times New Roman" w:cs="Times New Roman"/>
          <w:sz w:val="28"/>
          <w:szCs w:val="28"/>
          <w:lang w:eastAsia="ru-RU"/>
        </w:rPr>
        <w:t xml:space="preserve">Порядок выдвижения, внесения, обсуждения, рассмотрения инициативных проектов, а также проведения их конкурсного отбора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1. Общие положения</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1.1. Настоящий Порядок определяет порядок выдвижения, внесения, </w:t>
      </w:r>
      <w:r w:rsidR="006E2643" w:rsidRPr="00140033">
        <w:rPr>
          <w:rFonts w:ascii="Times New Roman" w:eastAsia="Times New Roman" w:hAnsi="Times New Roman" w:cs="Times New Roman"/>
          <w:sz w:val="28"/>
          <w:szCs w:val="28"/>
          <w:lang w:eastAsia="ru-RU"/>
        </w:rPr>
        <w:t>обсуждения, рассмотрения инициативных проектов, а также проведения</w:t>
      </w:r>
      <w:r w:rsidRPr="00140033">
        <w:rPr>
          <w:rFonts w:ascii="Times New Roman" w:eastAsia="Times New Roman" w:hAnsi="Times New Roman" w:cs="Times New Roman"/>
          <w:sz w:val="28"/>
          <w:szCs w:val="28"/>
          <w:lang w:eastAsia="ru-RU"/>
        </w:rPr>
        <w:t xml:space="preserve"> их конкурсного отбора для реализации на территории муниципального образования город Минусинск (далее- город Минусинск).</w:t>
      </w:r>
    </w:p>
    <w:p w:rsidR="00140033" w:rsidRPr="00140033" w:rsidRDefault="00140033" w:rsidP="00140033">
      <w:pPr>
        <w:spacing w:after="200" w:line="276"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1.2.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r w:rsidR="006E2643" w:rsidRPr="00140033">
        <w:rPr>
          <w:rFonts w:ascii="Times New Roman" w:eastAsia="Times New Roman" w:hAnsi="Times New Roman" w:cs="Times New Roman"/>
          <w:sz w:val="28"/>
          <w:szCs w:val="28"/>
          <w:lang w:eastAsia="ru-RU"/>
        </w:rPr>
        <w:t>законом и</w:t>
      </w:r>
      <w:r w:rsidRPr="00140033">
        <w:rPr>
          <w:rFonts w:ascii="Times New Roman" w:eastAsia="Times New Roman" w:hAnsi="Times New Roman" w:cs="Times New Roman"/>
          <w:sz w:val="28"/>
          <w:szCs w:val="28"/>
          <w:lang w:eastAsia="ru-RU"/>
        </w:rPr>
        <w:t xml:space="preserve"> (или) иным нормативным правовым актом Красноярского края. В этом случае требования частей 3, 6, 7, 8, 9, 11 и 12 ст.26.1 Федерального закона от </w:t>
      </w:r>
      <w:r w:rsidR="006E2643" w:rsidRPr="00140033">
        <w:rPr>
          <w:rFonts w:ascii="Times New Roman" w:eastAsia="Times New Roman" w:hAnsi="Times New Roman" w:cs="Times New Roman"/>
          <w:sz w:val="28"/>
          <w:szCs w:val="28"/>
          <w:lang w:eastAsia="ru-RU"/>
        </w:rPr>
        <w:t>06.10.2003 ФЗ</w:t>
      </w:r>
      <w:r w:rsidRPr="00140033">
        <w:rPr>
          <w:rFonts w:ascii="Times New Roman" w:eastAsia="Times New Roman" w:hAnsi="Times New Roman" w:cs="Times New Roman"/>
          <w:sz w:val="28"/>
          <w:szCs w:val="28"/>
          <w:lang w:eastAsia="ru-RU"/>
        </w:rPr>
        <w:t xml:space="preserve"> -</w:t>
      </w:r>
      <w:r w:rsidR="006E2643" w:rsidRPr="00140033">
        <w:rPr>
          <w:rFonts w:ascii="Times New Roman" w:eastAsia="Times New Roman" w:hAnsi="Times New Roman" w:cs="Times New Roman"/>
          <w:sz w:val="28"/>
          <w:szCs w:val="28"/>
          <w:lang w:eastAsia="ru-RU"/>
        </w:rPr>
        <w:t>131 «</w:t>
      </w:r>
      <w:r w:rsidRPr="00140033">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w:t>
      </w:r>
      <w:r w:rsidR="006E2643" w:rsidRPr="00140033">
        <w:rPr>
          <w:rFonts w:ascii="Times New Roman" w:eastAsia="Times New Roman" w:hAnsi="Times New Roman" w:cs="Times New Roman"/>
          <w:sz w:val="28"/>
          <w:szCs w:val="28"/>
          <w:lang w:eastAsia="ru-RU"/>
        </w:rPr>
        <w:t>Федерации» не</w:t>
      </w:r>
      <w:r w:rsidRPr="00140033">
        <w:rPr>
          <w:rFonts w:ascii="Times New Roman" w:eastAsia="Times New Roman" w:hAnsi="Times New Roman" w:cs="Times New Roman"/>
          <w:sz w:val="28"/>
          <w:szCs w:val="28"/>
          <w:lang w:eastAsia="ru-RU"/>
        </w:rPr>
        <w:t xml:space="preserve"> применяются.</w:t>
      </w:r>
    </w:p>
    <w:p w:rsidR="00140033" w:rsidRPr="00140033" w:rsidRDefault="00140033" w:rsidP="00140033">
      <w:pPr>
        <w:spacing w:after="200" w:line="276" w:lineRule="auto"/>
        <w:ind w:firstLine="708"/>
        <w:jc w:val="both"/>
        <w:rPr>
          <w:rFonts w:ascii="Times New Roman" w:eastAsia="Times New Roman" w:hAnsi="Times New Roman" w:cs="Times New Roman"/>
          <w:sz w:val="28"/>
          <w:szCs w:val="28"/>
          <w:lang w:eastAsia="ru-RU"/>
        </w:rPr>
      </w:pPr>
      <w:r w:rsidRPr="00140033">
        <w:rPr>
          <w:rFonts w:ascii="Times New Roman" w:hAnsi="Times New Roman" w:cs="Times New Roman"/>
          <w:sz w:val="28"/>
          <w:szCs w:val="28"/>
        </w:rPr>
        <w:t>1.3. Основные понятия, используемые для целей настоящего Порядка: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город Минусинск мероприятий, имеющих приоритетное значение для жителей муниципального образования город Минусинск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город Минусинск</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РФ юридических лиц, уплачиваемые на добровольной основе и зачисляемые в соответствии с Бюджетным </w:t>
      </w:r>
      <w:hyperlink r:id="rId22" w:history="1">
        <w:r w:rsidRPr="00A33F8E">
          <w:rPr>
            <w:rFonts w:ascii="Times New Roman" w:eastAsia="Times New Roman" w:hAnsi="Times New Roman" w:cs="Times New Roman"/>
            <w:sz w:val="28"/>
            <w:szCs w:val="28"/>
            <w:lang w:eastAsia="ru-RU"/>
          </w:rPr>
          <w:t>кодексом</w:t>
        </w:r>
      </w:hyperlink>
      <w:r w:rsidRPr="00140033">
        <w:rPr>
          <w:rFonts w:ascii="Times New Roman" w:eastAsia="Times New Roman" w:hAnsi="Times New Roman" w:cs="Times New Roman"/>
          <w:sz w:val="28"/>
          <w:szCs w:val="28"/>
          <w:lang w:eastAsia="ru-RU"/>
        </w:rPr>
        <w:t xml:space="preserve"> Российской Федерации в бюджет муниципального образования город Минусинск в целях реализации конкретных инициативных проектов;</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lastRenderedPageBreak/>
        <w:t>3) конкурсная комиссия - постоянно действующий коллегиальный орган Администрации города Минусинска, созданный в целях проведения конкурсного отбора инициативных проектов;</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4) инициаторы проекта - физические и юридические лица, </w:t>
      </w:r>
      <w:r w:rsidR="006E2643" w:rsidRPr="00140033">
        <w:rPr>
          <w:rFonts w:ascii="Times New Roman" w:eastAsia="Times New Roman" w:hAnsi="Times New Roman" w:cs="Times New Roman"/>
          <w:sz w:val="28"/>
          <w:szCs w:val="28"/>
          <w:lang w:eastAsia="ru-RU"/>
        </w:rPr>
        <w:t>индивидуальные предприниматели,</w:t>
      </w:r>
      <w:r w:rsidRPr="00140033">
        <w:rPr>
          <w:rFonts w:ascii="Times New Roman" w:eastAsia="Times New Roman" w:hAnsi="Times New Roman" w:cs="Times New Roman"/>
          <w:sz w:val="28"/>
          <w:szCs w:val="28"/>
          <w:lang w:eastAsia="ru-RU"/>
        </w:rPr>
        <w:t xml:space="preserve">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 участники деятельности по выдвижению, внесению, обсуждению, рассмотрению инициативных проектов, а также проведению их конкурсного отбора в муниципальном образовании город Минусинск</w:t>
      </w:r>
      <w:r w:rsidRPr="00140033">
        <w:rPr>
          <w:rFonts w:ascii="Times New Roman" w:eastAsia="Times New Roman" w:hAnsi="Times New Roman" w:cs="Times New Roman"/>
          <w:i/>
          <w:sz w:val="28"/>
          <w:szCs w:val="28"/>
          <w:lang w:eastAsia="ru-RU"/>
        </w:rPr>
        <w:t xml:space="preserve"> </w:t>
      </w:r>
      <w:r w:rsidRPr="00140033">
        <w:rPr>
          <w:rFonts w:ascii="Times New Roman" w:eastAsia="Times New Roman" w:hAnsi="Times New Roman" w:cs="Times New Roman"/>
          <w:sz w:val="28"/>
          <w:szCs w:val="28"/>
          <w:lang w:eastAsia="ru-RU"/>
        </w:rPr>
        <w:t>(далее - участники инициативной деятельности):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инициаторы проекта;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Администрация города Минусинска;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конкурсная комиссия;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140033">
        <w:rPr>
          <w:rFonts w:ascii="Times New Roman" w:eastAsia="Times New Roman" w:hAnsi="Times New Roman" w:cs="Times New Roman"/>
          <w:sz w:val="28"/>
          <w:szCs w:val="28"/>
          <w:lang w:eastAsia="ru-RU"/>
        </w:rPr>
        <w:t>Минусинский городской Совет депутатов</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1.4.  Организатором конкурсного отбора инициативных проектов на территории города Минусинска является Администрация города Минусинска. Конкурсный отбор инициативных проектов осуществляется на основании балльной шкалы оценки инициативных проектов в соответствии с настоящим Порядком.</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1.5. Материально-техническое, информационно-аналитическое и организационное обеспечение конкурсного отбора инициативных проектов на территории города Минусинска осуществляется Администрацией города Минусинска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1.6. Инициативный проект реализуется за счет средств бюджета города Минусинска, в том числе инициативных платежей - средств граждан, индивидуальных предпринимателей и юридических лиц, уплачиваемых на добровольной основе и зачисляемых в бюджет города Минусинска в соответствии с Бюджетным кодексом Российской Федерации.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1.7. Бюджетные ассигнования на реализацию инициативных проектов предусматриваются в бюджете города Минусинска.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1.8. Объем бюджетных ассигнований на поддержку одного инициативного проекта из бюджета города Минусинска не должен превышать 500 000,00 рублей.</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2. Выдвижение инициативных проектов</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2.1. С инициативой о внесении инициативного проекта вправе выступить:</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инициативная группа численностью не менее десяти граждан, достигших шестнадцатилетнего возраста и проживающих на территории города Минусинска; </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органы территориального общественного самоуправления;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индивидуальные предприниматели, зарегистрированные в </w:t>
      </w:r>
      <w:r w:rsidRPr="00140033">
        <w:rPr>
          <w:rFonts w:ascii="Times New Roman" w:eastAsia="Times New Roman" w:hAnsi="Times New Roman" w:cs="Times New Roman"/>
          <w:sz w:val="28"/>
          <w:szCs w:val="28"/>
          <w:lang w:eastAsia="ru-RU"/>
        </w:rPr>
        <w:lastRenderedPageBreak/>
        <w:t>установленном законодательством Российской Федерации порядке, осуществляющие деятельность на территории муниципального образования;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юридические лица, образованные в соответствии законодательством Российской Федерации, осуществляющие деятельность на территории муниципального образования.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2.2. Инициативный проект составляется по форме согласно приложению №1 и приложению №3.</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2.3.  Инициативный проект до его внесения  в Администрацию города Минусинска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 в результате проведения опроса граждан, сбора их подписей.</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При этом возможно рассмотрение нескольких инициативных проектов на одном собрании (конференции) граждан.</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Инициаторы проекта при внесении инициативного проекта в Администрацию города </w:t>
      </w:r>
      <w:r w:rsidR="00202A60" w:rsidRPr="00140033">
        <w:rPr>
          <w:rFonts w:ascii="Times New Roman" w:eastAsia="Times New Roman" w:hAnsi="Times New Roman" w:cs="Times New Roman"/>
          <w:sz w:val="28"/>
          <w:szCs w:val="28"/>
          <w:lang w:eastAsia="ru-RU"/>
        </w:rPr>
        <w:t>Минусинска прикладывают к</w:t>
      </w:r>
      <w:r w:rsidRPr="00140033">
        <w:rPr>
          <w:rFonts w:ascii="Times New Roman" w:eastAsia="Times New Roman" w:hAnsi="Times New Roman" w:cs="Times New Roman"/>
          <w:sz w:val="28"/>
          <w:szCs w:val="28"/>
          <w:lang w:eastAsia="ru-RU"/>
        </w:rPr>
        <w:t xml:space="preserve"> нему соответственно протокол собрания </w:t>
      </w:r>
      <w:r w:rsidR="00202A60" w:rsidRPr="00140033">
        <w:rPr>
          <w:rFonts w:ascii="Times New Roman" w:eastAsia="Times New Roman" w:hAnsi="Times New Roman" w:cs="Times New Roman"/>
          <w:sz w:val="28"/>
          <w:szCs w:val="28"/>
          <w:lang w:eastAsia="ru-RU"/>
        </w:rPr>
        <w:t>или конференции граждан</w:t>
      </w:r>
      <w:r w:rsidRPr="00140033">
        <w:rPr>
          <w:rFonts w:ascii="Times New Roman" w:eastAsia="Times New Roman" w:hAnsi="Times New Roman" w:cs="Times New Roman"/>
          <w:sz w:val="28"/>
          <w:szCs w:val="28"/>
          <w:lang w:eastAsia="ru-RU"/>
        </w:rPr>
        <w:t xml:space="preserve"> и (или) подписные листы, подтверждающие поддержку инициативного проекта жителями муниципального образования или его части.</w:t>
      </w:r>
    </w:p>
    <w:p w:rsidR="00140033" w:rsidRPr="00202A60"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3. Обсуждение и рассмотрение инициативных проектов</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3.1. Обсуждение и рассмотрение инициативных проектов проводится до их внесения в Администрацию города Минусинска на собраниях или </w:t>
      </w:r>
      <w:r w:rsidR="00202A60" w:rsidRPr="00140033">
        <w:rPr>
          <w:rFonts w:ascii="Times New Roman" w:eastAsia="Times New Roman" w:hAnsi="Times New Roman" w:cs="Times New Roman"/>
          <w:sz w:val="28"/>
          <w:szCs w:val="28"/>
          <w:lang w:eastAsia="ru-RU"/>
        </w:rPr>
        <w:t>конференциях граждан</w:t>
      </w:r>
      <w:r w:rsidRPr="00140033">
        <w:rPr>
          <w:rFonts w:ascii="Times New Roman" w:eastAsia="Times New Roman" w:hAnsi="Times New Roman" w:cs="Times New Roman"/>
          <w:sz w:val="28"/>
          <w:szCs w:val="28"/>
          <w:lang w:eastAsia="ru-RU"/>
        </w:rPr>
        <w:t>, в том числе на собраниях или конференциях граждан по вопросам осуществления территориального общественного самоуправления.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3.2. После обсуждения и </w:t>
      </w:r>
      <w:r w:rsidR="00202A60" w:rsidRPr="00140033">
        <w:rPr>
          <w:rFonts w:ascii="Times New Roman" w:eastAsia="Times New Roman" w:hAnsi="Times New Roman" w:cs="Times New Roman"/>
          <w:sz w:val="28"/>
          <w:szCs w:val="28"/>
          <w:lang w:eastAsia="ru-RU"/>
        </w:rPr>
        <w:t>рассмотрения инициативных проектов по ним</w:t>
      </w:r>
      <w:r w:rsidRPr="00140033">
        <w:rPr>
          <w:rFonts w:ascii="Times New Roman" w:eastAsia="Times New Roman" w:hAnsi="Times New Roman" w:cs="Times New Roman"/>
          <w:sz w:val="28"/>
          <w:szCs w:val="28"/>
          <w:lang w:eastAsia="ru-RU"/>
        </w:rPr>
        <w:t xml:space="preserve"> </w:t>
      </w:r>
      <w:r w:rsidR="00202A60" w:rsidRPr="00140033">
        <w:rPr>
          <w:rFonts w:ascii="Times New Roman" w:eastAsia="Times New Roman" w:hAnsi="Times New Roman" w:cs="Times New Roman"/>
          <w:sz w:val="28"/>
          <w:szCs w:val="28"/>
          <w:lang w:eastAsia="ru-RU"/>
        </w:rPr>
        <w:t>проводится голосование граждан</w:t>
      </w:r>
      <w:r w:rsidRPr="00140033">
        <w:rPr>
          <w:rFonts w:ascii="Times New Roman" w:eastAsia="Times New Roman" w:hAnsi="Times New Roman" w:cs="Times New Roman"/>
          <w:sz w:val="28"/>
          <w:szCs w:val="28"/>
          <w:lang w:eastAsia="ru-RU"/>
        </w:rPr>
        <w:t>. По результатам голосования инициативные проекты, получившие поддержку граждан, направляются в Администрацию города Минусинска.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3.3. Рассмотрение инициативных проектов проводится Администрацией города Минусинска с инициаторами проекта после внесения инициативных проектов.</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4. Внесение инициативных проектов в Администрацию города Минусинска</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lastRenderedPageBreak/>
        <w:t>4.1. Для проведения конкурсного отбора инициативных проектов Администрацией города Минусинска устанавливаются даты и время.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Данная информация, а также информация о сроках проведения конкурсного отбора размещаются на официальном сайте Администрации города Минусинска.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4.2. Инициаторы проекта при внесении в Администрацию города Минусинска инициативного проекта (содержащего сведения, предусмотренные приложением №1 к настоящему Поряд</w:t>
      </w:r>
      <w:r>
        <w:rPr>
          <w:rFonts w:ascii="Times New Roman" w:eastAsia="Times New Roman" w:hAnsi="Times New Roman" w:cs="Times New Roman"/>
          <w:sz w:val="28"/>
          <w:szCs w:val="28"/>
          <w:lang w:eastAsia="ru-RU"/>
        </w:rPr>
        <w:t>о</w:t>
      </w:r>
      <w:r w:rsidRPr="00140033">
        <w:rPr>
          <w:rFonts w:ascii="Times New Roman" w:eastAsia="Times New Roman" w:hAnsi="Times New Roman" w:cs="Times New Roman"/>
          <w:sz w:val="28"/>
          <w:szCs w:val="28"/>
          <w:lang w:eastAsia="ru-RU"/>
        </w:rPr>
        <w:t xml:space="preserve">к) прикладывают к нему документы в соответствии с </w:t>
      </w:r>
      <w:proofErr w:type="spellStart"/>
      <w:r w:rsidRPr="00140033">
        <w:rPr>
          <w:rFonts w:ascii="Times New Roman" w:eastAsia="Times New Roman" w:hAnsi="Times New Roman" w:cs="Times New Roman"/>
          <w:sz w:val="28"/>
          <w:szCs w:val="28"/>
          <w:lang w:eastAsia="ru-RU"/>
        </w:rPr>
        <w:t>пп</w:t>
      </w:r>
      <w:proofErr w:type="spellEnd"/>
      <w:r w:rsidRPr="00140033">
        <w:rPr>
          <w:rFonts w:ascii="Times New Roman" w:eastAsia="Times New Roman" w:hAnsi="Times New Roman" w:cs="Times New Roman"/>
          <w:sz w:val="28"/>
          <w:szCs w:val="28"/>
          <w:lang w:eastAsia="ru-RU"/>
        </w:rPr>
        <w:t>. 2.3 Порядка определения территории, части территории муниципального образования город Минусинск, на которой могут реализовываться инициативные проекты, подтверждающие поддержку инициативного проекта жителями муниципального образования или его части.</w:t>
      </w:r>
    </w:p>
    <w:p w:rsidR="00140033" w:rsidRPr="00140033" w:rsidRDefault="00140033" w:rsidP="00140033">
      <w:pPr>
        <w:pStyle w:val="ConsPlusNormal"/>
        <w:ind w:firstLine="709"/>
        <w:jc w:val="both"/>
        <w:rPr>
          <w:rFonts w:ascii="Times New Roman" w:hAnsi="Times New Roman" w:cs="Times New Roman"/>
          <w:sz w:val="28"/>
          <w:szCs w:val="28"/>
        </w:rPr>
      </w:pPr>
      <w:r w:rsidRPr="00140033">
        <w:rPr>
          <w:rFonts w:ascii="Times New Roman" w:hAnsi="Times New Roman" w:cs="Times New Roman"/>
          <w:sz w:val="28"/>
          <w:szCs w:val="28"/>
        </w:rPr>
        <w:t xml:space="preserve">4.3.  </w:t>
      </w:r>
      <w:r>
        <w:rPr>
          <w:rFonts w:ascii="Times New Roman" w:hAnsi="Times New Roman" w:cs="Times New Roman"/>
          <w:sz w:val="28"/>
          <w:szCs w:val="28"/>
        </w:rPr>
        <w:t>Администрация города Минусинска на основании проведенного анализа, принимает решение в форме постановления о поддержке инициативного проекта и продолжении работы над ним в пределах бюджетных ассигнований, предусмотренных  решением о бюджете города на соответствующие цели и (или) в  соответствии с порядком составления и рассмотрения проекта бюджета  (</w:t>
      </w:r>
      <w:r w:rsidR="00A13B8B">
        <w:rPr>
          <w:rFonts w:ascii="Times New Roman" w:hAnsi="Times New Roman" w:cs="Times New Roman"/>
          <w:sz w:val="28"/>
          <w:szCs w:val="28"/>
        </w:rPr>
        <w:t xml:space="preserve">порядка </w:t>
      </w:r>
      <w:r>
        <w:rPr>
          <w:rFonts w:ascii="Times New Roman" w:hAnsi="Times New Roman" w:cs="Times New Roman"/>
          <w:sz w:val="28"/>
          <w:szCs w:val="28"/>
        </w:rPr>
        <w:t>внесени</w:t>
      </w:r>
      <w:r w:rsidR="00A13B8B">
        <w:rPr>
          <w:rFonts w:ascii="Times New Roman" w:hAnsi="Times New Roman" w:cs="Times New Roman"/>
          <w:sz w:val="28"/>
          <w:szCs w:val="28"/>
        </w:rPr>
        <w:t>я</w:t>
      </w:r>
      <w:r>
        <w:rPr>
          <w:rFonts w:ascii="Times New Roman" w:hAnsi="Times New Roman" w:cs="Times New Roman"/>
          <w:sz w:val="28"/>
          <w:szCs w:val="28"/>
        </w:rPr>
        <w:t xml:space="preserve"> изменений в решение о бюджете города), или в форме мотивированного письма решение об отказе в поддержке инициативного  проекта  и  о возврате его инициаторам проекта с указанием причин отказа в соответствии с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4.4 настоящего Порядка.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4.4. Администрация города Минусинска принимает решение об отказе в поддержке инициативного проекта в одном из следующих случаев:</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несоблюдение Порядка выдвижения, обсуждения, внесения инициативного проекта и его рассмотрения;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несоответствие инициативного проекта требованиям федеральных </w:t>
      </w:r>
      <w:r w:rsidR="00202A60" w:rsidRPr="00140033">
        <w:rPr>
          <w:rFonts w:ascii="Times New Roman" w:eastAsia="Times New Roman" w:hAnsi="Times New Roman" w:cs="Times New Roman"/>
          <w:sz w:val="28"/>
          <w:szCs w:val="28"/>
          <w:lang w:eastAsia="ru-RU"/>
        </w:rPr>
        <w:t>законов и</w:t>
      </w:r>
      <w:r w:rsidRPr="00140033">
        <w:rPr>
          <w:rFonts w:ascii="Times New Roman" w:eastAsia="Times New Roman" w:hAnsi="Times New Roman" w:cs="Times New Roman"/>
          <w:sz w:val="28"/>
          <w:szCs w:val="28"/>
          <w:lang w:eastAsia="ru-RU"/>
        </w:rPr>
        <w:t xml:space="preserve"> иных нормативных правовых актов Российской Федерации, законов Красноярского края, Уставу города Минусинска;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невозможность реализации инициативного проекта ввиду отсутствия у органов местного самоуправления города Минусинска необходимых полномочий и прав;</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отсутствие средств бюджета города в объеме, необходимом для    реализации инициативного проекта, источником формирования которых не являются инициативные платежи;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наличие возможности решения описанной в инициативном проекте проблемы более эффективным способом;</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признание инициативного проекта не прошедшим конкурсный отбор.</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4.5. Информация о внесении инициативного проекта в Администрацию города Минусинска опубликовывается и подлежит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города Минусинска и должна содержать следующие сведения: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lastRenderedPageBreak/>
        <w:t>1) описание проблемы, решение которой имеет приоритетное значение для жителей муниципального образования или его части;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 обоснование предложений по решению указанной проблемы;</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 описание ожидаемого результата (ожидаемых результатов) реализации инициативного проекта;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4) предварительный расчет необходимых расходов на реализацию инициативного проекта;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 планируемые сроки реализации инициативного проекта;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7) указание на объем средств бюджета города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8) указание на </w:t>
      </w:r>
      <w:r w:rsidRPr="008C74EA">
        <w:rPr>
          <w:rFonts w:ascii="Times New Roman" w:eastAsia="Times New Roman" w:hAnsi="Times New Roman" w:cs="Times New Roman"/>
          <w:sz w:val="28"/>
          <w:szCs w:val="28"/>
          <w:lang w:eastAsia="ru-RU"/>
        </w:rPr>
        <w:t>часть территории</w:t>
      </w:r>
      <w:r w:rsidRPr="00140033">
        <w:rPr>
          <w:rFonts w:ascii="Times New Roman" w:eastAsia="Times New Roman" w:hAnsi="Times New Roman" w:cs="Times New Roman"/>
          <w:sz w:val="28"/>
          <w:szCs w:val="28"/>
          <w:lang w:eastAsia="ru-RU"/>
        </w:rPr>
        <w:t xml:space="preserve">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9) информация об инициаторах проекта. </w:t>
      </w:r>
    </w:p>
    <w:p w:rsid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Одновременно граждане информируются о возможности представления в Администрацию города Минусинска своих замечаний и предложений по инициативному проекту в течение пяти рабочих дней со дня размещения на официальном сайте муниципального образования в информационно-телекоммуникационной сети "Интернет" информации о</w:t>
      </w:r>
      <w:r w:rsidR="008C74EA">
        <w:rPr>
          <w:rFonts w:ascii="Times New Roman" w:eastAsia="Times New Roman" w:hAnsi="Times New Roman" w:cs="Times New Roman"/>
          <w:sz w:val="28"/>
          <w:szCs w:val="28"/>
          <w:lang w:eastAsia="ru-RU"/>
        </w:rPr>
        <w:t xml:space="preserve"> внесении инициативного проекта</w:t>
      </w:r>
      <w:r w:rsidRPr="00140033">
        <w:rPr>
          <w:rFonts w:ascii="Times New Roman" w:eastAsia="Times New Roman" w:hAnsi="Times New Roman" w:cs="Times New Roman"/>
          <w:sz w:val="28"/>
          <w:szCs w:val="28"/>
          <w:lang w:eastAsia="ru-RU"/>
        </w:rPr>
        <w:t>. Свои замечания и предложения вправе направлять жители муниципального образования, достигшие шестнадцатилетнего возраста.</w:t>
      </w:r>
    </w:p>
    <w:p w:rsidR="00A474CC" w:rsidRPr="00140033" w:rsidRDefault="00A474CC" w:rsidP="00A474C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Pr="008C74EA">
        <w:t xml:space="preserve"> </w:t>
      </w:r>
      <w:r w:rsidRPr="008C74EA">
        <w:rPr>
          <w:rFonts w:ascii="Times New Roman" w:eastAsia="Times New Roman" w:hAnsi="Times New Roman" w:cs="Times New Roman"/>
          <w:sz w:val="28"/>
          <w:szCs w:val="28"/>
          <w:lang w:eastAsia="ru-RU"/>
        </w:rPr>
        <w:t xml:space="preserve">Инициативный проект подлежит обязательному рассмотрению </w:t>
      </w:r>
      <w:r>
        <w:rPr>
          <w:rFonts w:ascii="Times New Roman" w:eastAsia="Times New Roman" w:hAnsi="Times New Roman" w:cs="Times New Roman"/>
          <w:sz w:val="28"/>
          <w:szCs w:val="28"/>
          <w:lang w:eastAsia="ru-RU"/>
        </w:rPr>
        <w:t>Администрацией города Минусинска</w:t>
      </w:r>
      <w:r w:rsidRPr="008C74EA">
        <w:rPr>
          <w:rFonts w:ascii="Times New Roman" w:eastAsia="Times New Roman" w:hAnsi="Times New Roman" w:cs="Times New Roman"/>
          <w:sz w:val="28"/>
          <w:szCs w:val="28"/>
          <w:lang w:eastAsia="ru-RU"/>
        </w:rPr>
        <w:t xml:space="preserve"> в течение 30 дней со дня его внесения.</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5. Конкурсный отбор инициативных проектов</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5.1.  Для осуществления конкурсного отбора инициативных проектов граждан Администрацией города Минусинска создаётся конкурсная комиссия.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5.2.  Рассмотрение инициативных проектов на заседании конкурсной комиссии производится в соответствии с балльной шкалой оценки инициативных проектов согласно Приложению №2 к настоящему Порядку.</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По результатам заполнения оценочных листов утверждается рейтинговая таблица инициативных проектов.</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5.3. Персональный состав конкурсной комиссии утверждается постановлением Администрацией города Минусинска.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5.4.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w:t>
      </w:r>
      <w:r w:rsidRPr="00140033">
        <w:rPr>
          <w:rFonts w:ascii="Times New Roman" w:eastAsia="Times New Roman" w:hAnsi="Times New Roman" w:cs="Times New Roman"/>
          <w:sz w:val="28"/>
          <w:szCs w:val="28"/>
          <w:lang w:eastAsia="ru-RU"/>
        </w:rPr>
        <w:lastRenderedPageBreak/>
        <w:t>конкурсной комиссии) принимается в отсутствие инициаторов проекта, подавших заявку, и оформляется протоколом заседания конкурсной комиссии.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5.5. Протокол заседания конкурсной комиссии должен содержать следующие данные:</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время, дату и место проведения заседания конкурсной комиссии;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фамилии и инициалы членов конкурсной комиссии и приглашенных на заседание конкурсной комиссии;</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 инициативные проекты, прошедшие конкурсный отбор и подлежащие финансированию из бюджета города.</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Протокол заседания конкурсной комиссии подписывается председателем и секретарем конкурсной комиссии в течение 3 рабочих дней со дня проведения заседания.</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5.6.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баллов при их оценке в соответствии с балльной шкалой, а при равном количестве баллов- инициативный проект, получивший большее количество голосов при голосовании членов конкурсной комиссии для его (их) последующей реализации в пределах объема бюджетных ассигнований, утвержденных решением о бюджете города Минусинска на очередной  финансовый год и плановый период на реализацию инициативных проектов.</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5.7. Результаты конкурсного отбора размещаются на официальном сайте муниципального образования город Минусинск в </w:t>
      </w:r>
      <w:r w:rsidR="006E2643" w:rsidRPr="00140033">
        <w:rPr>
          <w:rFonts w:ascii="Times New Roman" w:eastAsia="Times New Roman" w:hAnsi="Times New Roman" w:cs="Times New Roman"/>
          <w:sz w:val="28"/>
          <w:szCs w:val="28"/>
          <w:lang w:eastAsia="ru-RU"/>
        </w:rPr>
        <w:t>сети «</w:t>
      </w:r>
      <w:r w:rsidRPr="00140033">
        <w:rPr>
          <w:rFonts w:ascii="Times New Roman" w:eastAsia="Times New Roman" w:hAnsi="Times New Roman" w:cs="Times New Roman"/>
          <w:sz w:val="28"/>
          <w:szCs w:val="28"/>
          <w:lang w:eastAsia="ru-RU"/>
        </w:rPr>
        <w:t>Интернет».</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6. Участие инициаторов проекта в реализации</w:t>
      </w:r>
    </w:p>
    <w:p w:rsidR="00140033" w:rsidRPr="00202A60"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инициативных проектов</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6.1. Инициаторы проекта принимают участие в реализации инициативных проектов в соответствии с настоящим Порядком.</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6.2. В случае заключения муниципального контракта по реализации инициативного проекта инициаторы проекта согласовывают техническое задание и участвуют в приемке результатов работ по реализованному инициативному проекту.</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6.3.  Средства инициаторов проекта (инициативные платежи) вносятся на счет бюджета города Минусинска не позднее 20 календарных дней со дня опубликования итогов конкурсного отбора при условии признания инициативного проекта победителем.</w:t>
      </w:r>
    </w:p>
    <w:p w:rsidR="00140033" w:rsidRPr="00140033" w:rsidRDefault="00140033" w:rsidP="001400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6.4. 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140033" w:rsidRPr="00140033" w:rsidRDefault="00140033" w:rsidP="00140033">
      <w:pPr>
        <w:autoSpaceDE w:val="0"/>
        <w:autoSpaceDN w:val="0"/>
        <w:adjustRightInd w:val="0"/>
        <w:spacing w:after="0" w:line="240" w:lineRule="auto"/>
        <w:jc w:val="both"/>
        <w:rPr>
          <w:rFonts w:ascii="Times New Roman" w:hAnsi="Times New Roman" w:cs="Times New Roman"/>
          <w:sz w:val="28"/>
          <w:szCs w:val="28"/>
        </w:rPr>
      </w:pPr>
      <w:r w:rsidRPr="00140033">
        <w:rPr>
          <w:rFonts w:ascii="Times New Roman" w:hAnsi="Times New Roman" w:cs="Times New Roman"/>
          <w:sz w:val="28"/>
          <w:szCs w:val="28"/>
        </w:rPr>
        <w:t xml:space="preserve">          6.5.  Отчет о ходе и итогах реализации инициативного проекта подлежат опубликованию (обнародованию) и размещению на официальном сайте муниципального образования город Минусинск в информационно- </w:t>
      </w:r>
      <w:r w:rsidRPr="00140033">
        <w:rPr>
          <w:rFonts w:ascii="Times New Roman" w:hAnsi="Times New Roman" w:cs="Times New Roman"/>
          <w:sz w:val="28"/>
          <w:szCs w:val="28"/>
        </w:rPr>
        <w:lastRenderedPageBreak/>
        <w:t>телекоммуникационной сети «Интернет» в течение 30 календарных дней со дня завершения реализации инициативного проекта.</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spacing w:line="256" w:lineRule="auto"/>
        <w:rPr>
          <w:rFonts w:ascii="Times New Roman" w:eastAsia="Times New Roman" w:hAnsi="Times New Roman" w:cs="Times New Roman"/>
          <w:sz w:val="28"/>
          <w:szCs w:val="28"/>
          <w:lang w:eastAsia="ru-RU"/>
        </w:rPr>
      </w:pPr>
      <w:r w:rsidRPr="00140033">
        <w:rPr>
          <w:rFonts w:ascii="Times New Roman" w:hAnsi="Times New Roman" w:cs="Times New Roman"/>
          <w:sz w:val="28"/>
          <w:szCs w:val="28"/>
        </w:rPr>
        <w:br w:type="page"/>
      </w:r>
    </w:p>
    <w:p w:rsidR="00140033" w:rsidRPr="00140033" w:rsidRDefault="00140033" w:rsidP="00AA001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lastRenderedPageBreak/>
        <w:t xml:space="preserve">                                           Приложение № 1</w:t>
      </w:r>
    </w:p>
    <w:p w:rsidR="00140033" w:rsidRPr="00140033" w:rsidRDefault="00140033" w:rsidP="00AA001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к Порядку выдвижения, внесения,</w:t>
      </w:r>
    </w:p>
    <w:p w:rsidR="00140033" w:rsidRPr="00140033" w:rsidRDefault="00140033" w:rsidP="00AA001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обсуждения, рассмотрения</w:t>
      </w:r>
    </w:p>
    <w:p w:rsidR="00140033" w:rsidRPr="00140033" w:rsidRDefault="00140033" w:rsidP="00AA001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инициативных проектов, а также</w:t>
      </w:r>
    </w:p>
    <w:p w:rsidR="00140033" w:rsidRPr="00140033" w:rsidRDefault="00140033" w:rsidP="00AA001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проведения их конкурсного отбора</w:t>
      </w:r>
    </w:p>
    <w:p w:rsidR="00140033" w:rsidRPr="00140033"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8" w:name="P273"/>
      <w:bookmarkEnd w:id="8"/>
      <w:r w:rsidRPr="00140033">
        <w:rPr>
          <w:rFonts w:ascii="Times New Roman" w:eastAsia="Times New Roman" w:hAnsi="Times New Roman" w:cs="Times New Roman"/>
          <w:sz w:val="28"/>
          <w:szCs w:val="28"/>
          <w:lang w:eastAsia="ru-RU"/>
        </w:rPr>
        <w:t>Инициативный проект</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"__" ___________ 20__ г.</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195"/>
        <w:gridCol w:w="4422"/>
      </w:tblGrid>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N п/п</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Общая характеристика инициативного проекта</w:t>
            </w:r>
          </w:p>
        </w:tc>
        <w:tc>
          <w:tcPr>
            <w:tcW w:w="442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Сведения</w:t>
            </w: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Наименование инициативного проекта</w:t>
            </w: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2</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 xml:space="preserve">Вопросы местного значения или иные вопросы, право решения которых предоставлено органам местного самоуправления города Минусинска в соответствии с Федеральным </w:t>
            </w:r>
            <w:hyperlink r:id="rId23" w:history="1">
              <w:r w:rsidRPr="00A33F8E">
                <w:rPr>
                  <w:rFonts w:ascii="Times New Roman" w:eastAsia="Times New Roman" w:hAnsi="Times New Roman" w:cs="Times New Roman"/>
                  <w:sz w:val="28"/>
                  <w:szCs w:val="28"/>
                </w:rPr>
                <w:t>законом</w:t>
              </w:r>
            </w:hyperlink>
            <w:r w:rsidRPr="00140033">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на исполнение которых направлен инициативный проект</w:t>
            </w: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3</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Территория реализации инициативного проекта (с указанием реквизитов постановления Администрации города Минусинска об установлении территории)</w:t>
            </w: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4</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Цель и задачи инициативного проекта</w:t>
            </w: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5</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 xml:space="preserve">Описание инициативного проекта (описание проблемы и обоснование ее актуальности, обоснование предложений по ее </w:t>
            </w:r>
            <w:r w:rsidRPr="00140033">
              <w:rPr>
                <w:rFonts w:ascii="Times New Roman" w:eastAsia="Times New Roman" w:hAnsi="Times New Roman" w:cs="Times New Roman"/>
                <w:sz w:val="28"/>
                <w:szCs w:val="28"/>
              </w:rPr>
              <w:lastRenderedPageBreak/>
              <w:t>решению)</w:t>
            </w: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lastRenderedPageBreak/>
              <w:t>6</w:t>
            </w:r>
          </w:p>
        </w:tc>
        <w:tc>
          <w:tcPr>
            <w:tcW w:w="4195"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 xml:space="preserve">Ожидаемые результаты от реализации </w:t>
            </w:r>
          </w:p>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7</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Описание дальнейшего развития инициативного проекта после завершения финансирования (использование, содержание и т.д.)</w:t>
            </w: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8</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 xml:space="preserve">Количество прямых </w:t>
            </w:r>
            <w:proofErr w:type="spellStart"/>
            <w:r w:rsidRPr="00140033">
              <w:rPr>
                <w:rFonts w:ascii="Times New Roman" w:eastAsia="Times New Roman" w:hAnsi="Times New Roman" w:cs="Times New Roman"/>
                <w:sz w:val="28"/>
                <w:szCs w:val="28"/>
              </w:rPr>
              <w:t>благополучателей</w:t>
            </w:r>
            <w:proofErr w:type="spellEnd"/>
            <w:r w:rsidRPr="00140033">
              <w:rPr>
                <w:rFonts w:ascii="Times New Roman" w:eastAsia="Times New Roman" w:hAnsi="Times New Roman" w:cs="Times New Roman"/>
                <w:sz w:val="28"/>
                <w:szCs w:val="28"/>
              </w:rPr>
              <w:t xml:space="preserve"> (человек) (указать механизм определения количества прямых </w:t>
            </w:r>
            <w:proofErr w:type="spellStart"/>
            <w:r w:rsidRPr="00140033">
              <w:rPr>
                <w:rFonts w:ascii="Times New Roman" w:eastAsia="Times New Roman" w:hAnsi="Times New Roman" w:cs="Times New Roman"/>
                <w:sz w:val="28"/>
                <w:szCs w:val="28"/>
              </w:rPr>
              <w:t>благополучателей</w:t>
            </w:r>
            <w:proofErr w:type="spellEnd"/>
            <w:r w:rsidRPr="00140033">
              <w:rPr>
                <w:rFonts w:ascii="Times New Roman" w:eastAsia="Times New Roman" w:hAnsi="Times New Roman" w:cs="Times New Roman"/>
                <w:sz w:val="28"/>
                <w:szCs w:val="28"/>
              </w:rPr>
              <w:t>)</w:t>
            </w: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9</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Сроки реализации инициативного проекта</w:t>
            </w: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10</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Информация об инициаторе проекта (инициативной группе) (Ф.И.О. (последнее - при наличии), дата рождения, адрес места жительства, контактные данные)</w:t>
            </w: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11</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Информация о представителе инициатора проекта (Ф.И.О. (последнее - при наличии), дата рождения, адрес места жительства, контактные данные)</w:t>
            </w: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12</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Общая стоимость инициативного проекта</w:t>
            </w: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13</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 xml:space="preserve">Средства бюджета города  для реализации инициативного проекта </w:t>
            </w: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14</w:t>
            </w:r>
          </w:p>
        </w:tc>
        <w:tc>
          <w:tcPr>
            <w:tcW w:w="419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Объем инициативных платежей, обеспечиваемый инициатором проекта</w:t>
            </w: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45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lastRenderedPageBreak/>
              <w:t>15</w:t>
            </w:r>
          </w:p>
        </w:tc>
        <w:tc>
          <w:tcPr>
            <w:tcW w:w="4195"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Сведения о</w:t>
            </w:r>
            <w:r w:rsidRPr="00A474CC">
              <w:rPr>
                <w:rFonts w:ascii="Times New Roman" w:eastAsia="Times New Roman" w:hAnsi="Times New Roman" w:cs="Times New Roman"/>
                <w:sz w:val="28"/>
                <w:szCs w:val="28"/>
              </w:rPr>
              <w:t>б</w:t>
            </w:r>
            <w:r w:rsidRPr="00140033">
              <w:rPr>
                <w:rFonts w:ascii="Times New Roman" w:eastAsia="Times New Roman" w:hAnsi="Times New Roman" w:cs="Times New Roman"/>
                <w:sz w:val="28"/>
                <w:szCs w:val="28"/>
              </w:rPr>
              <w:t xml:space="preserve"> имущественном и (или) трудовом участии заинтересованных лиц </w:t>
            </w:r>
          </w:p>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c>
          <w:tcPr>
            <w:tcW w:w="442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bl>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Инициаторы проекта __________________Ф.И.О                                        (подпись)</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Приложение: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 Расчет и обоснование предполагаемой стоимости инициативного проекта и (или) проектно-сметная (сметная) документация.</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2.  </w:t>
      </w:r>
      <w:r w:rsidR="006E2643" w:rsidRPr="00140033">
        <w:rPr>
          <w:rFonts w:ascii="Times New Roman" w:eastAsia="Times New Roman" w:hAnsi="Times New Roman" w:cs="Times New Roman"/>
          <w:sz w:val="28"/>
          <w:szCs w:val="28"/>
          <w:lang w:eastAsia="ru-RU"/>
        </w:rPr>
        <w:t>Гарантийное письмо, подписанное инициатором проекта</w:t>
      </w:r>
      <w:r w:rsidRPr="00140033">
        <w:rPr>
          <w:rFonts w:ascii="Times New Roman" w:eastAsia="Times New Roman" w:hAnsi="Times New Roman" w:cs="Times New Roman"/>
          <w:sz w:val="28"/>
          <w:szCs w:val="28"/>
          <w:lang w:eastAsia="ru-RU"/>
        </w:rPr>
        <w:t xml:space="preserve"> (представителем</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 Документы, подтверждающие полномочия представителя инициатора проекта.</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4. Презентационные материалы к </w:t>
      </w:r>
      <w:r w:rsidR="006E2643" w:rsidRPr="00140033">
        <w:rPr>
          <w:rFonts w:ascii="Times New Roman" w:eastAsia="Times New Roman" w:hAnsi="Times New Roman" w:cs="Times New Roman"/>
          <w:sz w:val="28"/>
          <w:szCs w:val="28"/>
          <w:lang w:eastAsia="ru-RU"/>
        </w:rPr>
        <w:t>инициативному проекту</w:t>
      </w:r>
      <w:r w:rsidRPr="00140033">
        <w:rPr>
          <w:rFonts w:ascii="Times New Roman" w:eastAsia="Times New Roman" w:hAnsi="Times New Roman" w:cs="Times New Roman"/>
          <w:sz w:val="28"/>
          <w:szCs w:val="28"/>
          <w:lang w:eastAsia="ru-RU"/>
        </w:rPr>
        <w:t xml:space="preserve"> (с использованием</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средств визуализации инициативного проекта </w:t>
      </w:r>
      <w:r w:rsidRPr="00A474CC">
        <w:rPr>
          <w:rFonts w:ascii="Times New Roman" w:eastAsia="Times New Roman" w:hAnsi="Times New Roman" w:cs="Times New Roman"/>
          <w:sz w:val="28"/>
          <w:szCs w:val="28"/>
          <w:lang w:eastAsia="ru-RU"/>
        </w:rPr>
        <w:t>при необходимости</w:t>
      </w:r>
      <w:r w:rsidRPr="00140033">
        <w:rPr>
          <w:rFonts w:ascii="Times New Roman" w:eastAsia="Times New Roman" w:hAnsi="Times New Roman" w:cs="Times New Roman"/>
          <w:sz w:val="28"/>
          <w:szCs w:val="28"/>
          <w:lang w:eastAsia="ru-RU"/>
        </w:rPr>
        <w:t>).</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5.   </w:t>
      </w:r>
      <w:r w:rsidR="006E2643" w:rsidRPr="00140033">
        <w:rPr>
          <w:rFonts w:ascii="Times New Roman" w:eastAsia="Times New Roman" w:hAnsi="Times New Roman" w:cs="Times New Roman"/>
          <w:sz w:val="28"/>
          <w:szCs w:val="28"/>
          <w:lang w:eastAsia="ru-RU"/>
        </w:rPr>
        <w:t>Дополнительные материалы (чертежи, макеты, графические материалы</w:t>
      </w:r>
      <w:r w:rsidRPr="00140033">
        <w:rPr>
          <w:rFonts w:ascii="Times New Roman" w:eastAsia="Times New Roman" w:hAnsi="Times New Roman" w:cs="Times New Roman"/>
          <w:sz w:val="28"/>
          <w:szCs w:val="28"/>
          <w:lang w:eastAsia="ru-RU"/>
        </w:rPr>
        <w:t>,</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фотоматериалы и другие) при необходимости.</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140033" w:rsidRPr="00140033" w:rsidRDefault="00140033" w:rsidP="00AA0017">
      <w:pPr>
        <w:widowControl w:val="0"/>
        <w:autoSpaceDE w:val="0"/>
        <w:autoSpaceDN w:val="0"/>
        <w:spacing w:after="0" w:line="240" w:lineRule="auto"/>
        <w:ind w:left="5103"/>
        <w:jc w:val="right"/>
        <w:outlineLvl w:val="1"/>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Приложение № 2</w:t>
      </w:r>
    </w:p>
    <w:p w:rsidR="00140033" w:rsidRPr="00140033" w:rsidRDefault="00140033" w:rsidP="00AA0017">
      <w:pPr>
        <w:widowControl w:val="0"/>
        <w:autoSpaceDE w:val="0"/>
        <w:autoSpaceDN w:val="0"/>
        <w:spacing w:after="0" w:line="240" w:lineRule="auto"/>
        <w:ind w:left="5103"/>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к Порядку выдвижения, внесения,</w:t>
      </w:r>
    </w:p>
    <w:p w:rsidR="00140033" w:rsidRPr="00140033" w:rsidRDefault="00140033" w:rsidP="00AA0017">
      <w:pPr>
        <w:widowControl w:val="0"/>
        <w:autoSpaceDE w:val="0"/>
        <w:autoSpaceDN w:val="0"/>
        <w:spacing w:after="0" w:line="240" w:lineRule="auto"/>
        <w:ind w:left="5103"/>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обсуждения, рассмотрения инициативных проектов, а также проведения их конкурсного отбора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 w:name="P359"/>
      <w:bookmarkEnd w:id="9"/>
      <w:r w:rsidRPr="00140033">
        <w:rPr>
          <w:rFonts w:ascii="Times New Roman" w:eastAsia="Times New Roman" w:hAnsi="Times New Roman" w:cs="Times New Roman"/>
          <w:sz w:val="28"/>
          <w:szCs w:val="28"/>
          <w:lang w:eastAsia="ru-RU"/>
        </w:rPr>
        <w:t xml:space="preserve">Критерии оценки инициативных проектов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345"/>
        <w:gridCol w:w="3402"/>
        <w:gridCol w:w="1701"/>
      </w:tblGrid>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N п/п</w:t>
            </w:r>
          </w:p>
        </w:tc>
        <w:tc>
          <w:tcPr>
            <w:tcW w:w="334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Наименования критерия оценки инициативного проекта</w:t>
            </w: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Значения критерия оценки инициативного проекта</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Количество баллов</w:t>
            </w:r>
          </w:p>
        </w:tc>
      </w:tr>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w:t>
            </w:r>
          </w:p>
        </w:tc>
        <w:tc>
          <w:tcPr>
            <w:tcW w:w="334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4</w:t>
            </w:r>
          </w:p>
        </w:tc>
      </w:tr>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outlineLvl w:val="2"/>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w:t>
            </w:r>
          </w:p>
        </w:tc>
        <w:tc>
          <w:tcPr>
            <w:tcW w:w="8448" w:type="dxa"/>
            <w:gridSpan w:val="3"/>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Социальная и экономическая эффективность реализации инициативного проекта</w:t>
            </w:r>
          </w:p>
        </w:tc>
      </w:tr>
      <w:tr w:rsidR="00140033" w:rsidRPr="00140033" w:rsidTr="00140033">
        <w:tc>
          <w:tcPr>
            <w:tcW w:w="624"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1.1</w:t>
            </w:r>
          </w:p>
        </w:tc>
        <w:tc>
          <w:tcPr>
            <w:tcW w:w="3345"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 xml:space="preserve">Количество прямых </w:t>
            </w:r>
            <w:proofErr w:type="spellStart"/>
            <w:r w:rsidRPr="00140033">
              <w:rPr>
                <w:rFonts w:ascii="Times New Roman" w:eastAsia="Times New Roman" w:hAnsi="Times New Roman" w:cs="Times New Roman"/>
                <w:sz w:val="28"/>
                <w:szCs w:val="28"/>
              </w:rPr>
              <w:t>благополучателей</w:t>
            </w:r>
            <w:proofErr w:type="spellEnd"/>
            <w:r w:rsidRPr="00140033">
              <w:rPr>
                <w:rFonts w:ascii="Times New Roman" w:eastAsia="Times New Roman" w:hAnsi="Times New Roman" w:cs="Times New Roman"/>
                <w:sz w:val="28"/>
                <w:szCs w:val="28"/>
              </w:rPr>
              <w:t xml:space="preserve"> от реализации инициативного проекта:</w:t>
            </w: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более 500 человек</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40</w:t>
            </w:r>
          </w:p>
        </w:tc>
      </w:tr>
      <w:tr w:rsidR="00140033" w:rsidRPr="00140033" w:rsidTr="00140033">
        <w:tc>
          <w:tcPr>
            <w:tcW w:w="624"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8448"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от 251 до 500 человек</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30</w:t>
            </w:r>
          </w:p>
        </w:tc>
      </w:tr>
      <w:tr w:rsidR="00140033" w:rsidRPr="00140033" w:rsidTr="00140033">
        <w:tc>
          <w:tcPr>
            <w:tcW w:w="624"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8448"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от 51 до 250 человек</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20</w:t>
            </w:r>
          </w:p>
        </w:tc>
      </w:tr>
      <w:tr w:rsidR="00140033" w:rsidRPr="00140033" w:rsidTr="00140033">
        <w:tc>
          <w:tcPr>
            <w:tcW w:w="624"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8448"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до 50 человек</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10</w:t>
            </w:r>
          </w:p>
        </w:tc>
      </w:tr>
      <w:tr w:rsidR="00140033" w:rsidRPr="00140033" w:rsidTr="00140033">
        <w:tc>
          <w:tcPr>
            <w:tcW w:w="624"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1.2</w:t>
            </w:r>
          </w:p>
        </w:tc>
        <w:tc>
          <w:tcPr>
            <w:tcW w:w="3345"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"Долговечность" результатов инициативного проекта</w:t>
            </w: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более 5 лет</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15</w:t>
            </w:r>
          </w:p>
        </w:tc>
      </w:tr>
      <w:tr w:rsidR="00140033" w:rsidRPr="00140033" w:rsidTr="00140033">
        <w:tc>
          <w:tcPr>
            <w:tcW w:w="624"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8448"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свыше 1 года до 5 лет</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10</w:t>
            </w:r>
          </w:p>
        </w:tc>
      </w:tr>
      <w:tr w:rsidR="00140033" w:rsidRPr="00140033" w:rsidTr="00140033">
        <w:tc>
          <w:tcPr>
            <w:tcW w:w="624"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8448"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от 0 до 1 года</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5</w:t>
            </w:r>
          </w:p>
        </w:tc>
      </w:tr>
      <w:tr w:rsidR="00140033" w:rsidRPr="00140033" w:rsidTr="00140033">
        <w:tc>
          <w:tcPr>
            <w:tcW w:w="624"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1.3</w:t>
            </w:r>
          </w:p>
        </w:tc>
        <w:tc>
          <w:tcPr>
            <w:tcW w:w="3345"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Необходимость осуществления дополнительных расходов бюджета города в целях содержания (поддержания) результатов инициативного проекта</w:t>
            </w: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да</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0</w:t>
            </w:r>
          </w:p>
        </w:tc>
      </w:tr>
      <w:tr w:rsidR="00140033" w:rsidRPr="00140033" w:rsidTr="00140033">
        <w:tc>
          <w:tcPr>
            <w:tcW w:w="624"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8448"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нет</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5</w:t>
            </w:r>
          </w:p>
        </w:tc>
      </w:tr>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1.4</w:t>
            </w:r>
          </w:p>
        </w:tc>
        <w:tc>
          <w:tcPr>
            <w:tcW w:w="8448" w:type="dxa"/>
            <w:gridSpan w:val="3"/>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Инициативный проект оценивается как имеющий высокую социальную, культурную, досуговую и иную общественную полезность для жителей города Минусинска:</w:t>
            </w:r>
          </w:p>
        </w:tc>
      </w:tr>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1.4.</w:t>
            </w:r>
            <w:r w:rsidRPr="00140033">
              <w:rPr>
                <w:rFonts w:ascii="Times New Roman" w:eastAsia="Times New Roman" w:hAnsi="Times New Roman" w:cs="Times New Roman"/>
                <w:sz w:val="28"/>
                <w:szCs w:val="28"/>
              </w:rPr>
              <w:lastRenderedPageBreak/>
              <w:t>1</w:t>
            </w:r>
          </w:p>
        </w:tc>
        <w:tc>
          <w:tcPr>
            <w:tcW w:w="334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lastRenderedPageBreak/>
              <w:t xml:space="preserve">направлен на создание, </w:t>
            </w:r>
            <w:r w:rsidRPr="00140033">
              <w:rPr>
                <w:rFonts w:ascii="Times New Roman" w:eastAsia="Times New Roman" w:hAnsi="Times New Roman" w:cs="Times New Roman"/>
                <w:sz w:val="28"/>
                <w:szCs w:val="28"/>
              </w:rPr>
              <w:lastRenderedPageBreak/>
              <w:t xml:space="preserve">развитие и ремонт объектов социальной сферы </w:t>
            </w:r>
          </w:p>
        </w:tc>
        <w:tc>
          <w:tcPr>
            <w:tcW w:w="340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5</w:t>
            </w:r>
          </w:p>
        </w:tc>
      </w:tr>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lastRenderedPageBreak/>
              <w:t>1.4.2</w:t>
            </w:r>
          </w:p>
        </w:tc>
        <w:tc>
          <w:tcPr>
            <w:tcW w:w="334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w:t>
            </w:r>
          </w:p>
        </w:tc>
        <w:tc>
          <w:tcPr>
            <w:tcW w:w="340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A474CC">
              <w:rPr>
                <w:rFonts w:ascii="Times New Roman" w:eastAsia="Times New Roman" w:hAnsi="Times New Roman" w:cs="Times New Roman"/>
                <w:sz w:val="28"/>
                <w:szCs w:val="28"/>
              </w:rPr>
              <w:t>5</w:t>
            </w:r>
          </w:p>
        </w:tc>
      </w:tr>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1.4.3</w:t>
            </w:r>
          </w:p>
        </w:tc>
        <w:tc>
          <w:tcPr>
            <w:tcW w:w="334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содержит мероприятия, направленные на благоустройство территории (озеленение, обустройство мест массового отдыха, расчистка и обустройство водных объектов, ликвидация свалок и т.п.)</w:t>
            </w:r>
          </w:p>
        </w:tc>
        <w:tc>
          <w:tcPr>
            <w:tcW w:w="3402"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A474CC">
              <w:rPr>
                <w:rFonts w:ascii="Times New Roman" w:eastAsia="Times New Roman" w:hAnsi="Times New Roman" w:cs="Times New Roman"/>
                <w:sz w:val="28"/>
                <w:szCs w:val="28"/>
              </w:rPr>
              <w:t>5</w:t>
            </w:r>
          </w:p>
        </w:tc>
      </w:tr>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outlineLvl w:val="2"/>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2</w:t>
            </w:r>
          </w:p>
        </w:tc>
        <w:tc>
          <w:tcPr>
            <w:tcW w:w="6747" w:type="dxa"/>
            <w:gridSpan w:val="2"/>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Актуальность (острота) проблемы ( в зависимости от количества обращений физических и юридических лиц, индивидуальных предпринимателей в органы местного самоуправления города Минусинска)</w:t>
            </w:r>
          </w:p>
        </w:tc>
        <w:tc>
          <w:tcPr>
            <w:tcW w:w="1701"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2.1</w:t>
            </w:r>
          </w:p>
        </w:tc>
        <w:tc>
          <w:tcPr>
            <w:tcW w:w="334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низкая - проблема не оценивается населением в качестве актуальной</w:t>
            </w: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отсутствуют обращения</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0</w:t>
            </w:r>
          </w:p>
        </w:tc>
      </w:tr>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2.2</w:t>
            </w:r>
          </w:p>
        </w:tc>
        <w:tc>
          <w:tcPr>
            <w:tcW w:w="334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средняя - проблема достаточно широко осознается населением</w:t>
            </w: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от 1 до 5 обращений</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5</w:t>
            </w:r>
          </w:p>
        </w:tc>
      </w:tr>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2.3</w:t>
            </w:r>
          </w:p>
        </w:tc>
        <w:tc>
          <w:tcPr>
            <w:tcW w:w="334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высокая - проблема оценивается населением как значительная</w:t>
            </w: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от 5 до 10 обращений</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10</w:t>
            </w:r>
          </w:p>
        </w:tc>
      </w:tr>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2.4</w:t>
            </w:r>
          </w:p>
        </w:tc>
        <w:tc>
          <w:tcPr>
            <w:tcW w:w="3345"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очень высокая - проблема оценивается населением как критическая</w:t>
            </w: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10 и более обращений</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15</w:t>
            </w:r>
          </w:p>
        </w:tc>
      </w:tr>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outlineLvl w:val="2"/>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lastRenderedPageBreak/>
              <w:t>3</w:t>
            </w:r>
          </w:p>
        </w:tc>
        <w:tc>
          <w:tcPr>
            <w:tcW w:w="8448" w:type="dxa"/>
            <w:gridSpan w:val="3"/>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 xml:space="preserve">Оригинальность, </w:t>
            </w:r>
            <w:proofErr w:type="spellStart"/>
            <w:r w:rsidRPr="00140033">
              <w:rPr>
                <w:rFonts w:ascii="Times New Roman" w:eastAsia="Times New Roman" w:hAnsi="Times New Roman" w:cs="Times New Roman"/>
                <w:sz w:val="28"/>
                <w:szCs w:val="28"/>
              </w:rPr>
              <w:t>инновационность</w:t>
            </w:r>
            <w:proofErr w:type="spellEnd"/>
            <w:r w:rsidRPr="00140033">
              <w:rPr>
                <w:rFonts w:ascii="Times New Roman" w:eastAsia="Times New Roman" w:hAnsi="Times New Roman" w:cs="Times New Roman"/>
                <w:sz w:val="28"/>
                <w:szCs w:val="28"/>
              </w:rPr>
              <w:t xml:space="preserve"> инициативного проекта</w:t>
            </w:r>
          </w:p>
        </w:tc>
      </w:tr>
      <w:tr w:rsidR="00140033" w:rsidRPr="00140033" w:rsidTr="00140033">
        <w:tc>
          <w:tcPr>
            <w:tcW w:w="624"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3.1</w:t>
            </w:r>
          </w:p>
        </w:tc>
        <w:tc>
          <w:tcPr>
            <w:tcW w:w="3345"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Оригинальность, необычность идеи инициативного проекта</w:t>
            </w: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да</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5</w:t>
            </w:r>
          </w:p>
        </w:tc>
      </w:tr>
      <w:tr w:rsidR="00140033" w:rsidRPr="00140033" w:rsidTr="00140033">
        <w:tc>
          <w:tcPr>
            <w:tcW w:w="624"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8448"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нет</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0</w:t>
            </w:r>
          </w:p>
        </w:tc>
      </w:tr>
      <w:tr w:rsidR="00140033" w:rsidRPr="00140033" w:rsidTr="00140033">
        <w:tc>
          <w:tcPr>
            <w:tcW w:w="624"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3.2</w:t>
            </w:r>
          </w:p>
        </w:tc>
        <w:tc>
          <w:tcPr>
            <w:tcW w:w="3345"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Использование инновационных технологий, новых технических решений</w:t>
            </w: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да</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5</w:t>
            </w:r>
          </w:p>
        </w:tc>
      </w:tr>
      <w:tr w:rsidR="00140033" w:rsidRPr="00140033" w:rsidTr="00140033">
        <w:tc>
          <w:tcPr>
            <w:tcW w:w="624"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8448"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нет</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0</w:t>
            </w:r>
          </w:p>
        </w:tc>
      </w:tr>
      <w:tr w:rsidR="00140033" w:rsidRPr="00140033" w:rsidTr="00140033">
        <w:tc>
          <w:tcPr>
            <w:tcW w:w="624"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4.</w:t>
            </w:r>
          </w:p>
        </w:tc>
        <w:tc>
          <w:tcPr>
            <w:tcW w:w="6747" w:type="dxa"/>
            <w:gridSpan w:val="2"/>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Вклад участников реализации инициативного проекта</w:t>
            </w:r>
          </w:p>
        </w:tc>
        <w:tc>
          <w:tcPr>
            <w:tcW w:w="1701" w:type="dxa"/>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r>
      <w:tr w:rsidR="00140033" w:rsidRPr="00140033" w:rsidTr="00140033">
        <w:tc>
          <w:tcPr>
            <w:tcW w:w="624"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4.1</w:t>
            </w:r>
          </w:p>
        </w:tc>
        <w:tc>
          <w:tcPr>
            <w:tcW w:w="3345" w:type="dxa"/>
            <w:vMerge w:val="restart"/>
            <w:tcBorders>
              <w:top w:val="single" w:sz="4" w:space="0" w:color="auto"/>
              <w:left w:val="single" w:sz="4" w:space="0" w:color="auto"/>
              <w:bottom w:val="single" w:sz="4" w:space="0" w:color="auto"/>
              <w:right w:val="single" w:sz="4" w:space="0" w:color="auto"/>
            </w:tcBorders>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 xml:space="preserve">Уровень </w:t>
            </w:r>
            <w:proofErr w:type="spellStart"/>
            <w:r w:rsidRPr="00140033">
              <w:rPr>
                <w:rFonts w:ascii="Times New Roman" w:eastAsia="Times New Roman" w:hAnsi="Times New Roman" w:cs="Times New Roman"/>
                <w:sz w:val="28"/>
                <w:szCs w:val="28"/>
              </w:rPr>
              <w:t>софинансирования</w:t>
            </w:r>
            <w:proofErr w:type="spellEnd"/>
            <w:r w:rsidRPr="00140033">
              <w:rPr>
                <w:rFonts w:ascii="Times New Roman" w:eastAsia="Times New Roman" w:hAnsi="Times New Roman" w:cs="Times New Roman"/>
                <w:sz w:val="28"/>
                <w:szCs w:val="28"/>
              </w:rPr>
              <w:t xml:space="preserve"> проекта со стороны бюджета города</w:t>
            </w:r>
          </w:p>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более 5%</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2</w:t>
            </w:r>
          </w:p>
        </w:tc>
      </w:tr>
      <w:tr w:rsidR="00140033" w:rsidRPr="00140033" w:rsidTr="00140033">
        <w:tc>
          <w:tcPr>
            <w:tcW w:w="624"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8448"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от 3% до 5%</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5</w:t>
            </w:r>
          </w:p>
        </w:tc>
      </w:tr>
      <w:tr w:rsidR="00140033" w:rsidRPr="00140033" w:rsidTr="00140033">
        <w:tc>
          <w:tcPr>
            <w:tcW w:w="624"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8448"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до 3%</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10</w:t>
            </w:r>
          </w:p>
        </w:tc>
      </w:tr>
      <w:tr w:rsidR="00140033" w:rsidRPr="00140033" w:rsidTr="00140033">
        <w:tc>
          <w:tcPr>
            <w:tcW w:w="624"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4.2</w:t>
            </w:r>
          </w:p>
        </w:tc>
        <w:tc>
          <w:tcPr>
            <w:tcW w:w="3345"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 xml:space="preserve">Уровень </w:t>
            </w:r>
            <w:proofErr w:type="spellStart"/>
            <w:r w:rsidRPr="00140033">
              <w:rPr>
                <w:rFonts w:ascii="Times New Roman" w:eastAsia="Times New Roman" w:hAnsi="Times New Roman" w:cs="Times New Roman"/>
                <w:sz w:val="28"/>
                <w:szCs w:val="28"/>
              </w:rPr>
              <w:t>софинансирования</w:t>
            </w:r>
            <w:proofErr w:type="spellEnd"/>
            <w:r w:rsidRPr="00140033">
              <w:rPr>
                <w:rFonts w:ascii="Times New Roman" w:eastAsia="Times New Roman" w:hAnsi="Times New Roman" w:cs="Times New Roman"/>
                <w:sz w:val="28"/>
                <w:szCs w:val="28"/>
              </w:rPr>
              <w:t xml:space="preserve"> проекта со стороны населения, организаций, индивидуальных предпринимателей и других внебюджетных источников (инициативные платежи)</w:t>
            </w: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 xml:space="preserve">10% и более </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3</w:t>
            </w:r>
          </w:p>
        </w:tc>
      </w:tr>
      <w:tr w:rsidR="00140033" w:rsidRPr="00140033" w:rsidTr="00140033">
        <w:tc>
          <w:tcPr>
            <w:tcW w:w="624"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8448"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от 5 % до 10 %</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2</w:t>
            </w:r>
          </w:p>
        </w:tc>
      </w:tr>
      <w:tr w:rsidR="00140033" w:rsidRPr="00140033" w:rsidTr="00140033">
        <w:tc>
          <w:tcPr>
            <w:tcW w:w="624"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8448"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свыше 0% до 5%</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1</w:t>
            </w:r>
          </w:p>
        </w:tc>
      </w:tr>
      <w:tr w:rsidR="00140033" w:rsidRPr="00140033" w:rsidTr="00140033">
        <w:tc>
          <w:tcPr>
            <w:tcW w:w="624"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4.3</w:t>
            </w:r>
          </w:p>
        </w:tc>
        <w:tc>
          <w:tcPr>
            <w:tcW w:w="3345" w:type="dxa"/>
            <w:vMerge w:val="restart"/>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Уровень имущественного и (или) трудового участия заинтересованных лиц в реализации инициативного проекта</w:t>
            </w: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предусматривает</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5</w:t>
            </w:r>
          </w:p>
        </w:tc>
      </w:tr>
      <w:tr w:rsidR="00140033" w:rsidRPr="00140033" w:rsidTr="00140033">
        <w:tc>
          <w:tcPr>
            <w:tcW w:w="624"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8448" w:type="dxa"/>
            <w:vMerge/>
            <w:tcBorders>
              <w:top w:val="single" w:sz="4" w:space="0" w:color="auto"/>
              <w:left w:val="single" w:sz="4" w:space="0" w:color="auto"/>
              <w:bottom w:val="single" w:sz="4" w:space="0" w:color="auto"/>
              <w:right w:val="single" w:sz="4" w:space="0" w:color="auto"/>
            </w:tcBorders>
            <w:vAlign w:val="center"/>
            <w:hideMark/>
          </w:tcPr>
          <w:p w:rsidR="00140033" w:rsidRPr="00140033" w:rsidRDefault="00140033" w:rsidP="00140033">
            <w:pPr>
              <w:spacing w:after="0" w:line="256" w:lineRule="auto"/>
              <w:rPr>
                <w:rFonts w:ascii="Times New Roman" w:eastAsia="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не предусматривает</w:t>
            </w:r>
          </w:p>
        </w:tc>
        <w:tc>
          <w:tcPr>
            <w:tcW w:w="1701" w:type="dxa"/>
            <w:tcBorders>
              <w:top w:val="single" w:sz="4" w:space="0" w:color="auto"/>
              <w:left w:val="single" w:sz="4" w:space="0" w:color="auto"/>
              <w:bottom w:val="single" w:sz="4" w:space="0" w:color="auto"/>
              <w:right w:val="single" w:sz="4" w:space="0" w:color="auto"/>
            </w:tcBorders>
            <w:hideMark/>
          </w:tcPr>
          <w:p w:rsidR="00140033" w:rsidRPr="00140033" w:rsidRDefault="00140033" w:rsidP="00140033">
            <w:pPr>
              <w:widowControl w:val="0"/>
              <w:autoSpaceDE w:val="0"/>
              <w:autoSpaceDN w:val="0"/>
              <w:spacing w:after="0" w:line="256" w:lineRule="auto"/>
              <w:jc w:val="center"/>
              <w:rPr>
                <w:rFonts w:ascii="Times New Roman" w:eastAsia="Times New Roman" w:hAnsi="Times New Roman" w:cs="Times New Roman"/>
                <w:sz w:val="28"/>
                <w:szCs w:val="28"/>
              </w:rPr>
            </w:pPr>
            <w:r w:rsidRPr="00140033">
              <w:rPr>
                <w:rFonts w:ascii="Times New Roman" w:eastAsia="Times New Roman" w:hAnsi="Times New Roman" w:cs="Times New Roman"/>
                <w:sz w:val="28"/>
                <w:szCs w:val="28"/>
              </w:rPr>
              <w:t>0</w:t>
            </w:r>
          </w:p>
        </w:tc>
      </w:tr>
    </w:tbl>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0017" w:rsidRDefault="00AA0017" w:rsidP="00140033">
      <w:pPr>
        <w:widowControl w:val="0"/>
        <w:tabs>
          <w:tab w:val="left" w:pos="4820"/>
        </w:tabs>
        <w:autoSpaceDE w:val="0"/>
        <w:autoSpaceDN w:val="0"/>
        <w:spacing w:after="0" w:line="240" w:lineRule="auto"/>
        <w:ind w:left="5103"/>
        <w:outlineLvl w:val="1"/>
        <w:rPr>
          <w:rFonts w:ascii="Times New Roman" w:eastAsia="Times New Roman" w:hAnsi="Times New Roman" w:cs="Times New Roman"/>
          <w:sz w:val="28"/>
          <w:szCs w:val="28"/>
          <w:lang w:eastAsia="ru-RU"/>
        </w:rPr>
      </w:pPr>
    </w:p>
    <w:p w:rsidR="00AA0017" w:rsidRDefault="00AA0017" w:rsidP="00140033">
      <w:pPr>
        <w:widowControl w:val="0"/>
        <w:tabs>
          <w:tab w:val="left" w:pos="4820"/>
        </w:tabs>
        <w:autoSpaceDE w:val="0"/>
        <w:autoSpaceDN w:val="0"/>
        <w:spacing w:after="0" w:line="240" w:lineRule="auto"/>
        <w:ind w:left="5103"/>
        <w:outlineLvl w:val="1"/>
        <w:rPr>
          <w:rFonts w:ascii="Times New Roman" w:eastAsia="Times New Roman" w:hAnsi="Times New Roman" w:cs="Times New Roman"/>
          <w:sz w:val="28"/>
          <w:szCs w:val="28"/>
          <w:lang w:eastAsia="ru-RU"/>
        </w:rPr>
      </w:pPr>
    </w:p>
    <w:p w:rsidR="00140033" w:rsidRPr="00140033" w:rsidRDefault="00140033" w:rsidP="00AA0017">
      <w:pPr>
        <w:widowControl w:val="0"/>
        <w:tabs>
          <w:tab w:val="left" w:pos="4820"/>
        </w:tabs>
        <w:autoSpaceDE w:val="0"/>
        <w:autoSpaceDN w:val="0"/>
        <w:spacing w:after="0" w:line="240" w:lineRule="auto"/>
        <w:ind w:left="5103"/>
        <w:jc w:val="right"/>
        <w:outlineLvl w:val="1"/>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Приложение №  3</w:t>
      </w:r>
    </w:p>
    <w:p w:rsidR="00AA0017" w:rsidRDefault="00140033" w:rsidP="00AA0017">
      <w:pPr>
        <w:widowControl w:val="0"/>
        <w:tabs>
          <w:tab w:val="left" w:pos="4820"/>
        </w:tabs>
        <w:autoSpaceDE w:val="0"/>
        <w:autoSpaceDN w:val="0"/>
        <w:spacing w:after="0" w:line="240" w:lineRule="auto"/>
        <w:ind w:left="5103"/>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к Порядку выдвижения, внесения, обсуждения, рассмотрения</w:t>
      </w:r>
      <w:r w:rsidR="00AA0017">
        <w:rPr>
          <w:rFonts w:ascii="Times New Roman" w:eastAsia="Times New Roman" w:hAnsi="Times New Roman" w:cs="Times New Roman"/>
          <w:sz w:val="28"/>
          <w:szCs w:val="28"/>
          <w:lang w:eastAsia="ru-RU"/>
        </w:rPr>
        <w:t xml:space="preserve"> инициативных проектов, а также</w:t>
      </w:r>
    </w:p>
    <w:p w:rsidR="00140033" w:rsidRPr="00140033" w:rsidRDefault="00140033" w:rsidP="00AA0017">
      <w:pPr>
        <w:widowControl w:val="0"/>
        <w:tabs>
          <w:tab w:val="left" w:pos="4820"/>
        </w:tabs>
        <w:autoSpaceDE w:val="0"/>
        <w:autoSpaceDN w:val="0"/>
        <w:spacing w:after="0" w:line="240" w:lineRule="auto"/>
        <w:ind w:left="5103"/>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проведения</w:t>
      </w:r>
      <w:r w:rsidR="00AA0017">
        <w:rPr>
          <w:rFonts w:ascii="Times New Roman" w:eastAsia="Times New Roman" w:hAnsi="Times New Roman" w:cs="Times New Roman"/>
          <w:sz w:val="28"/>
          <w:szCs w:val="28"/>
          <w:lang w:eastAsia="ru-RU"/>
        </w:rPr>
        <w:t xml:space="preserve"> их конкурсного отбора</w:t>
      </w:r>
      <w:r w:rsidRPr="00140033">
        <w:rPr>
          <w:rFonts w:ascii="Times New Roman" w:eastAsia="Times New Roman" w:hAnsi="Times New Roman" w:cs="Times New Roman"/>
          <w:sz w:val="28"/>
          <w:szCs w:val="28"/>
          <w:lang w:eastAsia="ru-RU"/>
        </w:rPr>
        <w:t xml:space="preserve">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0017" w:rsidRDefault="00AA0017"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0" w:name="P495"/>
      <w:bookmarkEnd w:id="10"/>
    </w:p>
    <w:p w:rsidR="00140033" w:rsidRPr="00140033"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Согласие на обработку персональных данных</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Я,________________________________________________________________</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(фамилия, имя, отчество субъекта персональных данных полностью)</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имеющий (</w:t>
      </w:r>
      <w:proofErr w:type="spellStart"/>
      <w:r w:rsidRPr="00140033">
        <w:rPr>
          <w:rFonts w:ascii="Times New Roman" w:eastAsia="Times New Roman" w:hAnsi="Times New Roman" w:cs="Times New Roman"/>
          <w:sz w:val="28"/>
          <w:szCs w:val="28"/>
          <w:lang w:eastAsia="ru-RU"/>
        </w:rPr>
        <w:t>ая</w:t>
      </w:r>
      <w:proofErr w:type="spellEnd"/>
      <w:r w:rsidRPr="00140033">
        <w:rPr>
          <w:rFonts w:ascii="Times New Roman" w:eastAsia="Times New Roman" w:hAnsi="Times New Roman" w:cs="Times New Roman"/>
          <w:sz w:val="28"/>
          <w:szCs w:val="28"/>
          <w:lang w:eastAsia="ru-RU"/>
        </w:rPr>
        <w:t>) паспорт серия ________номер ________________, выдан ____________________________________________________________________________________________________________________________________,</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(наименование органа, выдавшего документ, дата выдачи) зарегистрированный (</w:t>
      </w:r>
      <w:proofErr w:type="spellStart"/>
      <w:r w:rsidRPr="00140033">
        <w:rPr>
          <w:rFonts w:ascii="Times New Roman" w:eastAsia="Times New Roman" w:hAnsi="Times New Roman" w:cs="Times New Roman"/>
          <w:sz w:val="28"/>
          <w:szCs w:val="28"/>
          <w:lang w:eastAsia="ru-RU"/>
        </w:rPr>
        <w:t>ая</w:t>
      </w:r>
      <w:proofErr w:type="spellEnd"/>
      <w:r w:rsidRPr="00140033">
        <w:rPr>
          <w:rFonts w:ascii="Times New Roman" w:eastAsia="Times New Roman" w:hAnsi="Times New Roman" w:cs="Times New Roman"/>
          <w:sz w:val="28"/>
          <w:szCs w:val="28"/>
          <w:lang w:eastAsia="ru-RU"/>
        </w:rPr>
        <w:t>) по адресу:</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(почтовый индекс, адрес регистрации по месту жительства)</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_________________________________________________________________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в соответствии с Федеральным </w:t>
      </w:r>
      <w:hyperlink r:id="rId24" w:history="1">
        <w:r w:rsidRPr="00A33F8E">
          <w:rPr>
            <w:rFonts w:ascii="Times New Roman" w:eastAsia="Times New Roman" w:hAnsi="Times New Roman" w:cs="Times New Roman"/>
            <w:sz w:val="28"/>
            <w:szCs w:val="28"/>
            <w:lang w:eastAsia="ru-RU"/>
          </w:rPr>
          <w:t>законом</w:t>
        </w:r>
      </w:hyperlink>
      <w:r w:rsidRPr="00140033">
        <w:rPr>
          <w:rFonts w:ascii="Times New Roman" w:eastAsia="Times New Roman" w:hAnsi="Times New Roman" w:cs="Times New Roman"/>
          <w:sz w:val="28"/>
          <w:szCs w:val="28"/>
          <w:lang w:eastAsia="ru-RU"/>
        </w:rPr>
        <w:t xml:space="preserve"> от 27.07.2006 № 152-ФЗ «О персональных данных» даю согласие Администрации города Минусинска (662608, Красноярский край,  г. Минусинск, Гоголя.68) на обработку моих персональных данных,  содержащихся в представленных документах, с использованием средств автоматизации,  а  также  без использования средств автоматизации, а именно совершение  действий,  предусмотренных  </w:t>
      </w:r>
      <w:hyperlink r:id="rId25" w:history="1">
        <w:r w:rsidRPr="00A33F8E">
          <w:rPr>
            <w:rFonts w:ascii="Times New Roman" w:eastAsia="Times New Roman" w:hAnsi="Times New Roman" w:cs="Times New Roman"/>
            <w:sz w:val="28"/>
            <w:szCs w:val="28"/>
            <w:lang w:eastAsia="ru-RU"/>
          </w:rPr>
          <w:t>п.3  ч.1    ст. 3</w:t>
        </w:r>
      </w:hyperlink>
      <w:r w:rsidRPr="00140033">
        <w:rPr>
          <w:rFonts w:ascii="Times New Roman" w:eastAsia="Times New Roman" w:hAnsi="Times New Roman" w:cs="Times New Roman"/>
          <w:sz w:val="28"/>
          <w:szCs w:val="28"/>
          <w:lang w:eastAsia="ru-RU"/>
        </w:rPr>
        <w:t xml:space="preserve"> Федерального закона от 27.07.2006 № 152-ФЗ «О персональных данных».</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Обработка персональных данных осуществляется </w:t>
      </w:r>
      <w:r w:rsidR="006E2643" w:rsidRPr="00140033">
        <w:rPr>
          <w:rFonts w:ascii="Times New Roman" w:eastAsia="Times New Roman" w:hAnsi="Times New Roman" w:cs="Times New Roman"/>
          <w:sz w:val="28"/>
          <w:szCs w:val="28"/>
          <w:lang w:eastAsia="ru-RU"/>
        </w:rPr>
        <w:t>Администрацией города</w:t>
      </w:r>
      <w:r w:rsidRPr="00140033">
        <w:rPr>
          <w:rFonts w:ascii="Times New Roman" w:eastAsia="Times New Roman" w:hAnsi="Times New Roman" w:cs="Times New Roman"/>
          <w:sz w:val="28"/>
          <w:szCs w:val="28"/>
          <w:lang w:eastAsia="ru-RU"/>
        </w:rPr>
        <w:t xml:space="preserve"> Минусинск в целях рассмотрения представленного мною инициативного проекта, </w:t>
      </w:r>
      <w:r w:rsidR="006E2643" w:rsidRPr="00140033">
        <w:rPr>
          <w:rFonts w:ascii="Times New Roman" w:eastAsia="Times New Roman" w:hAnsi="Times New Roman" w:cs="Times New Roman"/>
          <w:sz w:val="28"/>
          <w:szCs w:val="28"/>
          <w:lang w:eastAsia="ru-RU"/>
        </w:rPr>
        <w:t>реализации проекта</w:t>
      </w:r>
      <w:r w:rsidRPr="00140033">
        <w:rPr>
          <w:rFonts w:ascii="Times New Roman" w:eastAsia="Times New Roman" w:hAnsi="Times New Roman" w:cs="Times New Roman"/>
          <w:sz w:val="28"/>
          <w:szCs w:val="28"/>
          <w:lang w:eastAsia="ru-RU"/>
        </w:rPr>
        <w:t xml:space="preserve">, в случае прохождения его в конкурсном отборе. Доступ к моим персональным данным могут получать работники Администрации города Минусинска, ее отраслевых органов и структурных подразделений, подведомственных муниципальных учреждений, члены комиссии по инициативным проектам в объеме, требуемом для исполнения </w:t>
      </w:r>
      <w:r w:rsidR="006E2643" w:rsidRPr="00140033">
        <w:rPr>
          <w:rFonts w:ascii="Times New Roman" w:eastAsia="Times New Roman" w:hAnsi="Times New Roman" w:cs="Times New Roman"/>
          <w:sz w:val="28"/>
          <w:szCs w:val="28"/>
          <w:lang w:eastAsia="ru-RU"/>
        </w:rPr>
        <w:t>ими своих</w:t>
      </w:r>
      <w:r w:rsidRPr="00140033">
        <w:rPr>
          <w:rFonts w:ascii="Times New Roman" w:eastAsia="Times New Roman" w:hAnsi="Times New Roman" w:cs="Times New Roman"/>
          <w:sz w:val="28"/>
          <w:szCs w:val="28"/>
          <w:lang w:eastAsia="ru-RU"/>
        </w:rPr>
        <w:t xml:space="preserve"> обязанностей и функций.</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Настоящее согласие вступает в силу со дня его подписания и действует до</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истечения сроков </w:t>
      </w:r>
      <w:r w:rsidR="006E2643" w:rsidRPr="00140033">
        <w:rPr>
          <w:rFonts w:ascii="Times New Roman" w:eastAsia="Times New Roman" w:hAnsi="Times New Roman" w:cs="Times New Roman"/>
          <w:sz w:val="28"/>
          <w:szCs w:val="28"/>
          <w:lang w:eastAsia="ru-RU"/>
        </w:rPr>
        <w:t>хранения соответствующей информации или</w:t>
      </w:r>
      <w:r w:rsidRPr="00140033">
        <w:rPr>
          <w:rFonts w:ascii="Times New Roman" w:eastAsia="Times New Roman" w:hAnsi="Times New Roman" w:cs="Times New Roman"/>
          <w:sz w:val="28"/>
          <w:szCs w:val="28"/>
          <w:lang w:eastAsia="ru-RU"/>
        </w:rPr>
        <w:t xml:space="preserve"> документов,</w:t>
      </w:r>
    </w:p>
    <w:p w:rsidR="00140033" w:rsidRPr="00140033" w:rsidRDefault="006E264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содержащих указанную информацию, определяемых</w:t>
      </w:r>
      <w:r w:rsidR="00140033" w:rsidRPr="00140033">
        <w:rPr>
          <w:rFonts w:ascii="Times New Roman" w:eastAsia="Times New Roman" w:hAnsi="Times New Roman" w:cs="Times New Roman"/>
          <w:sz w:val="28"/>
          <w:szCs w:val="28"/>
          <w:lang w:eastAsia="ru-RU"/>
        </w:rPr>
        <w:t xml:space="preserve"> </w:t>
      </w:r>
      <w:r w:rsidRPr="00140033">
        <w:rPr>
          <w:rFonts w:ascii="Times New Roman" w:eastAsia="Times New Roman" w:hAnsi="Times New Roman" w:cs="Times New Roman"/>
          <w:sz w:val="28"/>
          <w:szCs w:val="28"/>
          <w:lang w:eastAsia="ru-RU"/>
        </w:rPr>
        <w:t>в соответствии</w:t>
      </w:r>
      <w:r w:rsidR="00140033" w:rsidRPr="00140033">
        <w:rPr>
          <w:rFonts w:ascii="Times New Roman" w:eastAsia="Times New Roman" w:hAnsi="Times New Roman" w:cs="Times New Roman"/>
          <w:sz w:val="28"/>
          <w:szCs w:val="28"/>
          <w:lang w:eastAsia="ru-RU"/>
        </w:rPr>
        <w:t xml:space="preserve">   с законодательством Российской Федерации.</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w:t>
      </w:r>
      <w:r w:rsidR="006E2643" w:rsidRPr="00140033">
        <w:rPr>
          <w:rFonts w:ascii="Times New Roman" w:eastAsia="Times New Roman" w:hAnsi="Times New Roman" w:cs="Times New Roman"/>
          <w:sz w:val="28"/>
          <w:szCs w:val="28"/>
          <w:lang w:eastAsia="ru-RU"/>
        </w:rPr>
        <w:t>Согласие может быть отозвано мною в</w:t>
      </w:r>
      <w:r w:rsidRPr="00140033">
        <w:rPr>
          <w:rFonts w:ascii="Times New Roman" w:eastAsia="Times New Roman" w:hAnsi="Times New Roman" w:cs="Times New Roman"/>
          <w:sz w:val="28"/>
          <w:szCs w:val="28"/>
          <w:lang w:eastAsia="ru-RU"/>
        </w:rPr>
        <w:t xml:space="preserve"> любое время на основании моего письменного заявления.</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lastRenderedPageBreak/>
        <w:t>"___"__________ ____г. ___________________________________________                          (дата)        (подпись)                           (расшифровка)</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0017" w:rsidRPr="00AA0017" w:rsidRDefault="00AA0017" w:rsidP="00AA0017">
      <w:pPr>
        <w:spacing w:line="0" w:lineRule="atLeast"/>
        <w:ind w:left="5664"/>
        <w:contextualSpacing/>
        <w:jc w:val="right"/>
        <w:rPr>
          <w:rFonts w:ascii="Times New Roman" w:hAnsi="Times New Roman" w:cs="Times New Roman"/>
          <w:sz w:val="28"/>
          <w:szCs w:val="28"/>
        </w:rPr>
      </w:pPr>
      <w:r w:rsidRPr="0014003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Приложение № 4</w:t>
      </w:r>
      <w:r w:rsidRPr="00140033">
        <w:rPr>
          <w:rFonts w:ascii="Times New Roman" w:hAnsi="Times New Roman" w:cs="Times New Roman"/>
          <w:sz w:val="28"/>
          <w:szCs w:val="28"/>
        </w:rPr>
        <w:t xml:space="preserve"> </w:t>
      </w:r>
    </w:p>
    <w:p w:rsidR="00AA0017" w:rsidRDefault="00AA0017"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w:t>
      </w:r>
      <w:r w:rsidRPr="00140033">
        <w:rPr>
          <w:rFonts w:ascii="Times New Roman" w:hAnsi="Times New Roman" w:cs="Times New Roman"/>
          <w:sz w:val="28"/>
          <w:szCs w:val="28"/>
        </w:rPr>
        <w:t>к решению</w:t>
      </w:r>
      <w:r w:rsidRPr="00140033">
        <w:rPr>
          <w:rFonts w:ascii="Times New Roman" w:eastAsia="Times New Roman" w:hAnsi="Times New Roman" w:cs="Times New Roman"/>
          <w:sz w:val="28"/>
          <w:szCs w:val="28"/>
          <w:lang w:eastAsia="ru-RU"/>
        </w:rPr>
        <w:t xml:space="preserve"> Минусинского </w:t>
      </w:r>
    </w:p>
    <w:p w:rsidR="00AA0017" w:rsidRPr="00140033" w:rsidRDefault="00AA0017"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городского</w:t>
      </w:r>
      <w:r>
        <w:rPr>
          <w:rFonts w:ascii="Times New Roman" w:eastAsia="Times New Roman" w:hAnsi="Times New Roman" w:cs="Times New Roman"/>
          <w:sz w:val="28"/>
          <w:szCs w:val="28"/>
          <w:lang w:eastAsia="ru-RU"/>
        </w:rPr>
        <w:t xml:space="preserve"> </w:t>
      </w:r>
      <w:r w:rsidRPr="00140033">
        <w:rPr>
          <w:rFonts w:ascii="Times New Roman" w:eastAsia="Times New Roman" w:hAnsi="Times New Roman" w:cs="Times New Roman"/>
          <w:sz w:val="28"/>
          <w:szCs w:val="28"/>
          <w:lang w:eastAsia="ru-RU"/>
        </w:rPr>
        <w:t>Совета депутатов</w:t>
      </w:r>
    </w:p>
    <w:p w:rsidR="00AA0017" w:rsidRPr="00140033" w:rsidRDefault="00AA0017"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27.05.2021 г.</w:t>
      </w:r>
      <w:r w:rsidRPr="0014003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41-262р</w:t>
      </w:r>
      <w:r w:rsidRPr="00140033">
        <w:rPr>
          <w:rFonts w:ascii="Times New Roman" w:eastAsia="Times New Roman" w:hAnsi="Times New Roman" w:cs="Times New Roman"/>
          <w:sz w:val="28"/>
          <w:szCs w:val="28"/>
          <w:lang w:eastAsia="ru-RU"/>
        </w:rPr>
        <w:t xml:space="preserve">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1" w:name="P542"/>
      <w:bookmarkEnd w:id="11"/>
      <w:r w:rsidRPr="00140033">
        <w:rPr>
          <w:rFonts w:ascii="Times New Roman" w:eastAsia="Times New Roman" w:hAnsi="Times New Roman" w:cs="Times New Roman"/>
          <w:sz w:val="28"/>
          <w:szCs w:val="28"/>
          <w:lang w:eastAsia="ru-RU"/>
        </w:rPr>
        <w:t xml:space="preserve">Порядок формирования и деятельности комиссии по инициативным проектам </w:t>
      </w:r>
    </w:p>
    <w:p w:rsidR="00140033" w:rsidRPr="00202A60"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02A60">
        <w:rPr>
          <w:rFonts w:ascii="Times New Roman" w:eastAsia="Times New Roman" w:hAnsi="Times New Roman" w:cs="Times New Roman"/>
          <w:sz w:val="28"/>
          <w:szCs w:val="28"/>
          <w:lang w:eastAsia="ru-RU"/>
        </w:rPr>
        <w:t xml:space="preserve">1. Общие положения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1.1. Настоящий Порядок</w:t>
      </w:r>
      <w:r w:rsidRPr="00140033">
        <w:rPr>
          <w:rFonts w:ascii="Times New Roman" w:eastAsia="Times New Roman" w:hAnsi="Times New Roman" w:cs="Times New Roman"/>
          <w:b/>
          <w:sz w:val="28"/>
          <w:szCs w:val="28"/>
          <w:lang w:eastAsia="ru-RU"/>
        </w:rPr>
        <w:t xml:space="preserve"> </w:t>
      </w:r>
      <w:r w:rsidRPr="00140033">
        <w:rPr>
          <w:rFonts w:ascii="Times New Roman" w:eastAsia="Times New Roman" w:hAnsi="Times New Roman" w:cs="Times New Roman"/>
          <w:sz w:val="28"/>
          <w:szCs w:val="28"/>
          <w:lang w:eastAsia="ru-RU"/>
        </w:rPr>
        <w:t>устанавливает порядок формирования и деятельности Комиссии по инициативным проектам.</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1.2. Комиссия по инициативным проектам является коллегиальным органом, созданным постановлением Администрации города Минусинска в целях проведения конкурсного отбора инициативных проектов.</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1.3. Комиссия по инициативным проектам осуществляет свою деятельность на основе </w:t>
      </w:r>
      <w:hyperlink r:id="rId26" w:history="1">
        <w:r w:rsidRPr="00A33F8E">
          <w:rPr>
            <w:rFonts w:ascii="Times New Roman" w:eastAsia="Times New Roman" w:hAnsi="Times New Roman" w:cs="Times New Roman"/>
            <w:sz w:val="28"/>
            <w:szCs w:val="28"/>
            <w:lang w:eastAsia="ru-RU"/>
          </w:rPr>
          <w:t>Конституции</w:t>
        </w:r>
      </w:hyperlink>
      <w:r w:rsidRPr="00A33F8E">
        <w:rPr>
          <w:rFonts w:ascii="Times New Roman" w:eastAsia="Times New Roman" w:hAnsi="Times New Roman" w:cs="Times New Roman"/>
          <w:sz w:val="28"/>
          <w:szCs w:val="28"/>
          <w:lang w:eastAsia="ru-RU"/>
        </w:rPr>
        <w:t xml:space="preserve"> </w:t>
      </w:r>
      <w:r w:rsidRPr="00140033">
        <w:rPr>
          <w:rFonts w:ascii="Times New Roman" w:eastAsia="Times New Roman" w:hAnsi="Times New Roman" w:cs="Times New Roman"/>
          <w:sz w:val="28"/>
          <w:szCs w:val="28"/>
          <w:lang w:eastAsia="ru-RU"/>
        </w:rPr>
        <w:t>РФ, федеральных законов, иных нормативных правовых актов РФ, Порядка выдвижения, внесения, обсуждения, рассмотрения инициативных проектов, а также проведения их конкурсного отбора, утвержденного решением Минусинского городского Совета депутатов (далее - Порядок отбора) и настоящего Порядка.</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1.4. Комиссия по инициативным проектам формируется в количестве 10 человек. При этом половина от общего числа членов Комиссии по инициативным проектам должна быть назначена на основе предложений Минусинского городского Совета депутатов. Инициаторам инициативного проекта и их представителям при проведении конкурсного отбора должна обеспечиваться возможность участия в рассмотрении Комиссией по инициативным проектам инициативных проектов и изложения своих позиций по ним.</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Председатель Комиссии по инициативным проектам избирается открытым голосованием на первом заседании Комиссии простым большинством голосов от присутствующих членов Комиссии по инициативным проектам.</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ind w:firstLine="540"/>
        <w:jc w:val="center"/>
        <w:outlineLvl w:val="1"/>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 xml:space="preserve">2. Основные задачи, функции и права комиссии по инициативным проектам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2.1. Основной задачей Комиссии по инициативным проектам является определение лучшего (лучших) из числа представленных на конкурсный отбор инициативного проекта для реализации части </w:t>
      </w:r>
      <w:r w:rsidR="006E2643" w:rsidRPr="00140033">
        <w:rPr>
          <w:rFonts w:ascii="Times New Roman" w:eastAsia="Times New Roman" w:hAnsi="Times New Roman" w:cs="Times New Roman"/>
          <w:sz w:val="28"/>
          <w:szCs w:val="28"/>
          <w:lang w:eastAsia="ru-RU"/>
        </w:rPr>
        <w:t>территории города</w:t>
      </w:r>
      <w:r w:rsidRPr="00140033">
        <w:rPr>
          <w:rFonts w:ascii="Times New Roman" w:eastAsia="Times New Roman" w:hAnsi="Times New Roman" w:cs="Times New Roman"/>
          <w:sz w:val="28"/>
          <w:szCs w:val="28"/>
          <w:lang w:eastAsia="ru-RU"/>
        </w:rPr>
        <w:t xml:space="preserve"> Минусинска.</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2.2. Основными функциями Комиссии по инициативным проектам </w:t>
      </w:r>
      <w:r w:rsidRPr="00140033">
        <w:rPr>
          <w:rFonts w:ascii="Times New Roman" w:eastAsia="Times New Roman" w:hAnsi="Times New Roman" w:cs="Times New Roman"/>
          <w:sz w:val="28"/>
          <w:szCs w:val="28"/>
          <w:lang w:eastAsia="ru-RU"/>
        </w:rPr>
        <w:lastRenderedPageBreak/>
        <w:t>являются:</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рассмотрение и оценка поступивших на конкурсный отбор инициативных проектов;</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формирование перечня инициативных проектов с указанием количества набранных баллов;</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решение иных вопросов при проведении конкурсного отбора инициативных проектов.</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2.3. Для решения возложенных на Комиссию по инициативным проектам функций комиссия имеет право:</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запрашивать и получать от должностных лиц Администрации города Минусинска, её органов и подведомственных муниципальных учреждений, инициаторов проектов информацию по вопросам, относящимся к компетенции комиссии;</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привлекать специалистов для проведения ими экспертизы представленных документов.</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202A60" w:rsidRDefault="00140033" w:rsidP="00140033">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02A60">
        <w:rPr>
          <w:rFonts w:ascii="Times New Roman" w:eastAsia="Times New Roman" w:hAnsi="Times New Roman" w:cs="Times New Roman"/>
          <w:sz w:val="28"/>
          <w:szCs w:val="28"/>
          <w:lang w:eastAsia="ru-RU"/>
        </w:rPr>
        <w:t xml:space="preserve">3. Порядок работы Комиссии по инициативным проектам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3.1. Комиссия по инициативным проектам состоит из председателя, заместителя председателя, секретаря и членов комиссии по инициативным проектам.</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3.2. Председатель конкурсной комиссии:</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1) организует работу конкурсной комиссии, руководит её деятельностью;</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2) формирует повестку очередного заседания конкурсной комиссии;</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3) дает поручения членам конкурсной комиссии в рамках её заседания;</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4) председательствует на заседаниях конкурсной комиссии.</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В период временного отсутствия председателя Комиссии по инициативным проектам, заместителя председателя, членов Комиссии по инициативным проектам (отпуск, временная нетрудоспособность, командировка и др.) в работе Комиссии по инициативным проектам принимают участие лица, официально исполняющие их обязанности по должности, а в случае отсутствия указанных лиц- вышестоящее по должности должностное лицо.</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3.3. Заместитель председателя конкурсной комиссии выполняет обязанности председателя комиссии в его отсутствии.</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3.4. Секретарь конкурсной комиссии:</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1) организует проведение заседания Комиссии по инициативным проектам;</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2) информирует членов Комиссии по инициативным проектам об очередном заседании Комиссии по инициативным проектам;</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 не менее чем за 2 рабочих дня до проведения заседания Комиссии по инициативным проектам информирует инициаторов инициативного проекта (их представителей) о проведении конкурсного отбора;</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4) готовит проекты повестки дня очередного заседания Комиссии по </w:t>
      </w:r>
      <w:r w:rsidRPr="00140033">
        <w:rPr>
          <w:rFonts w:ascii="Times New Roman" w:eastAsia="Times New Roman" w:hAnsi="Times New Roman" w:cs="Times New Roman"/>
          <w:sz w:val="28"/>
          <w:szCs w:val="28"/>
          <w:lang w:eastAsia="ru-RU"/>
        </w:rPr>
        <w:lastRenderedPageBreak/>
        <w:t>инициативным проектам;</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5) ведет протокол заседания Комиссии по инициативным проектам;</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6) участвует во всех мероприятиях, проводимых Комиссией по инициативным проектам, получает материалы по ее деятельности, обеспечивает организацию делопроизводства Комиссии по инициативным проектам, выполняет иные функции, связанные с работой Комиссии по инициативным проектам. </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3.5. Член конкурсной комиссии:</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1) участвует в работе конкурсной комиссии, в том числе в её заседаниях;</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2) вносит предложения по вопросам работы конкурсной комиссии;</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3) знакомится с документами и материалами, рассматриваемыми на заседаниях конкурсной комиссии;</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4) голосует на заседаниях конкурсной комиссии.</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3.6.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Члены конкурсной комиссии обладают равными правами при обсуждении вопросов о принятии решений.</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3.7. Члены Комиссии по инициативным проектам принимают личное участие в ее заседаниях и имеют право вносить предложения и получать пояснения по рассматриваемым вопросам.</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3.8. Комиссия по инициативным проектам правомочна проводить заседания и принимать решения, если на заседании присутствуют не менее половины ее членов, включая председателя.</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3.9. Решение Комиссии по инициативным проектам по итогам рассмотрения инициативных проектов и заключений к ним, представленных на конкурсный отбор, принимается открытым голосованием простым большинством голосов от присутствующих членов Комиссии по инициативным проектам, включая председателя. Голосование осуществляется в случае, если инициативные проекты набрали равное количество баллов.</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3.10. Решение Комиссии по инициативным проектам оформляется протоколом заседания Комиссии по инициативным проектам, который подписывается председателем Комиссии по инициативным проектам и секретарем Комиссии по инициативным проектам в течение 2 рабочих дней со дня проведения заседания.</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3.11. Организационно-техническое обеспечение деятельности, организацию и ведение делопроизводства конкурсной комиссии осуществляет секретарь Комиссии по инициативным проектам.</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74CC" w:rsidRDefault="00A474CC"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74CC" w:rsidRDefault="00A474CC"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74CC" w:rsidRPr="00140033" w:rsidRDefault="00A474CC"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A0017" w:rsidRDefault="00AA0017" w:rsidP="00140033">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AA0017" w:rsidRPr="00AA0017" w:rsidRDefault="00AA0017" w:rsidP="00AA0017">
      <w:pPr>
        <w:spacing w:line="0" w:lineRule="atLeast"/>
        <w:ind w:left="5664"/>
        <w:contextualSpacing/>
        <w:jc w:val="right"/>
        <w:rPr>
          <w:rFonts w:ascii="Times New Roman" w:hAnsi="Times New Roman" w:cs="Times New Roman"/>
          <w:sz w:val="28"/>
          <w:szCs w:val="28"/>
        </w:rPr>
      </w:pPr>
      <w:r w:rsidRPr="00140033">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Приложение № 5</w:t>
      </w:r>
      <w:r w:rsidRPr="00140033">
        <w:rPr>
          <w:rFonts w:ascii="Times New Roman" w:hAnsi="Times New Roman" w:cs="Times New Roman"/>
          <w:sz w:val="28"/>
          <w:szCs w:val="28"/>
        </w:rPr>
        <w:t xml:space="preserve"> </w:t>
      </w:r>
    </w:p>
    <w:p w:rsidR="00AA0017" w:rsidRDefault="00AA0017"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w:t>
      </w:r>
      <w:r w:rsidRPr="00140033">
        <w:rPr>
          <w:rFonts w:ascii="Times New Roman" w:hAnsi="Times New Roman" w:cs="Times New Roman"/>
          <w:sz w:val="28"/>
          <w:szCs w:val="28"/>
        </w:rPr>
        <w:t>к решению</w:t>
      </w:r>
      <w:r w:rsidRPr="00140033">
        <w:rPr>
          <w:rFonts w:ascii="Times New Roman" w:eastAsia="Times New Roman" w:hAnsi="Times New Roman" w:cs="Times New Roman"/>
          <w:sz w:val="28"/>
          <w:szCs w:val="28"/>
          <w:lang w:eastAsia="ru-RU"/>
        </w:rPr>
        <w:t xml:space="preserve"> Минусинского </w:t>
      </w:r>
    </w:p>
    <w:p w:rsidR="00AA0017" w:rsidRPr="00140033" w:rsidRDefault="00AA0017"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городского</w:t>
      </w:r>
      <w:r>
        <w:rPr>
          <w:rFonts w:ascii="Times New Roman" w:eastAsia="Times New Roman" w:hAnsi="Times New Roman" w:cs="Times New Roman"/>
          <w:sz w:val="28"/>
          <w:szCs w:val="28"/>
          <w:lang w:eastAsia="ru-RU"/>
        </w:rPr>
        <w:t xml:space="preserve"> </w:t>
      </w:r>
      <w:r w:rsidRPr="00140033">
        <w:rPr>
          <w:rFonts w:ascii="Times New Roman" w:eastAsia="Times New Roman" w:hAnsi="Times New Roman" w:cs="Times New Roman"/>
          <w:sz w:val="28"/>
          <w:szCs w:val="28"/>
          <w:lang w:eastAsia="ru-RU"/>
        </w:rPr>
        <w:t>Совета депутатов</w:t>
      </w:r>
    </w:p>
    <w:p w:rsidR="00AA0017" w:rsidRPr="00140033" w:rsidRDefault="00AA0017" w:rsidP="00AA0017">
      <w:pPr>
        <w:widowControl w:val="0"/>
        <w:autoSpaceDE w:val="0"/>
        <w:autoSpaceDN w:val="0"/>
        <w:spacing w:after="0" w:line="0" w:lineRule="atLeast"/>
        <w:jc w:val="right"/>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27.05.2021 г.</w:t>
      </w:r>
      <w:r w:rsidRPr="0014003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41-262р</w:t>
      </w:r>
      <w:r w:rsidRPr="00140033">
        <w:rPr>
          <w:rFonts w:ascii="Times New Roman" w:eastAsia="Times New Roman" w:hAnsi="Times New Roman" w:cs="Times New Roman"/>
          <w:sz w:val="28"/>
          <w:szCs w:val="28"/>
          <w:lang w:eastAsia="ru-RU"/>
        </w:rPr>
        <w:t xml:space="preserve">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2" w:name="P600"/>
      <w:bookmarkEnd w:id="12"/>
      <w:r w:rsidRPr="00140033">
        <w:rPr>
          <w:rFonts w:ascii="Times New Roman" w:eastAsia="Times New Roman" w:hAnsi="Times New Roman" w:cs="Times New Roman"/>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город Минусинск </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1. Настоящий Порядок разработан в соответствии с Федеральным </w:t>
      </w:r>
      <w:hyperlink r:id="rId27" w:history="1">
        <w:r w:rsidRPr="00A33F8E">
          <w:rPr>
            <w:rFonts w:ascii="Times New Roman" w:eastAsia="Times New Roman" w:hAnsi="Times New Roman" w:cs="Times New Roman"/>
            <w:sz w:val="28"/>
            <w:szCs w:val="28"/>
            <w:lang w:eastAsia="ru-RU"/>
          </w:rPr>
          <w:t>законом</w:t>
        </w:r>
      </w:hyperlink>
      <w:r w:rsidRPr="00140033">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2. Понятия, используемые в настоящем Порядке, применяются в значениях, предусмотренных Федеральным </w:t>
      </w:r>
      <w:hyperlink r:id="rId28" w:history="1">
        <w:r w:rsidRPr="00A33F8E">
          <w:rPr>
            <w:rFonts w:ascii="Times New Roman" w:eastAsia="Times New Roman" w:hAnsi="Times New Roman" w:cs="Times New Roman"/>
            <w:sz w:val="28"/>
            <w:szCs w:val="28"/>
            <w:lang w:eastAsia="ru-RU"/>
          </w:rPr>
          <w:t>законом</w:t>
        </w:r>
      </w:hyperlink>
      <w:r w:rsidRPr="00140033">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r w:rsidRPr="00A33F8E">
        <w:rPr>
          <w:rFonts w:ascii="Times New Roman" w:eastAsia="Times New Roman" w:hAnsi="Times New Roman" w:cs="Times New Roman"/>
          <w:sz w:val="28"/>
          <w:szCs w:val="28"/>
          <w:lang w:eastAsia="ru-RU"/>
        </w:rPr>
        <w:t xml:space="preserve">Бюджетным </w:t>
      </w:r>
      <w:hyperlink r:id="rId29" w:history="1">
        <w:r w:rsidRPr="00A33F8E">
          <w:rPr>
            <w:rFonts w:ascii="Times New Roman" w:eastAsia="Times New Roman" w:hAnsi="Times New Roman" w:cs="Times New Roman"/>
            <w:sz w:val="28"/>
            <w:szCs w:val="28"/>
            <w:lang w:eastAsia="ru-RU"/>
          </w:rPr>
          <w:t>кодексом</w:t>
        </w:r>
      </w:hyperlink>
      <w:r w:rsidRPr="00A33F8E">
        <w:rPr>
          <w:rFonts w:ascii="Times New Roman" w:eastAsia="Times New Roman" w:hAnsi="Times New Roman" w:cs="Times New Roman"/>
          <w:sz w:val="28"/>
          <w:szCs w:val="28"/>
          <w:lang w:eastAsia="ru-RU"/>
        </w:rPr>
        <w:t xml:space="preserve"> Российской </w:t>
      </w:r>
      <w:r w:rsidRPr="00140033">
        <w:rPr>
          <w:rFonts w:ascii="Times New Roman" w:eastAsia="Times New Roman" w:hAnsi="Times New Roman" w:cs="Times New Roman"/>
          <w:sz w:val="28"/>
          <w:szCs w:val="28"/>
          <w:lang w:eastAsia="ru-RU"/>
        </w:rPr>
        <w:t>Федерации.</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3" w:name="P608"/>
      <w:bookmarkEnd w:id="13"/>
      <w:r w:rsidRPr="00140033">
        <w:rPr>
          <w:rFonts w:ascii="Times New Roman" w:eastAsia="Times New Roman" w:hAnsi="Times New Roman" w:cs="Times New Roman"/>
          <w:sz w:val="28"/>
          <w:szCs w:val="28"/>
          <w:lang w:eastAsia="ru-RU"/>
        </w:rPr>
        <w:t>3.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муниципального образования город Минусинск.</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Размер денежных средств, подлежащих возврату лицам (в том числе организациям), рассчитывается администратором доходов бюджета муниципального образования город Минусинск (далее - администратор доходов) исходя из процентного соотношения </w:t>
      </w:r>
      <w:proofErr w:type="spellStart"/>
      <w:r w:rsidRPr="00140033">
        <w:rPr>
          <w:rFonts w:ascii="Times New Roman" w:eastAsia="Times New Roman" w:hAnsi="Times New Roman" w:cs="Times New Roman"/>
          <w:sz w:val="28"/>
          <w:szCs w:val="28"/>
          <w:lang w:eastAsia="ru-RU"/>
        </w:rPr>
        <w:t>софинансирования</w:t>
      </w:r>
      <w:proofErr w:type="spellEnd"/>
      <w:r w:rsidRPr="00140033">
        <w:rPr>
          <w:rFonts w:ascii="Times New Roman" w:eastAsia="Times New Roman" w:hAnsi="Times New Roman" w:cs="Times New Roman"/>
          <w:sz w:val="28"/>
          <w:szCs w:val="28"/>
          <w:lang w:eastAsia="ru-RU"/>
        </w:rPr>
        <w:t xml:space="preserve"> инициативного проекта:</w:t>
      </w: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С</w:t>
      </w:r>
      <w:r w:rsidRPr="00140033">
        <w:rPr>
          <w:rFonts w:ascii="Times New Roman" w:eastAsia="Times New Roman" w:hAnsi="Times New Roman" w:cs="Times New Roman"/>
          <w:sz w:val="28"/>
          <w:szCs w:val="28"/>
          <w:vertAlign w:val="subscript"/>
          <w:lang w:eastAsia="ru-RU"/>
        </w:rPr>
        <w:t>воз</w:t>
      </w:r>
      <w:r w:rsidRPr="00140033">
        <w:rPr>
          <w:rFonts w:ascii="Times New Roman" w:eastAsia="Times New Roman" w:hAnsi="Times New Roman" w:cs="Times New Roman"/>
          <w:sz w:val="28"/>
          <w:szCs w:val="28"/>
          <w:lang w:eastAsia="ru-RU"/>
        </w:rPr>
        <w:t xml:space="preserve"> = (</w:t>
      </w:r>
      <w:proofErr w:type="spellStart"/>
      <w:r w:rsidRPr="00140033">
        <w:rPr>
          <w:rFonts w:ascii="Times New Roman" w:eastAsia="Times New Roman" w:hAnsi="Times New Roman" w:cs="Times New Roman"/>
          <w:sz w:val="28"/>
          <w:szCs w:val="28"/>
          <w:lang w:eastAsia="ru-RU"/>
        </w:rPr>
        <w:t>P</w:t>
      </w:r>
      <w:r w:rsidRPr="00140033">
        <w:rPr>
          <w:rFonts w:ascii="Times New Roman" w:eastAsia="Times New Roman" w:hAnsi="Times New Roman" w:cs="Times New Roman"/>
          <w:sz w:val="28"/>
          <w:szCs w:val="28"/>
          <w:vertAlign w:val="subscript"/>
          <w:lang w:eastAsia="ru-RU"/>
        </w:rPr>
        <w:t>п</w:t>
      </w:r>
      <w:proofErr w:type="spellEnd"/>
      <w:r w:rsidRPr="00140033">
        <w:rPr>
          <w:rFonts w:ascii="Times New Roman" w:eastAsia="Times New Roman" w:hAnsi="Times New Roman" w:cs="Times New Roman"/>
          <w:sz w:val="28"/>
          <w:szCs w:val="28"/>
          <w:lang w:eastAsia="ru-RU"/>
        </w:rPr>
        <w:t xml:space="preserve"> - </w:t>
      </w:r>
      <w:proofErr w:type="spellStart"/>
      <w:r w:rsidRPr="00140033">
        <w:rPr>
          <w:rFonts w:ascii="Times New Roman" w:eastAsia="Times New Roman" w:hAnsi="Times New Roman" w:cs="Times New Roman"/>
          <w:sz w:val="28"/>
          <w:szCs w:val="28"/>
          <w:lang w:eastAsia="ru-RU"/>
        </w:rPr>
        <w:t>P</w:t>
      </w:r>
      <w:r w:rsidRPr="00140033">
        <w:rPr>
          <w:rFonts w:ascii="Times New Roman" w:eastAsia="Times New Roman" w:hAnsi="Times New Roman" w:cs="Times New Roman"/>
          <w:sz w:val="28"/>
          <w:szCs w:val="28"/>
          <w:vertAlign w:val="subscript"/>
          <w:lang w:eastAsia="ru-RU"/>
        </w:rPr>
        <w:t>факт</w:t>
      </w:r>
      <w:proofErr w:type="spellEnd"/>
      <w:r w:rsidRPr="00140033">
        <w:rPr>
          <w:rFonts w:ascii="Times New Roman" w:eastAsia="Times New Roman" w:hAnsi="Times New Roman" w:cs="Times New Roman"/>
          <w:sz w:val="28"/>
          <w:szCs w:val="28"/>
          <w:lang w:eastAsia="ru-RU"/>
        </w:rPr>
        <w:t>) x К,</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где:</w:t>
      </w:r>
    </w:p>
    <w:p w:rsidR="00140033" w:rsidRPr="00140033" w:rsidRDefault="00140033" w:rsidP="00140033">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С</w:t>
      </w:r>
      <w:r w:rsidRPr="00140033">
        <w:rPr>
          <w:rFonts w:ascii="Times New Roman" w:eastAsia="Times New Roman" w:hAnsi="Times New Roman" w:cs="Times New Roman"/>
          <w:sz w:val="28"/>
          <w:szCs w:val="28"/>
          <w:vertAlign w:val="subscript"/>
          <w:lang w:eastAsia="ru-RU"/>
        </w:rPr>
        <w:t>воз</w:t>
      </w:r>
      <w:r w:rsidRPr="00140033">
        <w:rPr>
          <w:rFonts w:ascii="Times New Roman" w:eastAsia="Times New Roman" w:hAnsi="Times New Roman" w:cs="Times New Roman"/>
          <w:sz w:val="28"/>
          <w:szCs w:val="28"/>
          <w:lang w:eastAsia="ru-RU"/>
        </w:rPr>
        <w:t xml:space="preserve"> - сумма денежных средств, подлежащая возврату;</w:t>
      </w:r>
    </w:p>
    <w:p w:rsidR="00140033" w:rsidRPr="00140033" w:rsidRDefault="00140033" w:rsidP="00140033">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spellStart"/>
      <w:r w:rsidRPr="00140033">
        <w:rPr>
          <w:rFonts w:ascii="Times New Roman" w:eastAsia="Times New Roman" w:hAnsi="Times New Roman" w:cs="Times New Roman"/>
          <w:sz w:val="28"/>
          <w:szCs w:val="28"/>
          <w:lang w:eastAsia="ru-RU"/>
        </w:rPr>
        <w:t>P</w:t>
      </w:r>
      <w:r w:rsidRPr="00140033">
        <w:rPr>
          <w:rFonts w:ascii="Times New Roman" w:eastAsia="Times New Roman" w:hAnsi="Times New Roman" w:cs="Times New Roman"/>
          <w:sz w:val="28"/>
          <w:szCs w:val="28"/>
          <w:vertAlign w:val="subscript"/>
          <w:lang w:eastAsia="ru-RU"/>
        </w:rPr>
        <w:t>п</w:t>
      </w:r>
      <w:proofErr w:type="spellEnd"/>
      <w:r w:rsidRPr="00140033">
        <w:rPr>
          <w:rFonts w:ascii="Times New Roman" w:eastAsia="Times New Roman" w:hAnsi="Times New Roman" w:cs="Times New Roman"/>
          <w:sz w:val="28"/>
          <w:szCs w:val="28"/>
          <w:lang w:eastAsia="ru-RU"/>
        </w:rPr>
        <w:t xml:space="preserve"> - планируемая стоимость реализации инициативного проекта с учетом инициативных платежей;</w:t>
      </w:r>
    </w:p>
    <w:p w:rsidR="00140033" w:rsidRPr="00140033" w:rsidRDefault="00140033" w:rsidP="00140033">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proofErr w:type="spellStart"/>
      <w:r w:rsidRPr="00140033">
        <w:rPr>
          <w:rFonts w:ascii="Times New Roman" w:eastAsia="Times New Roman" w:hAnsi="Times New Roman" w:cs="Times New Roman"/>
          <w:sz w:val="28"/>
          <w:szCs w:val="28"/>
          <w:lang w:eastAsia="ru-RU"/>
        </w:rPr>
        <w:t>P</w:t>
      </w:r>
      <w:r w:rsidRPr="00140033">
        <w:rPr>
          <w:rFonts w:ascii="Times New Roman" w:eastAsia="Times New Roman" w:hAnsi="Times New Roman" w:cs="Times New Roman"/>
          <w:sz w:val="28"/>
          <w:szCs w:val="28"/>
          <w:vertAlign w:val="subscript"/>
          <w:lang w:eastAsia="ru-RU"/>
        </w:rPr>
        <w:t>факт</w:t>
      </w:r>
      <w:proofErr w:type="spellEnd"/>
      <w:r w:rsidRPr="00140033">
        <w:rPr>
          <w:rFonts w:ascii="Times New Roman" w:eastAsia="Times New Roman" w:hAnsi="Times New Roman" w:cs="Times New Roman"/>
          <w:sz w:val="28"/>
          <w:szCs w:val="28"/>
          <w:lang w:eastAsia="ru-RU"/>
        </w:rPr>
        <w:t xml:space="preserve"> - фактическая стоимость реализации инициативного проекта с учетом инициативных платежей;</w:t>
      </w:r>
    </w:p>
    <w:p w:rsidR="00140033" w:rsidRDefault="00140033" w:rsidP="006E2643">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140033">
        <w:rPr>
          <w:rFonts w:ascii="Times New Roman" w:eastAsia="Times New Roman" w:hAnsi="Times New Roman" w:cs="Times New Roman"/>
          <w:sz w:val="28"/>
          <w:szCs w:val="28"/>
          <w:lang w:eastAsia="ru-RU"/>
        </w:rPr>
        <w:t xml:space="preserve">К - процент </w:t>
      </w:r>
      <w:proofErr w:type="spellStart"/>
      <w:r w:rsidRPr="00140033">
        <w:rPr>
          <w:rFonts w:ascii="Times New Roman" w:eastAsia="Times New Roman" w:hAnsi="Times New Roman" w:cs="Times New Roman"/>
          <w:sz w:val="28"/>
          <w:szCs w:val="28"/>
          <w:lang w:eastAsia="ru-RU"/>
        </w:rPr>
        <w:t>софинансирования</w:t>
      </w:r>
      <w:proofErr w:type="spellEnd"/>
      <w:r w:rsidRPr="00140033">
        <w:rPr>
          <w:rFonts w:ascii="Times New Roman" w:eastAsia="Times New Roman" w:hAnsi="Times New Roman" w:cs="Times New Roman"/>
          <w:sz w:val="28"/>
          <w:szCs w:val="28"/>
          <w:lang w:eastAsia="ru-RU"/>
        </w:rPr>
        <w:t xml:space="preserve"> - доля инициативных платежей от общей с</w:t>
      </w:r>
      <w:r w:rsidR="006E2643">
        <w:rPr>
          <w:rFonts w:ascii="Times New Roman" w:eastAsia="Times New Roman" w:hAnsi="Times New Roman" w:cs="Times New Roman"/>
          <w:sz w:val="28"/>
          <w:szCs w:val="28"/>
          <w:lang w:eastAsia="ru-RU"/>
        </w:rPr>
        <w:t>тоимости инициативного проекта.</w:t>
      </w:r>
    </w:p>
    <w:p w:rsidR="006E2643" w:rsidRPr="00140033" w:rsidRDefault="006E2643" w:rsidP="006E264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40033" w:rsidRPr="00140033" w:rsidRDefault="00140033" w:rsidP="006E264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4" w:name="P618"/>
      <w:bookmarkEnd w:id="14"/>
      <w:r w:rsidRPr="00140033">
        <w:rPr>
          <w:rFonts w:ascii="Times New Roman" w:eastAsia="Times New Roman" w:hAnsi="Times New Roman" w:cs="Times New Roman"/>
          <w:sz w:val="28"/>
          <w:szCs w:val="28"/>
          <w:lang w:eastAsia="ru-RU"/>
        </w:rPr>
        <w:t xml:space="preserve">4. При наличии нескольких лиц (в том числе организаций), перечисливших денежные средства в целях реализации инициативного проекта, возврат денежных средств каждому лицу (в том числе организации) осуществляется исходя из общей суммы возвращаемых средств, определенной в соответствии с </w:t>
      </w:r>
      <w:hyperlink r:id="rId30" w:anchor="P608" w:history="1">
        <w:r w:rsidRPr="00A33F8E">
          <w:rPr>
            <w:rFonts w:ascii="Times New Roman" w:eastAsia="Times New Roman" w:hAnsi="Times New Roman" w:cs="Times New Roman"/>
            <w:sz w:val="28"/>
            <w:szCs w:val="28"/>
            <w:lang w:eastAsia="ru-RU"/>
          </w:rPr>
          <w:t>пунктом 3</w:t>
        </w:r>
      </w:hyperlink>
      <w:r w:rsidRPr="00140033">
        <w:rPr>
          <w:rFonts w:ascii="Times New Roman" w:eastAsia="Times New Roman" w:hAnsi="Times New Roman" w:cs="Times New Roman"/>
          <w:sz w:val="28"/>
          <w:szCs w:val="28"/>
          <w:lang w:eastAsia="ru-RU"/>
        </w:rPr>
        <w:t xml:space="preserve"> настоящего Порядка, и доли платежей каждого участника в общем объеме внесенных инициативных платежей.</w:t>
      </w: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5" w:name="P619"/>
      <w:bookmarkEnd w:id="15"/>
      <w:r w:rsidRPr="00140033">
        <w:rPr>
          <w:rFonts w:ascii="Times New Roman" w:eastAsia="Times New Roman" w:hAnsi="Times New Roman" w:cs="Times New Roman"/>
          <w:sz w:val="28"/>
          <w:szCs w:val="28"/>
          <w:lang w:eastAsia="ru-RU"/>
        </w:rPr>
        <w:t>5. Возврат инициативных платежей, в том числе в случае, если инициативный проект не был реализован, осуществляется администратором доходов на основании заявления, подаваемого в Администрацию города Минусинска, оформленного в произвольной форме и предоставленного лицом (в том числе организацией), осуществившим перечисление инициативных платежей, по банковским реквизитам, указанным в заявлении, в течение 30 календарных дней с даты поступления заявления.</w:t>
      </w:r>
    </w:p>
    <w:p w:rsidR="00140033" w:rsidRPr="00A33F8E" w:rsidRDefault="00140033" w:rsidP="00140033">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140033">
        <w:rPr>
          <w:rFonts w:ascii="Times New Roman" w:eastAsia="Times New Roman" w:hAnsi="Times New Roman" w:cs="Times New Roman"/>
          <w:sz w:val="28"/>
          <w:szCs w:val="28"/>
          <w:lang w:eastAsia="ru-RU"/>
        </w:rPr>
        <w:t xml:space="preserve">6. При поступлении заявления, указанного в </w:t>
      </w:r>
      <w:hyperlink r:id="rId31" w:anchor="P619" w:history="1">
        <w:r w:rsidRPr="00A33F8E">
          <w:rPr>
            <w:rFonts w:ascii="Times New Roman" w:eastAsia="Times New Roman" w:hAnsi="Times New Roman" w:cs="Times New Roman"/>
            <w:sz w:val="28"/>
            <w:szCs w:val="28"/>
            <w:lang w:eastAsia="ru-RU"/>
          </w:rPr>
          <w:t>пункте 5</w:t>
        </w:r>
      </w:hyperlink>
      <w:r w:rsidRPr="00140033">
        <w:rPr>
          <w:rFonts w:ascii="Times New Roman" w:eastAsia="Times New Roman" w:hAnsi="Times New Roman" w:cs="Times New Roman"/>
          <w:sz w:val="28"/>
          <w:szCs w:val="28"/>
          <w:lang w:eastAsia="ru-RU"/>
        </w:rPr>
        <w:t xml:space="preserve"> настоящего Порядка, администратор доходов осуществляет в соответствии с </w:t>
      </w:r>
      <w:hyperlink r:id="rId32" w:anchor="P608" w:history="1">
        <w:r w:rsidRPr="00A33F8E">
          <w:rPr>
            <w:rFonts w:ascii="Times New Roman" w:eastAsia="Times New Roman" w:hAnsi="Times New Roman" w:cs="Times New Roman"/>
            <w:sz w:val="28"/>
            <w:szCs w:val="28"/>
            <w:lang w:eastAsia="ru-RU"/>
          </w:rPr>
          <w:t>пунктами 3</w:t>
        </w:r>
      </w:hyperlink>
      <w:r w:rsidRPr="00A33F8E">
        <w:rPr>
          <w:rFonts w:ascii="Times New Roman" w:eastAsia="Times New Roman" w:hAnsi="Times New Roman" w:cs="Times New Roman"/>
          <w:sz w:val="28"/>
          <w:szCs w:val="28"/>
          <w:lang w:eastAsia="ru-RU"/>
        </w:rPr>
        <w:t xml:space="preserve"> </w:t>
      </w:r>
      <w:r w:rsidRPr="00140033">
        <w:rPr>
          <w:rFonts w:ascii="Times New Roman" w:eastAsia="Times New Roman" w:hAnsi="Times New Roman" w:cs="Times New Roman"/>
          <w:sz w:val="28"/>
          <w:szCs w:val="28"/>
          <w:lang w:eastAsia="ru-RU"/>
        </w:rPr>
        <w:t xml:space="preserve">и </w:t>
      </w:r>
      <w:hyperlink r:id="rId33" w:anchor="P618" w:history="1">
        <w:r w:rsidRPr="00A33F8E">
          <w:rPr>
            <w:rFonts w:ascii="Times New Roman" w:eastAsia="Times New Roman" w:hAnsi="Times New Roman" w:cs="Times New Roman"/>
            <w:color w:val="000000" w:themeColor="text1"/>
            <w:sz w:val="28"/>
            <w:szCs w:val="28"/>
            <w:lang w:eastAsia="ru-RU"/>
          </w:rPr>
          <w:t>4</w:t>
        </w:r>
      </w:hyperlink>
      <w:r w:rsidRPr="00A33F8E">
        <w:rPr>
          <w:rFonts w:ascii="Times New Roman" w:eastAsia="Times New Roman" w:hAnsi="Times New Roman" w:cs="Times New Roman"/>
          <w:color w:val="000000" w:themeColor="text1"/>
          <w:sz w:val="28"/>
          <w:szCs w:val="28"/>
          <w:lang w:eastAsia="ru-RU"/>
        </w:rPr>
        <w:t xml:space="preserve"> н</w:t>
      </w:r>
      <w:r w:rsidRPr="00140033">
        <w:rPr>
          <w:rFonts w:ascii="Times New Roman" w:eastAsia="Times New Roman" w:hAnsi="Times New Roman" w:cs="Times New Roman"/>
          <w:sz w:val="28"/>
          <w:szCs w:val="28"/>
          <w:lang w:eastAsia="ru-RU"/>
        </w:rPr>
        <w:t xml:space="preserve">астоящего Порядка расчет сумм инициативных платежей, подлежащих возврату, в срок, указанный в </w:t>
      </w:r>
      <w:hyperlink r:id="rId34" w:anchor="P619" w:history="1">
        <w:r w:rsidRPr="00A33F8E">
          <w:rPr>
            <w:rFonts w:ascii="Times New Roman" w:eastAsia="Times New Roman" w:hAnsi="Times New Roman" w:cs="Times New Roman"/>
            <w:color w:val="000000" w:themeColor="text1"/>
            <w:sz w:val="28"/>
            <w:szCs w:val="28"/>
            <w:lang w:eastAsia="ru-RU"/>
          </w:rPr>
          <w:t>пункте 5</w:t>
        </w:r>
      </w:hyperlink>
      <w:r w:rsidRPr="00A33F8E">
        <w:rPr>
          <w:rFonts w:ascii="Times New Roman" w:eastAsia="Times New Roman" w:hAnsi="Times New Roman" w:cs="Times New Roman"/>
          <w:color w:val="000000" w:themeColor="text1"/>
          <w:sz w:val="28"/>
          <w:szCs w:val="28"/>
          <w:lang w:eastAsia="ru-RU"/>
        </w:rPr>
        <w:t xml:space="preserve"> настоящего Порядка.</w:t>
      </w:r>
    </w:p>
    <w:p w:rsidR="00140033" w:rsidRPr="00A33F8E" w:rsidRDefault="00140033" w:rsidP="00140033">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40033" w:rsidRPr="00140033" w:rsidRDefault="00140033" w:rsidP="00140033">
      <w:pPr>
        <w:spacing w:after="200" w:line="276" w:lineRule="auto"/>
        <w:rPr>
          <w:rFonts w:ascii="Times New Roman" w:hAnsi="Times New Roman" w:cs="Times New Roman"/>
          <w:sz w:val="28"/>
          <w:szCs w:val="28"/>
        </w:rPr>
      </w:pPr>
    </w:p>
    <w:p w:rsidR="00140033" w:rsidRPr="00140033" w:rsidRDefault="00140033" w:rsidP="00140033">
      <w:pPr>
        <w:spacing w:after="200" w:line="276" w:lineRule="auto"/>
      </w:pPr>
    </w:p>
    <w:p w:rsidR="00140033" w:rsidRPr="00140033" w:rsidRDefault="00140033" w:rsidP="00140033">
      <w:pPr>
        <w:spacing w:after="200" w:line="276" w:lineRule="auto"/>
      </w:pPr>
    </w:p>
    <w:p w:rsidR="001F112A" w:rsidRDefault="001F112A"/>
    <w:sectPr w:rsidR="001F112A" w:rsidSect="002159AF">
      <w:pgSz w:w="11906" w:h="16838"/>
      <w:pgMar w:top="993"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2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6E"/>
    <w:rsid w:val="00140033"/>
    <w:rsid w:val="001F112A"/>
    <w:rsid w:val="00202A60"/>
    <w:rsid w:val="002159AF"/>
    <w:rsid w:val="00421E64"/>
    <w:rsid w:val="005D286E"/>
    <w:rsid w:val="006E2643"/>
    <w:rsid w:val="006E6A5F"/>
    <w:rsid w:val="0089779F"/>
    <w:rsid w:val="008C74EA"/>
    <w:rsid w:val="00A13B8B"/>
    <w:rsid w:val="00A33F8E"/>
    <w:rsid w:val="00A474CC"/>
    <w:rsid w:val="00A775C1"/>
    <w:rsid w:val="00A86597"/>
    <w:rsid w:val="00AA0017"/>
    <w:rsid w:val="00E534A3"/>
    <w:rsid w:val="00F61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0033"/>
  </w:style>
  <w:style w:type="character" w:customStyle="1" w:styleId="a3">
    <w:name w:val="Текст примечания Знак"/>
    <w:basedOn w:val="a0"/>
    <w:link w:val="a4"/>
    <w:uiPriority w:val="99"/>
    <w:semiHidden/>
    <w:rsid w:val="00140033"/>
    <w:rPr>
      <w:sz w:val="20"/>
      <w:szCs w:val="20"/>
    </w:rPr>
  </w:style>
  <w:style w:type="paragraph" w:styleId="a4">
    <w:name w:val="annotation text"/>
    <w:basedOn w:val="a"/>
    <w:link w:val="a3"/>
    <w:uiPriority w:val="99"/>
    <w:semiHidden/>
    <w:unhideWhenUsed/>
    <w:rsid w:val="00140033"/>
    <w:pPr>
      <w:spacing w:after="200" w:line="240" w:lineRule="auto"/>
    </w:pPr>
    <w:rPr>
      <w:sz w:val="20"/>
      <w:szCs w:val="20"/>
    </w:rPr>
  </w:style>
  <w:style w:type="character" w:customStyle="1" w:styleId="10">
    <w:name w:val="Текст примечания Знак1"/>
    <w:basedOn w:val="a0"/>
    <w:uiPriority w:val="99"/>
    <w:semiHidden/>
    <w:rsid w:val="00140033"/>
    <w:rPr>
      <w:sz w:val="20"/>
      <w:szCs w:val="20"/>
    </w:rPr>
  </w:style>
  <w:style w:type="character" w:customStyle="1" w:styleId="a5">
    <w:name w:val="Верхний колонтитул Знак"/>
    <w:basedOn w:val="a0"/>
    <w:link w:val="a6"/>
    <w:uiPriority w:val="99"/>
    <w:semiHidden/>
    <w:rsid w:val="00140033"/>
  </w:style>
  <w:style w:type="paragraph" w:styleId="a6">
    <w:name w:val="header"/>
    <w:basedOn w:val="a"/>
    <w:link w:val="a5"/>
    <w:uiPriority w:val="99"/>
    <w:semiHidden/>
    <w:unhideWhenUsed/>
    <w:rsid w:val="00140033"/>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140033"/>
  </w:style>
  <w:style w:type="character" w:customStyle="1" w:styleId="a7">
    <w:name w:val="Нижний колонтитул Знак"/>
    <w:basedOn w:val="a0"/>
    <w:link w:val="a8"/>
    <w:uiPriority w:val="99"/>
    <w:semiHidden/>
    <w:rsid w:val="00140033"/>
  </w:style>
  <w:style w:type="paragraph" w:styleId="a8">
    <w:name w:val="footer"/>
    <w:basedOn w:val="a"/>
    <w:link w:val="a7"/>
    <w:uiPriority w:val="99"/>
    <w:semiHidden/>
    <w:unhideWhenUsed/>
    <w:rsid w:val="00140033"/>
    <w:pPr>
      <w:tabs>
        <w:tab w:val="center" w:pos="4677"/>
        <w:tab w:val="right" w:pos="9355"/>
      </w:tabs>
      <w:spacing w:after="0" w:line="240" w:lineRule="auto"/>
    </w:pPr>
  </w:style>
  <w:style w:type="character" w:customStyle="1" w:styleId="12">
    <w:name w:val="Нижний колонтитул Знак1"/>
    <w:basedOn w:val="a0"/>
    <w:uiPriority w:val="99"/>
    <w:semiHidden/>
    <w:rsid w:val="00140033"/>
  </w:style>
  <w:style w:type="character" w:customStyle="1" w:styleId="a9">
    <w:name w:val="Тема примечания Знак"/>
    <w:basedOn w:val="a3"/>
    <w:link w:val="aa"/>
    <w:uiPriority w:val="99"/>
    <w:semiHidden/>
    <w:rsid w:val="00140033"/>
    <w:rPr>
      <w:b/>
      <w:bCs/>
      <w:sz w:val="20"/>
      <w:szCs w:val="20"/>
    </w:rPr>
  </w:style>
  <w:style w:type="paragraph" w:styleId="aa">
    <w:name w:val="annotation subject"/>
    <w:basedOn w:val="a4"/>
    <w:next w:val="a4"/>
    <w:link w:val="a9"/>
    <w:uiPriority w:val="99"/>
    <w:semiHidden/>
    <w:unhideWhenUsed/>
    <w:rsid w:val="00140033"/>
    <w:rPr>
      <w:b/>
      <w:bCs/>
    </w:rPr>
  </w:style>
  <w:style w:type="character" w:customStyle="1" w:styleId="13">
    <w:name w:val="Тема примечания Знак1"/>
    <w:basedOn w:val="10"/>
    <w:uiPriority w:val="99"/>
    <w:semiHidden/>
    <w:rsid w:val="00140033"/>
    <w:rPr>
      <w:b/>
      <w:bCs/>
      <w:sz w:val="20"/>
      <w:szCs w:val="20"/>
    </w:rPr>
  </w:style>
  <w:style w:type="character" w:customStyle="1" w:styleId="ab">
    <w:name w:val="Текст выноски Знак"/>
    <w:basedOn w:val="a0"/>
    <w:link w:val="ac"/>
    <w:uiPriority w:val="99"/>
    <w:semiHidden/>
    <w:rsid w:val="00140033"/>
    <w:rPr>
      <w:rFonts w:ascii="Segoe UI" w:hAnsi="Segoe UI" w:cs="Segoe UI"/>
      <w:sz w:val="18"/>
      <w:szCs w:val="18"/>
    </w:rPr>
  </w:style>
  <w:style w:type="paragraph" w:styleId="ac">
    <w:name w:val="Balloon Text"/>
    <w:basedOn w:val="a"/>
    <w:link w:val="ab"/>
    <w:uiPriority w:val="99"/>
    <w:semiHidden/>
    <w:unhideWhenUsed/>
    <w:rsid w:val="00140033"/>
    <w:pPr>
      <w:spacing w:after="0" w:line="240" w:lineRule="auto"/>
    </w:pPr>
    <w:rPr>
      <w:rFonts w:ascii="Segoe UI" w:hAnsi="Segoe UI" w:cs="Segoe UI"/>
      <w:sz w:val="18"/>
      <w:szCs w:val="18"/>
    </w:rPr>
  </w:style>
  <w:style w:type="character" w:customStyle="1" w:styleId="14">
    <w:name w:val="Текст выноски Знак1"/>
    <w:basedOn w:val="a0"/>
    <w:uiPriority w:val="99"/>
    <w:semiHidden/>
    <w:rsid w:val="00140033"/>
    <w:rPr>
      <w:rFonts w:ascii="Segoe UI" w:hAnsi="Segoe UI" w:cs="Segoe UI"/>
      <w:sz w:val="18"/>
      <w:szCs w:val="18"/>
    </w:rPr>
  </w:style>
  <w:style w:type="paragraph" w:customStyle="1" w:styleId="ConsPlusTitle">
    <w:name w:val="ConsPlusTitle"/>
    <w:rsid w:val="001400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40033"/>
    <w:pPr>
      <w:widowControl w:val="0"/>
      <w:autoSpaceDE w:val="0"/>
      <w:autoSpaceDN w:val="0"/>
      <w:spacing w:after="0" w:line="240" w:lineRule="auto"/>
    </w:pPr>
    <w:rPr>
      <w:rFonts w:ascii="Calibri" w:eastAsia="Times New Roman" w:hAnsi="Calibri" w:cs="Calibri"/>
      <w:szCs w:val="20"/>
      <w:lang w:eastAsia="ru-RU"/>
    </w:rPr>
  </w:style>
  <w:style w:type="character" w:styleId="ad">
    <w:name w:val="Hyperlink"/>
    <w:basedOn w:val="a0"/>
    <w:uiPriority w:val="99"/>
    <w:semiHidden/>
    <w:unhideWhenUsed/>
    <w:rsid w:val="00140033"/>
    <w:rPr>
      <w:color w:val="0563C1" w:themeColor="hyperlink"/>
      <w:u w:val="single"/>
    </w:rPr>
  </w:style>
  <w:style w:type="paragraph" w:customStyle="1" w:styleId="ConsPlusNonformat">
    <w:name w:val="ConsPlusNonformat"/>
    <w:rsid w:val="0014003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40033"/>
  </w:style>
  <w:style w:type="character" w:customStyle="1" w:styleId="a3">
    <w:name w:val="Текст примечания Знак"/>
    <w:basedOn w:val="a0"/>
    <w:link w:val="a4"/>
    <w:uiPriority w:val="99"/>
    <w:semiHidden/>
    <w:rsid w:val="00140033"/>
    <w:rPr>
      <w:sz w:val="20"/>
      <w:szCs w:val="20"/>
    </w:rPr>
  </w:style>
  <w:style w:type="paragraph" w:styleId="a4">
    <w:name w:val="annotation text"/>
    <w:basedOn w:val="a"/>
    <w:link w:val="a3"/>
    <w:uiPriority w:val="99"/>
    <w:semiHidden/>
    <w:unhideWhenUsed/>
    <w:rsid w:val="00140033"/>
    <w:pPr>
      <w:spacing w:after="200" w:line="240" w:lineRule="auto"/>
    </w:pPr>
    <w:rPr>
      <w:sz w:val="20"/>
      <w:szCs w:val="20"/>
    </w:rPr>
  </w:style>
  <w:style w:type="character" w:customStyle="1" w:styleId="10">
    <w:name w:val="Текст примечания Знак1"/>
    <w:basedOn w:val="a0"/>
    <w:uiPriority w:val="99"/>
    <w:semiHidden/>
    <w:rsid w:val="00140033"/>
    <w:rPr>
      <w:sz w:val="20"/>
      <w:szCs w:val="20"/>
    </w:rPr>
  </w:style>
  <w:style w:type="character" w:customStyle="1" w:styleId="a5">
    <w:name w:val="Верхний колонтитул Знак"/>
    <w:basedOn w:val="a0"/>
    <w:link w:val="a6"/>
    <w:uiPriority w:val="99"/>
    <w:semiHidden/>
    <w:rsid w:val="00140033"/>
  </w:style>
  <w:style w:type="paragraph" w:styleId="a6">
    <w:name w:val="header"/>
    <w:basedOn w:val="a"/>
    <w:link w:val="a5"/>
    <w:uiPriority w:val="99"/>
    <w:semiHidden/>
    <w:unhideWhenUsed/>
    <w:rsid w:val="00140033"/>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140033"/>
  </w:style>
  <w:style w:type="character" w:customStyle="1" w:styleId="a7">
    <w:name w:val="Нижний колонтитул Знак"/>
    <w:basedOn w:val="a0"/>
    <w:link w:val="a8"/>
    <w:uiPriority w:val="99"/>
    <w:semiHidden/>
    <w:rsid w:val="00140033"/>
  </w:style>
  <w:style w:type="paragraph" w:styleId="a8">
    <w:name w:val="footer"/>
    <w:basedOn w:val="a"/>
    <w:link w:val="a7"/>
    <w:uiPriority w:val="99"/>
    <w:semiHidden/>
    <w:unhideWhenUsed/>
    <w:rsid w:val="00140033"/>
    <w:pPr>
      <w:tabs>
        <w:tab w:val="center" w:pos="4677"/>
        <w:tab w:val="right" w:pos="9355"/>
      </w:tabs>
      <w:spacing w:after="0" w:line="240" w:lineRule="auto"/>
    </w:pPr>
  </w:style>
  <w:style w:type="character" w:customStyle="1" w:styleId="12">
    <w:name w:val="Нижний колонтитул Знак1"/>
    <w:basedOn w:val="a0"/>
    <w:uiPriority w:val="99"/>
    <w:semiHidden/>
    <w:rsid w:val="00140033"/>
  </w:style>
  <w:style w:type="character" w:customStyle="1" w:styleId="a9">
    <w:name w:val="Тема примечания Знак"/>
    <w:basedOn w:val="a3"/>
    <w:link w:val="aa"/>
    <w:uiPriority w:val="99"/>
    <w:semiHidden/>
    <w:rsid w:val="00140033"/>
    <w:rPr>
      <w:b/>
      <w:bCs/>
      <w:sz w:val="20"/>
      <w:szCs w:val="20"/>
    </w:rPr>
  </w:style>
  <w:style w:type="paragraph" w:styleId="aa">
    <w:name w:val="annotation subject"/>
    <w:basedOn w:val="a4"/>
    <w:next w:val="a4"/>
    <w:link w:val="a9"/>
    <w:uiPriority w:val="99"/>
    <w:semiHidden/>
    <w:unhideWhenUsed/>
    <w:rsid w:val="00140033"/>
    <w:rPr>
      <w:b/>
      <w:bCs/>
    </w:rPr>
  </w:style>
  <w:style w:type="character" w:customStyle="1" w:styleId="13">
    <w:name w:val="Тема примечания Знак1"/>
    <w:basedOn w:val="10"/>
    <w:uiPriority w:val="99"/>
    <w:semiHidden/>
    <w:rsid w:val="00140033"/>
    <w:rPr>
      <w:b/>
      <w:bCs/>
      <w:sz w:val="20"/>
      <w:szCs w:val="20"/>
    </w:rPr>
  </w:style>
  <w:style w:type="character" w:customStyle="1" w:styleId="ab">
    <w:name w:val="Текст выноски Знак"/>
    <w:basedOn w:val="a0"/>
    <w:link w:val="ac"/>
    <w:uiPriority w:val="99"/>
    <w:semiHidden/>
    <w:rsid w:val="00140033"/>
    <w:rPr>
      <w:rFonts w:ascii="Segoe UI" w:hAnsi="Segoe UI" w:cs="Segoe UI"/>
      <w:sz w:val="18"/>
      <w:szCs w:val="18"/>
    </w:rPr>
  </w:style>
  <w:style w:type="paragraph" w:styleId="ac">
    <w:name w:val="Balloon Text"/>
    <w:basedOn w:val="a"/>
    <w:link w:val="ab"/>
    <w:uiPriority w:val="99"/>
    <w:semiHidden/>
    <w:unhideWhenUsed/>
    <w:rsid w:val="00140033"/>
    <w:pPr>
      <w:spacing w:after="0" w:line="240" w:lineRule="auto"/>
    </w:pPr>
    <w:rPr>
      <w:rFonts w:ascii="Segoe UI" w:hAnsi="Segoe UI" w:cs="Segoe UI"/>
      <w:sz w:val="18"/>
      <w:szCs w:val="18"/>
    </w:rPr>
  </w:style>
  <w:style w:type="character" w:customStyle="1" w:styleId="14">
    <w:name w:val="Текст выноски Знак1"/>
    <w:basedOn w:val="a0"/>
    <w:uiPriority w:val="99"/>
    <w:semiHidden/>
    <w:rsid w:val="00140033"/>
    <w:rPr>
      <w:rFonts w:ascii="Segoe UI" w:hAnsi="Segoe UI" w:cs="Segoe UI"/>
      <w:sz w:val="18"/>
      <w:szCs w:val="18"/>
    </w:rPr>
  </w:style>
  <w:style w:type="paragraph" w:customStyle="1" w:styleId="ConsPlusTitle">
    <w:name w:val="ConsPlusTitle"/>
    <w:rsid w:val="001400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40033"/>
    <w:pPr>
      <w:widowControl w:val="0"/>
      <w:autoSpaceDE w:val="0"/>
      <w:autoSpaceDN w:val="0"/>
      <w:spacing w:after="0" w:line="240" w:lineRule="auto"/>
    </w:pPr>
    <w:rPr>
      <w:rFonts w:ascii="Calibri" w:eastAsia="Times New Roman" w:hAnsi="Calibri" w:cs="Calibri"/>
      <w:szCs w:val="20"/>
      <w:lang w:eastAsia="ru-RU"/>
    </w:rPr>
  </w:style>
  <w:style w:type="character" w:styleId="ad">
    <w:name w:val="Hyperlink"/>
    <w:basedOn w:val="a0"/>
    <w:uiPriority w:val="99"/>
    <w:semiHidden/>
    <w:unhideWhenUsed/>
    <w:rsid w:val="00140033"/>
    <w:rPr>
      <w:color w:val="0563C1" w:themeColor="hyperlink"/>
      <w:u w:val="single"/>
    </w:rPr>
  </w:style>
  <w:style w:type="paragraph" w:customStyle="1" w:styleId="ConsPlusNonformat">
    <w:name w:val="ConsPlusNonformat"/>
    <w:rsid w:val="0014003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3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18" Type="http://schemas.openxmlformats.org/officeDocument/2006/relationships/hyperlink" Target="consultantplus://offline/ref=E40EFA1776953A054487FC79DAE1F5C5E30FAED946413E4669BE6F051E73F8D4B934A6D92264737352CEC4D6w2D" TargetMode="External"/><Relationship Id="rId26" Type="http://schemas.openxmlformats.org/officeDocument/2006/relationships/hyperlink" Target="consultantplus://offline/ref=190A9CACF647D8F60C985EE9EACEC2F75564305C9AF833B3E589042C97866264FF6952F5F0B709E1E1EC41QCy8K" TargetMode="External"/><Relationship Id="rId3" Type="http://schemas.openxmlformats.org/officeDocument/2006/relationships/settings" Target="settings.xml"/><Relationship Id="rId21" Type="http://schemas.openxmlformats.org/officeDocument/2006/relationships/hyperlink" Target="consultantplus://offline/ref=E40EFA1776953A054487FC79DAE1F5C5E202A1DC4816694438EB61001623A2C4AF7DAAD93E647B39018A936E53E8EB21C094717599DCwFD" TargetMode="External"/><Relationship Id="rId34"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7" Type="http://schemas.openxmlformats.org/officeDocument/2006/relationships/hyperlink" Target="consultantplus://offline/ref=190A9CACF647D8F60C985EE9EACEC2F754693F5994AF64B1B4DC0A299FD63874E9205DF2EEB708FCE6E717982D88068C645E7FDFA51A8805QCy4K" TargetMode="External"/><Relationship Id="rId12"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17"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25" Type="http://schemas.openxmlformats.org/officeDocument/2006/relationships/hyperlink" Target="consultantplus://offline/ref=190A9CACF647D8F60C985EE9EACEC2F7546B355192A664B1B4DC0A299FD63874E9205DF2EEB709FCEAE717982D88068C645E7FDFA51A8805QCy4K" TargetMode="External"/><Relationship Id="rId33"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2" Type="http://schemas.microsoft.com/office/2007/relationships/stylesWithEffects" Target="stylesWithEffects.xml"/><Relationship Id="rId16"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20"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29" Type="http://schemas.openxmlformats.org/officeDocument/2006/relationships/hyperlink" Target="consultantplus://offline/ref=190A9CACF647D8F60C985EE9EACEC2F75469325096A964B1B4DC0A299FD63874FB2005FEECB115FFE1F241C96BQDyCK" TargetMode="External"/><Relationship Id="rId1" Type="http://schemas.openxmlformats.org/officeDocument/2006/relationships/styles" Target="styles.xml"/><Relationship Id="rId6" Type="http://schemas.openxmlformats.org/officeDocument/2006/relationships/hyperlink" Target="consultantplus://offline/ref=190A9CACF647D8F60C985EE9EACEC2F754693F5994AF64B1B4DC0A299FD63874E9205DF2EEB709F6E7E717982D88068C645E7FDFA51A8805QCy4K" TargetMode="External"/><Relationship Id="rId11"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24" Type="http://schemas.openxmlformats.org/officeDocument/2006/relationships/hyperlink" Target="consultantplus://offline/ref=190A9CACF647D8F60C985EE9EACEC2F7546B355192A664B1B4DC0A299FD63874FB2005FEECB115FFE1F241C96BQDyCK" TargetMode="External"/><Relationship Id="rId32"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5" Type="http://schemas.openxmlformats.org/officeDocument/2006/relationships/hyperlink" Target="consultantplus://offline/ref=190A9CACF647D8F60C985EE9EACEC2F754693F5994AF64B1B4DC0A299FD63874E9205DFAEFB000ABB2A816C46BDB158E605E7DDDB9Q1y9K" TargetMode="External"/><Relationship Id="rId15"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23" Type="http://schemas.openxmlformats.org/officeDocument/2006/relationships/hyperlink" Target="consultantplus://offline/ref=190A9CACF647D8F60C985EE9EACEC2F754693F5994AF64B1B4DC0A299FD63874FB2005FEECB115FFE1F241C96BQDyCK" TargetMode="External"/><Relationship Id="rId28" Type="http://schemas.openxmlformats.org/officeDocument/2006/relationships/hyperlink" Target="consultantplus://offline/ref=190A9CACF647D8F60C985EE9EACEC2F754693F5994AF64B1B4DC0A299FD63874FB2005FEECB115FFE1F241C96BQDyCK" TargetMode="External"/><Relationship Id="rId36" Type="http://schemas.openxmlformats.org/officeDocument/2006/relationships/theme" Target="theme/theme1.xml"/><Relationship Id="rId10"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19" Type="http://schemas.openxmlformats.org/officeDocument/2006/relationships/hyperlink" Target="consultantplus://offline/ref=E40EFA1776953A054487FC79DAE1F5C5E202A1DC4816694438EB61001623A2C4BD7DF2DD3D6D6E6D53D0C46350DEw0D" TargetMode="External"/><Relationship Id="rId31"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4" Type="http://schemas.openxmlformats.org/officeDocument/2006/relationships/webSettings" Target="webSettings.xml"/><Relationship Id="rId9" Type="http://schemas.openxmlformats.org/officeDocument/2006/relationships/hyperlink" Target="consultantplus://offline/ref=190A9CACF647D8F60C985EE9EACEC2F754693F5994AF64B1B4DC0A299FD63874E9205DFAE8B500ABB2A816C46BDB158E605E7DDDB9Q1y9K" TargetMode="External"/><Relationship Id="rId14"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22" Type="http://schemas.openxmlformats.org/officeDocument/2006/relationships/hyperlink" Target="consultantplus://offline/ref=D2BB388345F6ADA718CE7E5D671DB4FE9B31BB2B2F362696EC292C061B8C81D2FAECC20AE7830E17CACF1ED2F7x55DC" TargetMode="External"/><Relationship Id="rId27" Type="http://schemas.openxmlformats.org/officeDocument/2006/relationships/hyperlink" Target="consultantplus://offline/ref=190A9CACF647D8F60C985EE9EACEC2F754693F5994AF64B1B4DC0A299FD63874FB2005FEECB115FFE1F241C96BQDyCK" TargetMode="External"/><Relationship Id="rId30" Type="http://schemas.openxmlformats.org/officeDocument/2006/relationships/hyperlink" Target="file:///\\192.168.7.202\jur\&#1050;&#1040;&#1047;&#1040;&#1063;&#1050;&#1054;&#1042;&#1040;\&#1048;&#1085;&#1080;&#1094;&#1080;&#1072;&#1090;&#1080;&#1074;&#1085;&#1099;&#1077;%20&#1087;&#1088;&#1086;&#1077;&#1082;&#1090;&#1099;\&#1080;&#1085;&#1080;&#1094;&#1080;&#1072;&#1090;&#1080;&#1074;&#1085;&#1086;&#1077;%20&#1073;&#1102;&#1076;&#1078;&#1077;&#1090;&#1080;&#1088;&#1086;&#1074;&#1072;&#1085;&#1080;&#1077;1.docx" TargetMode="External"/><Relationship Id="rId35" Type="http://schemas.openxmlformats.org/officeDocument/2006/relationships/fontTable" Target="fontTable.xml"/><Relationship Id="rId8" Type="http://schemas.openxmlformats.org/officeDocument/2006/relationships/hyperlink" Target="consultantplus://offline/ref=190A9CACF647D8F60C985EE9EACEC2F754693F5994AF64B1B4DC0A299FD63874E9205DF2EEB708FAE3E717982D88068C645E7FDFA51A8805QCy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29</Pages>
  <Words>8646</Words>
  <Characters>49288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user</cp:lastModifiedBy>
  <cp:revision>15</cp:revision>
  <cp:lastPrinted>2021-06-29T09:33:00Z</cp:lastPrinted>
  <dcterms:created xsi:type="dcterms:W3CDTF">2021-05-21T03:13:00Z</dcterms:created>
  <dcterms:modified xsi:type="dcterms:W3CDTF">2021-06-29T09:33:00Z</dcterms:modified>
</cp:coreProperties>
</file>