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268A" w14:textId="1CF973C2" w:rsidR="00986798" w:rsidRDefault="00986798" w:rsidP="004A4B22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4C5C34" wp14:editId="39E4E387">
            <wp:extent cx="542925" cy="904875"/>
            <wp:effectExtent l="0" t="0" r="9525" b="9525"/>
            <wp:docPr id="1" name="Рисунок 1" descr="Герб города Минусинска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Минусинска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7FAEB" w14:textId="3992DFA2" w:rsidR="004A4B22" w:rsidRPr="004A4B22" w:rsidRDefault="004A4B22" w:rsidP="004A4B22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4A4B22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РОССИЙСКАЯ ФЕДЕРАЦИЯ</w:t>
      </w:r>
    </w:p>
    <w:p w14:paraId="7331EFA5" w14:textId="77777777" w:rsidR="004A4B22" w:rsidRPr="004A4B22" w:rsidRDefault="004A4B22" w:rsidP="004A4B22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4A4B22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КРАСНОЯРСКИЙ КРАЙ</w:t>
      </w:r>
    </w:p>
    <w:p w14:paraId="5DC38AD2" w14:textId="77777777" w:rsidR="004A4B22" w:rsidRPr="004A4B22" w:rsidRDefault="004A4B22" w:rsidP="004A4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B22">
        <w:rPr>
          <w:rFonts w:ascii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14:paraId="31B17A20" w14:textId="77777777" w:rsidR="004A4B22" w:rsidRPr="004A4B22" w:rsidRDefault="004A4B22" w:rsidP="004A4B22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4A4B22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МИНУСИНСКИЙ ГОРОДСКОЙ СОВЕТ ДЕПУТАТОВ</w:t>
      </w:r>
    </w:p>
    <w:p w14:paraId="56D0BDA9" w14:textId="76808AB4" w:rsidR="00C35D26" w:rsidRDefault="004A4B22" w:rsidP="00583A33">
      <w:pPr>
        <w:keepNext/>
        <w:jc w:val="center"/>
        <w:outlineLvl w:val="2"/>
        <w:rPr>
          <w:rFonts w:ascii="Times New Roman" w:hAnsi="Times New Roman" w:cs="Times New Roman"/>
          <w:b/>
          <w:bCs/>
          <w:sz w:val="44"/>
          <w:szCs w:val="44"/>
        </w:rPr>
      </w:pPr>
      <w:r w:rsidRPr="004A4B22">
        <w:rPr>
          <w:rFonts w:ascii="Times New Roman" w:hAnsi="Times New Roman" w:cs="Times New Roman"/>
          <w:b/>
          <w:bCs/>
          <w:sz w:val="44"/>
          <w:szCs w:val="44"/>
        </w:rPr>
        <w:t>РЕШЕНИЕ</w:t>
      </w:r>
    </w:p>
    <w:p w14:paraId="3C560E2E" w14:textId="6AB9D375" w:rsidR="00AF73AE" w:rsidRDefault="00AF73AE" w:rsidP="00AF73AE">
      <w:pPr>
        <w:keepNext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28.03.2023                                                                                                                  №9-45р</w:t>
      </w:r>
    </w:p>
    <w:p w14:paraId="75F225E4" w14:textId="04338E67" w:rsidR="00AF73AE" w:rsidRPr="00AF73AE" w:rsidRDefault="00AF73AE" w:rsidP="00AF73AE">
      <w:pPr>
        <w:keepNext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F73AE">
        <w:rPr>
          <w:rFonts w:ascii="Times New Roman" w:hAnsi="Times New Roman" w:cs="Times New Roman"/>
          <w:sz w:val="28"/>
          <w:szCs w:val="28"/>
        </w:rPr>
        <w:t>г. Минусинск</w:t>
      </w:r>
    </w:p>
    <w:p w14:paraId="6B5D29F9" w14:textId="683F7238" w:rsidR="00C35D26" w:rsidRPr="00F27A60" w:rsidRDefault="007426B0" w:rsidP="00AF73AE">
      <w:pPr>
        <w:autoSpaceDE w:val="0"/>
        <w:autoSpaceDN w:val="0"/>
        <w:adjustRightInd w:val="0"/>
        <w:spacing w:after="0" w:line="240" w:lineRule="auto"/>
        <w:ind w:left="142" w:right="-1"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Hlk129687918"/>
      <w:r w:rsidRPr="00F27A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</w:t>
      </w:r>
      <w:r w:rsidRPr="00F2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01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F2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ешение Минусинского городского Совета депутатов от 15.11.2022 №3-8р</w:t>
      </w:r>
      <w:r w:rsidR="00F27A60" w:rsidRPr="00F27A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</w:t>
      </w:r>
      <w:r w:rsidR="00C35D26" w:rsidRPr="00F27A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создании административной комиссии муниципальн</w:t>
      </w:r>
      <w:r w:rsidR="0033639D" w:rsidRPr="00F27A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ого образования город Минусинск</w:t>
      </w:r>
      <w:r w:rsidR="00F27A60" w:rsidRPr="00F27A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bookmarkEnd w:id="0"/>
    <w:p w14:paraId="70203907" w14:textId="1B0CF810" w:rsidR="00C35D26" w:rsidRDefault="00C35D26" w:rsidP="00C35D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52D51" w14:textId="77777777" w:rsidR="004E1AFF" w:rsidRDefault="004E1AFF" w:rsidP="00C35D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88500" w14:textId="4B7D7F34" w:rsidR="00BF4EF3" w:rsidRDefault="00C35D26" w:rsidP="00BF4EF3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Кодексом Российской Федерации об административных правонарушениях,  Федеральным законом от 06.10.2003 № 131- ФЗ «Об общих принципах организации местного самоуправления в Российской Федерации», законами Красноярского   края  от 02.10.2008 № 7-2161 «Об  административных правонарушениях», от 23.04.2009 № 8-3168 -«Об административных комиссиях в Красноярском крае», 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</w:t>
      </w:r>
      <w:r w:rsidR="005A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административных комиссии»,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24319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деятельности административной комиссии, Минусинский городской Совет депутатов РЕШИЛ:</w:t>
      </w:r>
    </w:p>
    <w:p w14:paraId="65565EDF" w14:textId="589FC700" w:rsidR="00BF4EF3" w:rsidRPr="0026234E" w:rsidRDefault="00BF4EF3" w:rsidP="0026234E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26234E" w:rsidRPr="00BF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E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4EF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26234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F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Минусинского городского Совета депутатов от 15.11.2022 №3-8р</w:t>
      </w:r>
      <w:r w:rsidR="00986798" w:rsidRPr="00BF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34E" w:rsidRPr="0026234E">
        <w:rPr>
          <w:rFonts w:ascii="Times New Roman" w:eastAsia="Times New Roman" w:hAnsi="Times New Roman" w:cs="Times New Roman"/>
          <w:sz w:val="28"/>
          <w:szCs w:val="24"/>
          <w:lang w:eastAsia="ru-RU"/>
        </w:rPr>
        <w:t>«О создании административной комиссии муниципального образования город Минусинск»</w:t>
      </w:r>
      <w:r w:rsidR="002623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4E1AFF" w:rsidRPr="002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3D5B78" w:rsidRPr="002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согласно приложению</w:t>
      </w:r>
      <w:r w:rsidR="004E1AFF" w:rsidRPr="0026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E9CD01" w14:textId="0FF286FA" w:rsidR="00986798" w:rsidRDefault="00986798" w:rsidP="009867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B18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решения возложить на постоянную комиссию Минусинского городского Совета депутатов по вопросам организации местного самоуправления.</w:t>
      </w:r>
    </w:p>
    <w:p w14:paraId="1C6A796E" w14:textId="4ED606DC" w:rsidR="00986798" w:rsidRDefault="00FB182C" w:rsidP="009867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</w:t>
      </w:r>
      <w:r w:rsidR="0098679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14:paraId="63FDAA55" w14:textId="48EABAFE" w:rsidR="00474184" w:rsidRDefault="00474184" w:rsidP="00583A33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1CD9B" w14:textId="71C1890B" w:rsidR="00C35D26" w:rsidRDefault="003D5B78" w:rsidP="00C35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Главы</w:t>
      </w:r>
      <w:r w:rsidR="00C3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7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Минусинска</w:t>
      </w:r>
      <w:r w:rsidR="001E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F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3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1E13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</w:t>
      </w:r>
    </w:p>
    <w:p w14:paraId="30F4B696" w14:textId="5C70D6E5" w:rsidR="001E131A" w:rsidRDefault="001E131A" w:rsidP="00C35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AF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депутатов</w:t>
      </w:r>
    </w:p>
    <w:p w14:paraId="5B0B6158" w14:textId="03774368" w:rsidR="00C35D26" w:rsidRDefault="00C35D26" w:rsidP="001E131A">
      <w:pPr>
        <w:spacing w:after="0" w:line="240" w:lineRule="auto"/>
        <w:ind w:left="5387" w:hanging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</w:p>
    <w:p w14:paraId="6B1111B3" w14:textId="3FD19444" w:rsidR="004E1AFF" w:rsidRPr="00AF73AE" w:rsidRDefault="003D5B78" w:rsidP="00AF7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Д.Н. Стрельцов</w:t>
      </w:r>
      <w:r w:rsidR="00C3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1E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6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 w:rsidR="001E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5D26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 Чумаченко</w:t>
      </w:r>
      <w:r w:rsidR="009867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E1A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66A3116A" w14:textId="77777777" w:rsidR="00164064" w:rsidRDefault="004E1AFF" w:rsidP="009867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14:paraId="664070DE" w14:textId="77777777" w:rsidR="00164064" w:rsidRDefault="00164064" w:rsidP="009867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751AB91" w14:textId="39EFDBF9" w:rsidR="00C35D26" w:rsidRDefault="00164064" w:rsidP="009867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35D26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14:paraId="032F94E0" w14:textId="1D5DF3E0" w:rsidR="00C35D26" w:rsidRDefault="00986798" w:rsidP="009867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9518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35D26">
        <w:rPr>
          <w:rFonts w:ascii="Times New Roman" w:hAnsi="Times New Roman" w:cs="Times New Roman"/>
          <w:sz w:val="28"/>
          <w:szCs w:val="28"/>
        </w:rPr>
        <w:t>Минусинского городского</w:t>
      </w:r>
    </w:p>
    <w:p w14:paraId="536EF585" w14:textId="1F2E9B81" w:rsidR="00C35D26" w:rsidRDefault="00C35D26" w:rsidP="00C35D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70CD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14:paraId="62CDC63C" w14:textId="61AA800A" w:rsidR="00C35D26" w:rsidRDefault="00C35D26" w:rsidP="002B33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6A62">
        <w:rPr>
          <w:rFonts w:ascii="Times New Roman" w:hAnsi="Times New Roman" w:cs="Times New Roman"/>
          <w:sz w:val="28"/>
          <w:szCs w:val="28"/>
        </w:rPr>
        <w:tab/>
      </w:r>
      <w:r w:rsidR="00A26A62">
        <w:rPr>
          <w:rFonts w:ascii="Times New Roman" w:hAnsi="Times New Roman" w:cs="Times New Roman"/>
          <w:sz w:val="28"/>
          <w:szCs w:val="28"/>
        </w:rPr>
        <w:tab/>
      </w:r>
      <w:r w:rsidR="00A26A62">
        <w:rPr>
          <w:rFonts w:ascii="Times New Roman" w:hAnsi="Times New Roman" w:cs="Times New Roman"/>
          <w:sz w:val="28"/>
          <w:szCs w:val="28"/>
        </w:rPr>
        <w:tab/>
      </w:r>
      <w:r w:rsidR="00A26A62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AF73AE">
        <w:rPr>
          <w:rFonts w:ascii="Times New Roman" w:hAnsi="Times New Roman" w:cs="Times New Roman"/>
          <w:sz w:val="28"/>
          <w:szCs w:val="28"/>
        </w:rPr>
        <w:t xml:space="preserve">       </w:t>
      </w:r>
      <w:r w:rsidR="00A26A62">
        <w:rPr>
          <w:rFonts w:ascii="Times New Roman" w:hAnsi="Times New Roman" w:cs="Times New Roman"/>
          <w:sz w:val="28"/>
          <w:szCs w:val="28"/>
        </w:rPr>
        <w:t xml:space="preserve"> от </w:t>
      </w:r>
      <w:r w:rsidR="00AF73AE">
        <w:rPr>
          <w:rFonts w:ascii="Times New Roman" w:hAnsi="Times New Roman" w:cs="Times New Roman"/>
          <w:sz w:val="28"/>
          <w:szCs w:val="28"/>
        </w:rPr>
        <w:t>28.03.2023 №</w:t>
      </w:r>
      <w:r w:rsidR="00A26A62">
        <w:rPr>
          <w:rFonts w:ascii="Times New Roman" w:hAnsi="Times New Roman" w:cs="Times New Roman"/>
          <w:sz w:val="28"/>
          <w:szCs w:val="28"/>
        </w:rPr>
        <w:t xml:space="preserve"> </w:t>
      </w:r>
      <w:r w:rsidR="00AF73AE">
        <w:rPr>
          <w:rFonts w:ascii="Times New Roman" w:hAnsi="Times New Roman" w:cs="Times New Roman"/>
          <w:sz w:val="28"/>
          <w:szCs w:val="28"/>
        </w:rPr>
        <w:t>9-45р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70CD0">
        <w:rPr>
          <w:rFonts w:ascii="Times New Roman" w:hAnsi="Times New Roman" w:cs="Times New Roman"/>
          <w:sz w:val="28"/>
          <w:szCs w:val="28"/>
        </w:rPr>
        <w:t xml:space="preserve">   </w:t>
      </w:r>
      <w:r w:rsidR="004A4B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AD141" w14:textId="77777777" w:rsidR="002B3315" w:rsidRDefault="002B3315" w:rsidP="002B33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A7A5BD7" w14:textId="1DAA2B3D" w:rsidR="00C35D26" w:rsidRDefault="00C35D26" w:rsidP="00C35D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86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A4B22">
        <w:rPr>
          <w:rFonts w:ascii="Times New Roman" w:hAnsi="Times New Roman" w:cs="Times New Roman"/>
          <w:sz w:val="28"/>
          <w:szCs w:val="28"/>
        </w:rPr>
        <w:t>к решению</w:t>
      </w:r>
    </w:p>
    <w:p w14:paraId="73222DE7" w14:textId="4875D2A6" w:rsidR="00C35D26" w:rsidRDefault="00C35D26" w:rsidP="00C35D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Минусинского городского</w:t>
      </w:r>
    </w:p>
    <w:p w14:paraId="0147FF37" w14:textId="5ECC583A" w:rsidR="00C35D26" w:rsidRDefault="00C35D26" w:rsidP="00C35D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70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44FD3DB8" w14:textId="082B75A3" w:rsidR="00A26A62" w:rsidRDefault="00C35D26" w:rsidP="00A26A62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F73AE">
        <w:rPr>
          <w:rFonts w:ascii="Times New Roman" w:hAnsi="Times New Roman" w:cs="Times New Roman"/>
          <w:sz w:val="28"/>
          <w:szCs w:val="28"/>
        </w:rPr>
        <w:t xml:space="preserve">      </w:t>
      </w:r>
      <w:r w:rsidR="00A26A62">
        <w:rPr>
          <w:rFonts w:ascii="Times New Roman" w:hAnsi="Times New Roman" w:cs="Times New Roman"/>
          <w:sz w:val="28"/>
          <w:szCs w:val="28"/>
        </w:rPr>
        <w:t xml:space="preserve"> от </w:t>
      </w:r>
      <w:r w:rsidR="00A26A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15.11.2022 №3-8р                                                                                                      </w:t>
      </w:r>
    </w:p>
    <w:p w14:paraId="4216A40B" w14:textId="35381EAA" w:rsidR="00C35D26" w:rsidRDefault="00C35D26" w:rsidP="00C35D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9A00346" w14:textId="77777777" w:rsidR="00C35D26" w:rsidRDefault="00C35D26" w:rsidP="00C35D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AA9276" w14:textId="77777777" w:rsidR="00C35D26" w:rsidRDefault="00C35D26" w:rsidP="00C35D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>
        <w:rPr>
          <w:rFonts w:ascii="Times New Roman" w:hAnsi="Times New Roman" w:cs="Times New Roman"/>
          <w:sz w:val="28"/>
          <w:szCs w:val="28"/>
        </w:rPr>
        <w:t xml:space="preserve">Состав административной комиссии </w:t>
      </w:r>
    </w:p>
    <w:p w14:paraId="4CC1806C" w14:textId="54205A63" w:rsidR="00C35D26" w:rsidRDefault="00C35D26" w:rsidP="002B33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Минусинск  </w:t>
      </w:r>
    </w:p>
    <w:p w14:paraId="78387476" w14:textId="77777777" w:rsidR="00B10155" w:rsidRDefault="00B10155" w:rsidP="002B33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5726"/>
      </w:tblGrid>
      <w:tr w:rsidR="00C35D26" w14:paraId="3EDBED66" w14:textId="77777777" w:rsidTr="00C35D26">
        <w:tc>
          <w:tcPr>
            <w:tcW w:w="3005" w:type="dxa"/>
            <w:hideMark/>
          </w:tcPr>
          <w:p w14:paraId="36689AFB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Кыров</w:t>
            </w:r>
          </w:p>
          <w:p w14:paraId="660E70AA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 Васильевич</w:t>
            </w:r>
          </w:p>
        </w:tc>
        <w:tc>
          <w:tcPr>
            <w:tcW w:w="340" w:type="dxa"/>
            <w:hideMark/>
          </w:tcPr>
          <w:p w14:paraId="53050FA9" w14:textId="77777777"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0436A170" w14:textId="77777777" w:rsidR="00C35D26" w:rsidRDefault="00C35D26" w:rsidP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города по общественно-политической работе, председатель административной комиссии</w:t>
            </w:r>
          </w:p>
        </w:tc>
      </w:tr>
      <w:tr w:rsidR="00C35D26" w14:paraId="37D17094" w14:textId="77777777" w:rsidTr="00C35D26">
        <w:tc>
          <w:tcPr>
            <w:tcW w:w="3005" w:type="dxa"/>
            <w:hideMark/>
          </w:tcPr>
          <w:p w14:paraId="162F463D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Казачкова</w:t>
            </w:r>
          </w:p>
          <w:p w14:paraId="2EA64005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Лариса Александровна</w:t>
            </w:r>
          </w:p>
        </w:tc>
        <w:tc>
          <w:tcPr>
            <w:tcW w:w="340" w:type="dxa"/>
            <w:hideMark/>
          </w:tcPr>
          <w:p w14:paraId="3AF2B996" w14:textId="77777777"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0CC68B0F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управления правовой и организационно-контрольной работы - начальник отдела правовой работы администрации города Минусинска, заместитель председателя административной комиссии</w:t>
            </w:r>
          </w:p>
        </w:tc>
      </w:tr>
      <w:tr w:rsidR="00C35D26" w14:paraId="4D182EFD" w14:textId="77777777" w:rsidTr="00C35D26">
        <w:tc>
          <w:tcPr>
            <w:tcW w:w="3005" w:type="dxa"/>
            <w:hideMark/>
          </w:tcPr>
          <w:p w14:paraId="78D8A518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Симонова</w:t>
            </w:r>
          </w:p>
          <w:p w14:paraId="2A4286ED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Юрьевна</w:t>
            </w:r>
          </w:p>
        </w:tc>
        <w:tc>
          <w:tcPr>
            <w:tcW w:w="340" w:type="dxa"/>
            <w:hideMark/>
          </w:tcPr>
          <w:p w14:paraId="553EF9A7" w14:textId="77777777"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6BFC676A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 - ответственный секретарь административной комиссии администрации города Минусинска, секретарь административной комиссии</w:t>
            </w:r>
          </w:p>
        </w:tc>
      </w:tr>
      <w:tr w:rsidR="00C35D26" w14:paraId="3B503779" w14:textId="77777777" w:rsidTr="00C35D26">
        <w:tc>
          <w:tcPr>
            <w:tcW w:w="9071" w:type="dxa"/>
            <w:gridSpan w:val="3"/>
            <w:hideMark/>
          </w:tcPr>
          <w:p w14:paraId="33CF85E3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C35D26" w14:paraId="3C408F37" w14:textId="77777777" w:rsidTr="00C35D26">
        <w:tc>
          <w:tcPr>
            <w:tcW w:w="3005" w:type="dxa"/>
          </w:tcPr>
          <w:p w14:paraId="0F6CE6EA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Атаманенко</w:t>
            </w:r>
          </w:p>
          <w:p w14:paraId="5FE35D32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Юлия Владимировна</w:t>
            </w:r>
          </w:p>
          <w:p w14:paraId="307B3E3A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30F029A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1E38504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Зыков</w:t>
            </w:r>
          </w:p>
          <w:p w14:paraId="4072D7B4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Евгений Викторович</w:t>
            </w:r>
          </w:p>
        </w:tc>
        <w:tc>
          <w:tcPr>
            <w:tcW w:w="340" w:type="dxa"/>
          </w:tcPr>
          <w:p w14:paraId="10C9D881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5726"/>
            </w:tblGrid>
            <w:tr w:rsidR="00C35D26" w14:paraId="4E6B1FF3" w14:textId="77777777">
              <w:tc>
                <w:tcPr>
                  <w:tcW w:w="340" w:type="dxa"/>
                  <w:hideMark/>
                </w:tcPr>
                <w:p w14:paraId="2A83849D" w14:textId="77777777" w:rsidR="00C35D26" w:rsidRDefault="00C35D26">
                  <w:pPr>
                    <w:pStyle w:val="ConsPlusNormal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-</w:t>
                  </w:r>
                </w:p>
              </w:tc>
              <w:tc>
                <w:tcPr>
                  <w:tcW w:w="5726" w:type="dxa"/>
                  <w:hideMark/>
                </w:tcPr>
                <w:p w14:paraId="128333E9" w14:textId="77777777" w:rsidR="00C35D26" w:rsidRDefault="00C35D26">
                  <w:pPr>
                    <w:pStyle w:val="ConsPlusNormal"/>
                    <w:spacing w:line="254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директор МКУ города Минусинска «Землеустройство градостроительство»</w:t>
                  </w:r>
                </w:p>
              </w:tc>
            </w:tr>
          </w:tbl>
          <w:p w14:paraId="7EB590DB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6830AC3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отдела градостроительства и землепользования управления архитектуры, градостроительства и землепользования администрации города Минусинска</w:t>
            </w:r>
          </w:p>
        </w:tc>
      </w:tr>
      <w:tr w:rsidR="00C35D26" w14:paraId="411D962D" w14:textId="77777777" w:rsidTr="00C35D26">
        <w:tc>
          <w:tcPr>
            <w:tcW w:w="3005" w:type="dxa"/>
          </w:tcPr>
          <w:p w14:paraId="13C3098C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Бидюк</w:t>
            </w:r>
            <w:proofErr w:type="spellEnd"/>
          </w:p>
          <w:p w14:paraId="3C520E29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Владимировна</w:t>
            </w:r>
          </w:p>
          <w:p w14:paraId="32F60D9E" w14:textId="77777777" w:rsidR="00545B14" w:rsidRDefault="00545B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4752E42" w14:textId="77777777" w:rsidR="00545B14" w:rsidRDefault="00545B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E7C54DF" w14:textId="77777777" w:rsidR="00545B14" w:rsidRDefault="00545B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2D0C002" w14:textId="77777777" w:rsidR="00545B14" w:rsidRDefault="00545B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D441E65" w14:textId="77777777" w:rsidR="00BF4EF3" w:rsidRDefault="00BF4EF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34CB62C" w14:textId="77777777" w:rsidR="00B94B15" w:rsidRDefault="00B94B15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D62F420" w14:textId="2146C6FE" w:rsidR="00545B14" w:rsidRDefault="00545B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Батков</w:t>
            </w:r>
            <w:proofErr w:type="spellEnd"/>
          </w:p>
          <w:p w14:paraId="383C62F1" w14:textId="77777777" w:rsidR="00545B14" w:rsidRDefault="00545B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Андрей Владимирович </w:t>
            </w:r>
          </w:p>
          <w:p w14:paraId="7FAC7FEE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7B4B923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B2F27F2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hideMark/>
          </w:tcPr>
          <w:p w14:paraId="2B1C132E" w14:textId="77777777"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5726" w:type="dxa"/>
            <w:hideMark/>
          </w:tcPr>
          <w:p w14:paraId="6F18A240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ведущий специалист отдела градостроительства и землепользования управления архитектуры, градостроительства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 землепользования администрации города Минусинска</w:t>
            </w:r>
          </w:p>
          <w:p w14:paraId="1F156996" w14:textId="77777777" w:rsidR="00545B14" w:rsidRDefault="00545B1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EB1F6FB" w14:textId="77777777" w:rsidR="00BF4EF3" w:rsidRDefault="00BF4EF3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4C1442D" w14:textId="77777777" w:rsidR="00B94B15" w:rsidRDefault="00B94B15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3806E8B" w14:textId="20F57CCB" w:rsidR="00545B14" w:rsidRDefault="00545B1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545B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 отдела архитектуры и территориального планирования управления архитектуры, градостроительства и землепользования администрации города Минусинска</w:t>
            </w:r>
          </w:p>
        </w:tc>
      </w:tr>
      <w:tr w:rsidR="00C35D26" w14:paraId="37BCE812" w14:textId="77777777" w:rsidTr="00C35D26">
        <w:tc>
          <w:tcPr>
            <w:tcW w:w="3005" w:type="dxa"/>
          </w:tcPr>
          <w:p w14:paraId="2717015C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Полуэктова</w:t>
            </w:r>
          </w:p>
          <w:p w14:paraId="389BE510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Инна Сергеевна</w:t>
            </w:r>
          </w:p>
          <w:p w14:paraId="4FAF6AF5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7A7122C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F70DB4D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79A1774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Рзаева</w:t>
            </w:r>
          </w:p>
          <w:p w14:paraId="5D8287FE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Любовь Юрьевна</w:t>
            </w:r>
          </w:p>
          <w:p w14:paraId="73A806B8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hideMark/>
          </w:tcPr>
          <w:p w14:paraId="1016ACD2" w14:textId="77777777"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14:paraId="50F09E06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 имущественных отношений управления экономики и имущественных отношений администрации города Минусинска</w:t>
            </w:r>
          </w:p>
          <w:p w14:paraId="39EB2CB0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E1E33FB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-ведущий специалист отдела стратегического планирования и экономического развития управления экономики и имущественных отношений администрации города Минусинска</w:t>
            </w:r>
          </w:p>
        </w:tc>
      </w:tr>
      <w:tr w:rsidR="00C35D26" w14:paraId="50096ED4" w14:textId="77777777" w:rsidTr="00C35D26">
        <w:tc>
          <w:tcPr>
            <w:tcW w:w="3005" w:type="dxa"/>
          </w:tcPr>
          <w:p w14:paraId="651FC3BE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Потехин</w:t>
            </w:r>
          </w:p>
          <w:p w14:paraId="0EA53BA0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Евгений Анатольевич</w:t>
            </w:r>
          </w:p>
          <w:p w14:paraId="73ED164E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97D9C7A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Поздов</w:t>
            </w:r>
            <w:proofErr w:type="spellEnd"/>
          </w:p>
          <w:p w14:paraId="12E8F520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 Анатольевич</w:t>
            </w:r>
          </w:p>
          <w:p w14:paraId="1C4165BE" w14:textId="45997355" w:rsidR="00761B0E" w:rsidRDefault="00761B0E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AEA5B19" w14:textId="77777777" w:rsidR="00761B0E" w:rsidRDefault="00761B0E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6985B28" w14:textId="77777777" w:rsidR="00761B0E" w:rsidRDefault="00761B0E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Батурин</w:t>
            </w:r>
          </w:p>
          <w:p w14:paraId="63AC950C" w14:textId="0FF8BEF8" w:rsidR="00BF4EF3" w:rsidRDefault="00761B0E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Дмитрий Алексеевич</w:t>
            </w:r>
          </w:p>
          <w:p w14:paraId="54C2DBB3" w14:textId="5273574A" w:rsidR="00BF4EF3" w:rsidRDefault="00BF4EF3" w:rsidP="00BF4EF3"/>
          <w:p w14:paraId="461AA545" w14:textId="77777777" w:rsidR="00BF4EF3" w:rsidRDefault="00BF4EF3" w:rsidP="00BF4EF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A0B81F9" w14:textId="087686B6" w:rsidR="00BF4EF3" w:rsidRDefault="00BF4EF3" w:rsidP="00BF4EF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Колединский</w:t>
            </w:r>
            <w:proofErr w:type="spellEnd"/>
          </w:p>
          <w:p w14:paraId="06860F2B" w14:textId="32CB6976" w:rsidR="00BF4EF3" w:rsidRDefault="00BF4EF3" w:rsidP="00BF4EF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 Юрьевич</w:t>
            </w:r>
          </w:p>
          <w:p w14:paraId="5AAFC4ED" w14:textId="2422965C" w:rsidR="00BF4EF3" w:rsidRDefault="00BF4EF3" w:rsidP="00BF4EF3"/>
          <w:p w14:paraId="220DA116" w14:textId="37E2DA20" w:rsidR="00BF4EF3" w:rsidRDefault="00BF4EF3" w:rsidP="00BF4EF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Ковжук</w:t>
            </w:r>
            <w:proofErr w:type="spellEnd"/>
          </w:p>
          <w:p w14:paraId="2DE895FD" w14:textId="68F80323" w:rsidR="00BF4EF3" w:rsidRPr="004E1AFF" w:rsidRDefault="00BF4EF3" w:rsidP="004E1AFF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 Яковлевич</w:t>
            </w:r>
          </w:p>
        </w:tc>
        <w:tc>
          <w:tcPr>
            <w:tcW w:w="340" w:type="dxa"/>
            <w:hideMark/>
          </w:tcPr>
          <w:p w14:paraId="6EDED44F" w14:textId="5485279B" w:rsidR="00C35D26" w:rsidRDefault="004E1AF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35D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14:paraId="7583CA90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МКУ «Землеустройство и градостроительство»</w:t>
            </w:r>
          </w:p>
          <w:p w14:paraId="5BFEFDDB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CF9577E" w14:textId="4891C503" w:rsidR="00C35D26" w:rsidRDefault="00C35D26" w:rsidP="00761B0E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отдела ЖКХ МКУ «Уп</w:t>
            </w:r>
            <w:r w:rsidR="00761B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равление городского хозяйства» 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дминистрации города Минусинска</w:t>
            </w:r>
          </w:p>
          <w:p w14:paraId="66E11410" w14:textId="77777777" w:rsidR="00761B0E" w:rsidRDefault="00761B0E" w:rsidP="00761B0E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3AB76A4" w14:textId="0A2607F1" w:rsidR="00761B0E" w:rsidRDefault="00761B0E" w:rsidP="00761B0E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ведущий инженер МКУ «Управление городского хозяйства» Администрации города Минусинска</w:t>
            </w:r>
          </w:p>
          <w:p w14:paraId="700B6790" w14:textId="0090F64E" w:rsidR="00BF4EF3" w:rsidRDefault="00BF4EF3" w:rsidP="00761B0E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0803DE8" w14:textId="77777777" w:rsidR="00BF4EF3" w:rsidRDefault="00BF4EF3" w:rsidP="00BF4EF3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ведущий инженер МКУ «Управление городского хозяйства» Администрации города Минусинска</w:t>
            </w:r>
          </w:p>
          <w:p w14:paraId="365E889C" w14:textId="77777777" w:rsidR="00BF4EF3" w:rsidRDefault="00BF4EF3" w:rsidP="00761B0E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2D69F59" w14:textId="77777777" w:rsidR="00BF4EF3" w:rsidRDefault="00BF4EF3" w:rsidP="00BF4EF3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инженер МКУ «Управление городского хозяйства» Администрации города Минусинска</w:t>
            </w:r>
          </w:p>
          <w:p w14:paraId="630849F0" w14:textId="698A1F10" w:rsidR="00761B0E" w:rsidRDefault="00761B0E" w:rsidP="00BF4EF3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35D26" w14:paraId="13883211" w14:textId="77777777" w:rsidTr="00C35D26">
        <w:tc>
          <w:tcPr>
            <w:tcW w:w="3005" w:type="dxa"/>
          </w:tcPr>
          <w:p w14:paraId="14ED9169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Пономарева</w:t>
            </w:r>
          </w:p>
          <w:p w14:paraId="78F02D2D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Вера Юрьевна</w:t>
            </w:r>
          </w:p>
          <w:p w14:paraId="310214DB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7E6D2A0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D2B1F64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Дементьев</w:t>
            </w:r>
          </w:p>
          <w:p w14:paraId="6A5FFBF1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Олег Игоревич</w:t>
            </w:r>
          </w:p>
        </w:tc>
        <w:tc>
          <w:tcPr>
            <w:tcW w:w="340" w:type="dxa"/>
            <w:hideMark/>
          </w:tcPr>
          <w:p w14:paraId="7F514ABA" w14:textId="77777777"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5726" w:type="dxa"/>
          </w:tcPr>
          <w:p w14:paraId="6CACBD46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начальника отдела по делам ГО,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ЧС и безопасности территории администрации города Минусинска</w:t>
            </w:r>
          </w:p>
          <w:p w14:paraId="39E62270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CC3EDD7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-ведущий специалист - эколог отдела по делам ГО, ЧС и безопасности территории администрации города Минусинска</w:t>
            </w:r>
          </w:p>
        </w:tc>
      </w:tr>
      <w:tr w:rsidR="00C35D26" w14:paraId="0B71288E" w14:textId="77777777" w:rsidTr="00C35D26">
        <w:tc>
          <w:tcPr>
            <w:tcW w:w="3005" w:type="dxa"/>
            <w:hideMark/>
          </w:tcPr>
          <w:p w14:paraId="6AF56B4C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Петров</w:t>
            </w:r>
          </w:p>
          <w:p w14:paraId="64223A7E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Владислав Николаевич </w:t>
            </w:r>
          </w:p>
        </w:tc>
        <w:tc>
          <w:tcPr>
            <w:tcW w:w="340" w:type="dxa"/>
          </w:tcPr>
          <w:p w14:paraId="102AE598" w14:textId="77777777"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8B6A852" w14:textId="77777777"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6" w:type="dxa"/>
            <w:hideMark/>
          </w:tcPr>
          <w:p w14:paraId="72644327" w14:textId="6E3272ED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ведущий специалист </w:t>
            </w:r>
            <w:r w:rsidR="00630F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юрист отдела правовой работы 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правления правов</w:t>
            </w:r>
            <w:r w:rsidR="004E1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ой и организационно-контрольной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работы администрации города Минусинска</w:t>
            </w:r>
          </w:p>
        </w:tc>
      </w:tr>
      <w:tr w:rsidR="00C35D26" w14:paraId="2926CB78" w14:textId="77777777" w:rsidTr="00C35D26">
        <w:tc>
          <w:tcPr>
            <w:tcW w:w="3005" w:type="dxa"/>
            <w:hideMark/>
          </w:tcPr>
          <w:p w14:paraId="0F2D8CF5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Вычужанина</w:t>
            </w:r>
          </w:p>
          <w:p w14:paraId="239F5241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Ивановна</w:t>
            </w:r>
          </w:p>
          <w:p w14:paraId="0F5C2A7A" w14:textId="77777777" w:rsidR="00474184" w:rsidRDefault="0047418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80F7D16" w14:textId="77777777" w:rsidR="00474184" w:rsidRDefault="0047418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Вернер</w:t>
            </w:r>
          </w:p>
          <w:p w14:paraId="5A89B58B" w14:textId="77777777" w:rsidR="00474184" w:rsidRDefault="0047418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Николаевна</w:t>
            </w:r>
          </w:p>
          <w:p w14:paraId="425A22DF" w14:textId="77777777" w:rsidR="00474184" w:rsidRDefault="0047418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B1FDCA1" w14:textId="00ED25EF" w:rsidR="00474184" w:rsidRDefault="0096249A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</w:t>
            </w:r>
            <w:r w:rsidR="004741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никаев</w:t>
            </w:r>
            <w:proofErr w:type="spellEnd"/>
          </w:p>
          <w:p w14:paraId="61853D69" w14:textId="28FD1FD1" w:rsidR="00474184" w:rsidRDefault="0047418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Роман Андреевич</w:t>
            </w:r>
          </w:p>
        </w:tc>
        <w:tc>
          <w:tcPr>
            <w:tcW w:w="340" w:type="dxa"/>
            <w:hideMark/>
          </w:tcPr>
          <w:p w14:paraId="4F91DE01" w14:textId="77777777"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487B9284" w14:textId="4D332DB2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 Минусинского городского Совета депутатов (по согласованию)</w:t>
            </w:r>
          </w:p>
          <w:p w14:paraId="3F6CF2E9" w14:textId="51AFA80A" w:rsidR="00474184" w:rsidRDefault="0047418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ACE67D7" w14:textId="11BA4CFA" w:rsidR="00474184" w:rsidRDefault="0047418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-депутат Минусинского городского Совета депутатов</w:t>
            </w:r>
          </w:p>
          <w:p w14:paraId="3327C134" w14:textId="172BAC14" w:rsidR="00474184" w:rsidRDefault="0047418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17539FC" w14:textId="61855750" w:rsidR="00474184" w:rsidRDefault="0047418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депутат Минусинского городского Совета депутатов</w:t>
            </w:r>
          </w:p>
          <w:p w14:paraId="7E992E8E" w14:textId="77777777" w:rsidR="00474184" w:rsidRDefault="0047418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1B545A8" w14:textId="77777777" w:rsidR="00474184" w:rsidRDefault="0047418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9FEA5AE" w14:textId="47B0B8FB" w:rsidR="00474184" w:rsidRDefault="0047418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0588A77" w14:textId="77777777" w:rsidR="00C35D26" w:rsidRDefault="00C35D26" w:rsidP="00C35D26">
      <w:pPr>
        <w:rPr>
          <w:rFonts w:ascii="Times New Roman" w:hAnsi="Times New Roman" w:cs="Times New Roman"/>
          <w:sz w:val="28"/>
          <w:szCs w:val="28"/>
        </w:rPr>
      </w:pPr>
    </w:p>
    <w:p w14:paraId="6FC4E932" w14:textId="77777777" w:rsidR="00C35D26" w:rsidRDefault="00C35D26" w:rsidP="00C35D26"/>
    <w:p w14:paraId="70330791" w14:textId="77777777" w:rsidR="00C35D26" w:rsidRDefault="00C35D26" w:rsidP="00C35D26"/>
    <w:p w14:paraId="70B62ECC" w14:textId="77777777" w:rsidR="00347958" w:rsidRDefault="00347958"/>
    <w:sectPr w:rsidR="00347958" w:rsidSect="00AF73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2708" w14:textId="77777777" w:rsidR="00AF73AE" w:rsidRDefault="00AF73AE" w:rsidP="00AF73AE">
      <w:pPr>
        <w:spacing w:after="0" w:line="240" w:lineRule="auto"/>
      </w:pPr>
      <w:r>
        <w:separator/>
      </w:r>
    </w:p>
  </w:endnote>
  <w:endnote w:type="continuationSeparator" w:id="0">
    <w:p w14:paraId="7FC308A1" w14:textId="77777777" w:rsidR="00AF73AE" w:rsidRDefault="00AF73AE" w:rsidP="00AF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AC55" w14:textId="77777777" w:rsidR="00AF73AE" w:rsidRDefault="00AF73AE" w:rsidP="00AF73AE">
      <w:pPr>
        <w:spacing w:after="0" w:line="240" w:lineRule="auto"/>
      </w:pPr>
      <w:r>
        <w:separator/>
      </w:r>
    </w:p>
  </w:footnote>
  <w:footnote w:type="continuationSeparator" w:id="0">
    <w:p w14:paraId="4300E369" w14:textId="77777777" w:rsidR="00AF73AE" w:rsidRDefault="00AF73AE" w:rsidP="00AF7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32A2D"/>
    <w:multiLevelType w:val="hybridMultilevel"/>
    <w:tmpl w:val="D51E927A"/>
    <w:lvl w:ilvl="0" w:tplc="7CD6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0A6"/>
    <w:rsid w:val="00015E3B"/>
    <w:rsid w:val="00047EE0"/>
    <w:rsid w:val="000623DF"/>
    <w:rsid w:val="000E4C9B"/>
    <w:rsid w:val="00164064"/>
    <w:rsid w:val="001E131A"/>
    <w:rsid w:val="00243196"/>
    <w:rsid w:val="0026234E"/>
    <w:rsid w:val="002B3315"/>
    <w:rsid w:val="0033639D"/>
    <w:rsid w:val="00347958"/>
    <w:rsid w:val="003C5517"/>
    <w:rsid w:val="003D5B78"/>
    <w:rsid w:val="004440A6"/>
    <w:rsid w:val="00474184"/>
    <w:rsid w:val="004A4B22"/>
    <w:rsid w:val="004E1AFF"/>
    <w:rsid w:val="00545B14"/>
    <w:rsid w:val="00583A33"/>
    <w:rsid w:val="005A408D"/>
    <w:rsid w:val="00630F0B"/>
    <w:rsid w:val="006537B7"/>
    <w:rsid w:val="007426B0"/>
    <w:rsid w:val="00761B0E"/>
    <w:rsid w:val="00845262"/>
    <w:rsid w:val="0096249A"/>
    <w:rsid w:val="00982A4C"/>
    <w:rsid w:val="00986798"/>
    <w:rsid w:val="009A44B6"/>
    <w:rsid w:val="00A02482"/>
    <w:rsid w:val="00A26A62"/>
    <w:rsid w:val="00AF73AE"/>
    <w:rsid w:val="00B10155"/>
    <w:rsid w:val="00B70CD0"/>
    <w:rsid w:val="00B74591"/>
    <w:rsid w:val="00B94B15"/>
    <w:rsid w:val="00BF4EF3"/>
    <w:rsid w:val="00C35D26"/>
    <w:rsid w:val="00C95182"/>
    <w:rsid w:val="00D06C3F"/>
    <w:rsid w:val="00E6640A"/>
    <w:rsid w:val="00F27A60"/>
    <w:rsid w:val="00FB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0128"/>
  <w15:docId w15:val="{73D1DAA4-3AEA-4069-98BF-3A90B4AA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D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5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3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9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4EF3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982A4C"/>
    <w:rPr>
      <w:i/>
      <w:iCs/>
      <w:color w:val="404040" w:themeColor="text1" w:themeTint="BF"/>
    </w:rPr>
  </w:style>
  <w:style w:type="paragraph" w:styleId="a7">
    <w:name w:val="header"/>
    <w:basedOn w:val="a"/>
    <w:link w:val="a8"/>
    <w:uiPriority w:val="99"/>
    <w:unhideWhenUsed/>
    <w:rsid w:val="00AF7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73AE"/>
  </w:style>
  <w:style w:type="paragraph" w:styleId="a9">
    <w:name w:val="footer"/>
    <w:basedOn w:val="a"/>
    <w:link w:val="aa"/>
    <w:uiPriority w:val="99"/>
    <w:unhideWhenUsed/>
    <w:rsid w:val="00AF7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7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39</cp:revision>
  <cp:lastPrinted>2023-03-14T05:03:00Z</cp:lastPrinted>
  <dcterms:created xsi:type="dcterms:W3CDTF">2022-06-30T05:00:00Z</dcterms:created>
  <dcterms:modified xsi:type="dcterms:W3CDTF">2023-03-29T02:08:00Z</dcterms:modified>
</cp:coreProperties>
</file>