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D1B" w:rsidRPr="00752E0E" w:rsidRDefault="00F54D1B" w:rsidP="00F54D1B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-289560</wp:posOffset>
                </wp:positionV>
                <wp:extent cx="6235065" cy="1905000"/>
                <wp:effectExtent l="5715" t="7620" r="7620" b="1143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06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D1B" w:rsidRPr="0097346A" w:rsidRDefault="00F54D1B" w:rsidP="00F54D1B">
                            <w:pPr>
                              <w:pStyle w:val="a4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97346A">
                              <w:rPr>
                                <w:b w:val="0"/>
                                <w:sz w:val="28"/>
                                <w:szCs w:val="28"/>
                              </w:rPr>
                              <w:t>РОССИЙСКАЯ ФЕДЕРАЦИЯ</w:t>
                            </w:r>
                          </w:p>
                          <w:p w:rsidR="00F54D1B" w:rsidRDefault="00F54D1B" w:rsidP="00F54D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7346A">
                              <w:rPr>
                                <w:sz w:val="28"/>
                                <w:szCs w:val="28"/>
                              </w:rPr>
                              <w:t>КРАСНОЯРСКИЙ КРАЙ</w:t>
                            </w:r>
                          </w:p>
                          <w:p w:rsidR="00F54D1B" w:rsidRPr="0097346A" w:rsidRDefault="00F54D1B" w:rsidP="00F54D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МУНИЦИПАЛЬНОЕ ОБРАЗОВАНИЕ ГОРОД МИНУСИНСК</w:t>
                            </w:r>
                          </w:p>
                          <w:p w:rsidR="00F54D1B" w:rsidRDefault="00F54D1B" w:rsidP="00F54D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7346A">
                              <w:rPr>
                                <w:sz w:val="28"/>
                                <w:szCs w:val="28"/>
                              </w:rPr>
                              <w:t>МИНУСИНСКИЙ ГОРОДСКОЙ СОВЕТ ДЕПУТАТОВ</w:t>
                            </w:r>
                          </w:p>
                          <w:p w:rsidR="00F54D1B" w:rsidRPr="0097346A" w:rsidRDefault="00F54D1B" w:rsidP="00F54D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54D1B" w:rsidRPr="0039114E" w:rsidRDefault="00F54D1B" w:rsidP="00F54D1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114E">
                              <w:rPr>
                                <w:b/>
                                <w:sz w:val="48"/>
                                <w:szCs w:val="48"/>
                              </w:rPr>
                              <w:t>Р Е Ш Е Н И Е</w:t>
                            </w:r>
                          </w:p>
                          <w:p w:rsidR="00F54D1B" w:rsidRDefault="00F54D1B" w:rsidP="00F54D1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:rsidR="00F54D1B" w:rsidRPr="001E3015" w:rsidRDefault="00F54D1B" w:rsidP="00F54D1B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1E3015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29.05.2018</w:t>
                            </w:r>
                            <w:r w:rsidRPr="001E3015">
                              <w:rPr>
                                <w:sz w:val="28"/>
                              </w:rPr>
                              <w:tab/>
                            </w:r>
                            <w:r w:rsidRPr="001E3015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 xml:space="preserve">                                                                                         №9-61р</w:t>
                            </w:r>
                            <w:r w:rsidRPr="001E3015">
                              <w:rPr>
                                <w:sz w:val="28"/>
                              </w:rPr>
                              <w:tab/>
                            </w:r>
                            <w:r w:rsidRPr="001E3015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 xml:space="preserve">                                                                               №9-57р</w:t>
                            </w:r>
                          </w:p>
                          <w:p w:rsidR="00F54D1B" w:rsidRDefault="00F54D1B" w:rsidP="00F54D1B"/>
                          <w:p w:rsidR="00F54D1B" w:rsidRDefault="00F54D1B" w:rsidP="00F54D1B">
                            <w:pPr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9.6pt;margin-top:-22.8pt;width:490.9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" strokecolor="white">
                <v:textbox>
                  <w:txbxContent>
                    <w:p w:rsidR="00F54D1B" w:rsidRPr="0097346A" w:rsidRDefault="00F54D1B" w:rsidP="00F54D1B">
                      <w:pPr>
                        <w:pStyle w:val="a4"/>
                        <w:rPr>
                          <w:b w:val="0"/>
                          <w:sz w:val="28"/>
                          <w:szCs w:val="28"/>
                        </w:rPr>
                      </w:pPr>
                      <w:r w:rsidRPr="0097346A">
                        <w:rPr>
                          <w:b w:val="0"/>
                          <w:sz w:val="28"/>
                          <w:szCs w:val="28"/>
                        </w:rPr>
                        <w:t>РОССИЙСКАЯ ФЕДЕРАЦИЯ</w:t>
                      </w:r>
                    </w:p>
                    <w:p w:rsidR="00F54D1B" w:rsidRDefault="00F54D1B" w:rsidP="00F54D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7346A">
                        <w:rPr>
                          <w:sz w:val="28"/>
                          <w:szCs w:val="28"/>
                        </w:rPr>
                        <w:t>КРАСНОЯРСКИЙ КРАЙ</w:t>
                      </w:r>
                    </w:p>
                    <w:p w:rsidR="00F54D1B" w:rsidRPr="0097346A" w:rsidRDefault="00F54D1B" w:rsidP="00F54D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МУНИЦИПАЛЬНОЕ ОБРАЗОВАНИЕ ГОРОД МИНУСИНСК</w:t>
                      </w:r>
                    </w:p>
                    <w:p w:rsidR="00F54D1B" w:rsidRDefault="00F54D1B" w:rsidP="00F54D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7346A">
                        <w:rPr>
                          <w:sz w:val="28"/>
                          <w:szCs w:val="28"/>
                        </w:rPr>
                        <w:t>МИНУСИНСКИЙ ГОРОДСКОЙ СОВЕТ ДЕПУТАТОВ</w:t>
                      </w:r>
                    </w:p>
                    <w:p w:rsidR="00F54D1B" w:rsidRPr="0097346A" w:rsidRDefault="00F54D1B" w:rsidP="00F54D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54D1B" w:rsidRPr="0039114E" w:rsidRDefault="00F54D1B" w:rsidP="00F54D1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9114E">
                        <w:rPr>
                          <w:b/>
                          <w:sz w:val="48"/>
                          <w:szCs w:val="48"/>
                        </w:rPr>
                        <w:t>Р Е Ш Е Н И Е</w:t>
                      </w:r>
                    </w:p>
                    <w:p w:rsidR="00F54D1B" w:rsidRDefault="00F54D1B" w:rsidP="00F54D1B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:rsidR="00F54D1B" w:rsidRPr="001E3015" w:rsidRDefault="00F54D1B" w:rsidP="00F54D1B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1E3015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 29.05.2018</w:t>
                      </w:r>
                      <w:r w:rsidRPr="001E3015">
                        <w:rPr>
                          <w:sz w:val="28"/>
                        </w:rPr>
                        <w:tab/>
                      </w:r>
                      <w:r w:rsidRPr="001E3015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 xml:space="preserve">                                                                                         №9-61р</w:t>
                      </w:r>
                      <w:r w:rsidRPr="001E3015">
                        <w:rPr>
                          <w:sz w:val="28"/>
                        </w:rPr>
                        <w:tab/>
                      </w:r>
                      <w:r w:rsidRPr="001E3015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 xml:space="preserve">                                                                               №9-57р</w:t>
                      </w:r>
                    </w:p>
                    <w:p w:rsidR="00F54D1B" w:rsidRDefault="00F54D1B" w:rsidP="00F54D1B"/>
                    <w:p w:rsidR="00F54D1B" w:rsidRDefault="00F54D1B" w:rsidP="00F54D1B">
                      <w:pPr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4D1B" w:rsidRDefault="00F54D1B" w:rsidP="00F54D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4D1B" w:rsidRDefault="00F54D1B" w:rsidP="00F54D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4097">
        <w:rPr>
          <w:b/>
          <w:sz w:val="28"/>
          <w:szCs w:val="28"/>
        </w:rPr>
        <w:t>Об   утверждении     стоимости   на   услуги,</w:t>
      </w:r>
      <w:r>
        <w:rPr>
          <w:b/>
          <w:sz w:val="28"/>
          <w:szCs w:val="28"/>
        </w:rPr>
        <w:t xml:space="preserve"> </w:t>
      </w:r>
      <w:r w:rsidRPr="00CB4097">
        <w:rPr>
          <w:b/>
          <w:sz w:val="28"/>
          <w:szCs w:val="28"/>
        </w:rPr>
        <w:t>оказываемые    муниципальным унитарным</w:t>
      </w:r>
      <w:r>
        <w:rPr>
          <w:b/>
          <w:sz w:val="28"/>
          <w:szCs w:val="28"/>
        </w:rPr>
        <w:t xml:space="preserve"> </w:t>
      </w:r>
      <w:r w:rsidRPr="00CB4097">
        <w:rPr>
          <w:b/>
          <w:sz w:val="28"/>
          <w:szCs w:val="28"/>
        </w:rPr>
        <w:t>предприятием  города Минусинска</w:t>
      </w:r>
    </w:p>
    <w:p w:rsidR="00F54D1B" w:rsidRPr="00CB4097" w:rsidRDefault="00F54D1B" w:rsidP="00F54D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4097">
        <w:rPr>
          <w:b/>
          <w:sz w:val="28"/>
          <w:szCs w:val="28"/>
        </w:rPr>
        <w:t xml:space="preserve"> «Рынок</w:t>
      </w:r>
      <w:r>
        <w:rPr>
          <w:b/>
          <w:sz w:val="28"/>
          <w:szCs w:val="28"/>
        </w:rPr>
        <w:t xml:space="preserve"> </w:t>
      </w:r>
      <w:r w:rsidRPr="00CB4097">
        <w:rPr>
          <w:b/>
          <w:sz w:val="28"/>
          <w:szCs w:val="28"/>
        </w:rPr>
        <w:t>Заречный»</w:t>
      </w:r>
    </w:p>
    <w:p w:rsidR="00F54D1B" w:rsidRDefault="00F54D1B" w:rsidP="00F54D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54D1B" w:rsidRPr="000A3FED" w:rsidRDefault="00F54D1B" w:rsidP="00F54D1B">
      <w:pPr>
        <w:widowControl w:val="0"/>
        <w:autoSpaceDE w:val="0"/>
        <w:autoSpaceDN w:val="0"/>
        <w:adjustRightInd w:val="0"/>
        <w:ind w:firstLine="485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33 Устава городского округа – город Минусинск, в целях утверждения экономически обоснованной стоимости на услуги, оказываемые МУП города Минусинска «Рынок Заречный», Минусинский городской Совет депутатов </w:t>
      </w:r>
      <w:r w:rsidRPr="000A3FED">
        <w:rPr>
          <w:bCs/>
          <w:sz w:val="28"/>
          <w:szCs w:val="28"/>
        </w:rPr>
        <w:t>РЕШИЛ:</w:t>
      </w:r>
    </w:p>
    <w:p w:rsidR="00F54D1B" w:rsidRPr="00D0004A" w:rsidRDefault="00F54D1B" w:rsidP="00F54D1B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0004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с 01 июля 2018 года </w:t>
      </w:r>
      <w:r w:rsidRPr="00D0004A">
        <w:rPr>
          <w:sz w:val="28"/>
          <w:szCs w:val="28"/>
        </w:rPr>
        <w:t xml:space="preserve">стоимость на услуги, оказываемые </w:t>
      </w:r>
      <w:r>
        <w:rPr>
          <w:sz w:val="28"/>
          <w:szCs w:val="28"/>
        </w:rPr>
        <w:t>муниципальным унитарным предприятием</w:t>
      </w:r>
      <w:r w:rsidRPr="00D0004A">
        <w:rPr>
          <w:sz w:val="28"/>
          <w:szCs w:val="28"/>
        </w:rPr>
        <w:t xml:space="preserve"> города Минусинска «Рынок заречный»</w:t>
      </w:r>
      <w:r>
        <w:rPr>
          <w:sz w:val="28"/>
          <w:szCs w:val="28"/>
        </w:rPr>
        <w:t xml:space="preserve"> </w:t>
      </w:r>
      <w:r w:rsidRPr="00D0004A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F54D1B" w:rsidRDefault="00F54D1B" w:rsidP="00F54D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Признать утратившим силу  решение Минусинского городского Совета депутатов от 23.12.2016 № 44-322р «Об утверждении стоимости на услуги, оказываемые муниципальным унитарным предприятием города Минусинска «Рынок Заречный». </w:t>
      </w:r>
    </w:p>
    <w:p w:rsidR="00F54D1B" w:rsidRPr="0035329F" w:rsidRDefault="00F54D1B" w:rsidP="00F54D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Контроль за выполнением решения </w:t>
      </w:r>
      <w:r w:rsidRPr="0035329F">
        <w:rPr>
          <w:sz w:val="28"/>
          <w:szCs w:val="28"/>
        </w:rPr>
        <w:t xml:space="preserve">возложить на </w:t>
      </w:r>
      <w:r>
        <w:rPr>
          <w:bCs/>
          <w:sz w:val="28"/>
          <w:szCs w:val="28"/>
        </w:rPr>
        <w:t>к</w:t>
      </w:r>
      <w:r w:rsidRPr="0035329F">
        <w:rPr>
          <w:bCs/>
          <w:sz w:val="28"/>
          <w:szCs w:val="28"/>
        </w:rPr>
        <w:t>омиссию по городскому и  жилищно-коммунальному хозяйству, градостроительству,  </w:t>
      </w:r>
      <w:r>
        <w:rPr>
          <w:bCs/>
          <w:sz w:val="28"/>
          <w:szCs w:val="28"/>
        </w:rPr>
        <w:t>собственности и</w:t>
      </w:r>
      <w:r w:rsidRPr="0035329F">
        <w:rPr>
          <w:bCs/>
          <w:sz w:val="28"/>
          <w:szCs w:val="28"/>
        </w:rPr>
        <w:t xml:space="preserve"> земельным вопросам </w:t>
      </w:r>
      <w:r w:rsidRPr="0035329F">
        <w:rPr>
          <w:sz w:val="28"/>
          <w:szCs w:val="28"/>
        </w:rPr>
        <w:t xml:space="preserve">Минусинского городского Совета депутатов. </w:t>
      </w:r>
    </w:p>
    <w:p w:rsidR="00F54D1B" w:rsidRDefault="00F54D1B" w:rsidP="00F54D1B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Решение вступает в силу в день, следующий за днем его официального опубликования в печатном средстве массовой информации «Минусинск официальный», но не ранее 1 июля 2018 года.</w:t>
      </w:r>
    </w:p>
    <w:p w:rsidR="00F54D1B" w:rsidRDefault="00F54D1B" w:rsidP="00F54D1B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</w:p>
    <w:p w:rsidR="00F54D1B" w:rsidRDefault="00F54D1B" w:rsidP="00F54D1B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</w:p>
    <w:p w:rsidR="00F54D1B" w:rsidRDefault="00F54D1B" w:rsidP="00F54D1B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</w:p>
    <w:p w:rsidR="00F54D1B" w:rsidRDefault="00F54D1B" w:rsidP="00F54D1B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37"/>
      </w:tblGrid>
      <w:tr w:rsidR="00F54D1B" w:rsidTr="00087A74">
        <w:tc>
          <w:tcPr>
            <w:tcW w:w="4927" w:type="dxa"/>
          </w:tcPr>
          <w:p w:rsidR="00F54D1B" w:rsidRDefault="00F54D1B" w:rsidP="00087A74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Минусинска</w:t>
            </w:r>
          </w:p>
          <w:p w:rsidR="00F54D1B" w:rsidRDefault="00F54D1B" w:rsidP="00087A74">
            <w:pPr>
              <w:ind w:right="-81"/>
              <w:rPr>
                <w:sz w:val="28"/>
                <w:szCs w:val="28"/>
              </w:rPr>
            </w:pPr>
          </w:p>
          <w:p w:rsidR="00F54D1B" w:rsidRDefault="00F54D1B" w:rsidP="00087A74">
            <w:pPr>
              <w:ind w:right="-81"/>
              <w:rPr>
                <w:sz w:val="28"/>
                <w:szCs w:val="28"/>
              </w:rPr>
            </w:pPr>
          </w:p>
          <w:p w:rsidR="00F54D1B" w:rsidRDefault="00F54D1B" w:rsidP="00087A74">
            <w:pPr>
              <w:ind w:right="-81"/>
              <w:rPr>
                <w:sz w:val="28"/>
                <w:szCs w:val="28"/>
              </w:rPr>
            </w:pPr>
          </w:p>
          <w:p w:rsidR="00F54D1B" w:rsidRDefault="00F54D1B" w:rsidP="00087A74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подпись  Д.Н. Меркулов</w:t>
            </w:r>
          </w:p>
        </w:tc>
        <w:tc>
          <w:tcPr>
            <w:tcW w:w="4928" w:type="dxa"/>
          </w:tcPr>
          <w:p w:rsidR="00F54D1B" w:rsidRDefault="00F54D1B" w:rsidP="00087A74">
            <w:pPr>
              <w:ind w:left="602"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Председатель Минусинского    </w:t>
            </w:r>
          </w:p>
          <w:p w:rsidR="00F54D1B" w:rsidRDefault="00F54D1B" w:rsidP="00087A74">
            <w:pPr>
              <w:ind w:left="602"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городского Совета депутатов    </w:t>
            </w:r>
          </w:p>
          <w:p w:rsidR="00F54D1B" w:rsidRDefault="00F54D1B" w:rsidP="00087A74">
            <w:pPr>
              <w:ind w:left="602" w:right="-81"/>
              <w:rPr>
                <w:sz w:val="28"/>
                <w:szCs w:val="28"/>
              </w:rPr>
            </w:pPr>
          </w:p>
          <w:p w:rsidR="00F54D1B" w:rsidRDefault="00F54D1B" w:rsidP="00087A74">
            <w:pPr>
              <w:ind w:left="602" w:right="-81"/>
              <w:rPr>
                <w:sz w:val="28"/>
                <w:szCs w:val="28"/>
              </w:rPr>
            </w:pPr>
          </w:p>
          <w:p w:rsidR="00F54D1B" w:rsidRDefault="00F54D1B" w:rsidP="00087A74">
            <w:pPr>
              <w:ind w:left="602"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подпись  Г.Г. Циплин                          </w:t>
            </w:r>
          </w:p>
        </w:tc>
      </w:tr>
    </w:tbl>
    <w:p w:rsidR="00F54D1B" w:rsidRDefault="00F54D1B" w:rsidP="00F54D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4D1B" w:rsidRDefault="00F54D1B" w:rsidP="00F54D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4D1B" w:rsidRDefault="00F54D1B" w:rsidP="00F54D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</w:p>
    <w:p w:rsidR="00F54D1B" w:rsidRDefault="00F54D1B" w:rsidP="00F54D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к решению</w:t>
      </w:r>
    </w:p>
    <w:p w:rsidR="00F54D1B" w:rsidRDefault="00F54D1B" w:rsidP="00F54D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Минусинского городского </w:t>
      </w:r>
    </w:p>
    <w:p w:rsidR="00F54D1B" w:rsidRDefault="00F54D1B" w:rsidP="00F54D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F54D1B" w:rsidRPr="008121CF" w:rsidRDefault="00F54D1B" w:rsidP="00F54D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от 29.05.2018</w:t>
      </w:r>
      <w:r w:rsidRPr="008121C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9-61р</w:t>
      </w:r>
    </w:p>
    <w:p w:rsidR="00F54D1B" w:rsidRDefault="00F54D1B" w:rsidP="00F54D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4D1B" w:rsidRDefault="00F54D1B" w:rsidP="00F54D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на услуги, оказываемые муниципальным унитарным предприятием города Минусинска «Рынок Заречный» </w:t>
      </w:r>
    </w:p>
    <w:p w:rsidR="00F54D1B" w:rsidRDefault="00F54D1B" w:rsidP="00F54D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096"/>
        <w:gridCol w:w="2976"/>
      </w:tblGrid>
      <w:tr w:rsidR="00F54D1B" w:rsidRPr="007A76B9" w:rsidTr="00087A74">
        <w:tc>
          <w:tcPr>
            <w:tcW w:w="9747" w:type="dxa"/>
            <w:gridSpan w:val="3"/>
            <w:tcBorders>
              <w:top w:val="nil"/>
              <w:left w:val="nil"/>
              <w:right w:val="nil"/>
            </w:tcBorders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 xml:space="preserve">1. Аренда торгового места </w:t>
            </w:r>
            <w:r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F54D1B" w:rsidRPr="007A76B9" w:rsidTr="00087A74">
        <w:tc>
          <w:tcPr>
            <w:tcW w:w="675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096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Наименование вида торгового места</w:t>
            </w:r>
          </w:p>
        </w:tc>
        <w:tc>
          <w:tcPr>
            <w:tcW w:w="2976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Стоимость 1 кв. м в месяц (руб.)</w:t>
            </w:r>
          </w:p>
        </w:tc>
      </w:tr>
      <w:tr w:rsidR="00F54D1B" w:rsidRPr="007A76B9" w:rsidTr="00087A74">
        <w:tc>
          <w:tcPr>
            <w:tcW w:w="675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2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1 группа</w:t>
            </w:r>
          </w:p>
        </w:tc>
      </w:tr>
      <w:tr w:rsidR="00F54D1B" w:rsidRPr="007A76B9" w:rsidTr="00087A74">
        <w:trPr>
          <w:trHeight w:val="395"/>
        </w:trPr>
        <w:tc>
          <w:tcPr>
            <w:tcW w:w="675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1.1</w:t>
            </w:r>
          </w:p>
        </w:tc>
        <w:tc>
          <w:tcPr>
            <w:tcW w:w="6096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 xml:space="preserve">Грузовые автомобили </w:t>
            </w:r>
          </w:p>
        </w:tc>
        <w:tc>
          <w:tcPr>
            <w:tcW w:w="2976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209,00</w:t>
            </w:r>
          </w:p>
        </w:tc>
      </w:tr>
      <w:tr w:rsidR="00F54D1B" w:rsidRPr="007A76B9" w:rsidTr="00087A74">
        <w:tc>
          <w:tcPr>
            <w:tcW w:w="675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1.2</w:t>
            </w:r>
          </w:p>
        </w:tc>
        <w:tc>
          <w:tcPr>
            <w:tcW w:w="6096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 xml:space="preserve">Грузовые автомобили В, прицеп для грузового автомобиля  </w:t>
            </w:r>
          </w:p>
        </w:tc>
        <w:tc>
          <w:tcPr>
            <w:tcW w:w="2976" w:type="dxa"/>
          </w:tcPr>
          <w:p w:rsidR="00F54D1B" w:rsidRDefault="00F54D1B" w:rsidP="00087A74">
            <w:pPr>
              <w:jc w:val="center"/>
            </w:pPr>
            <w:r>
              <w:rPr>
                <w:sz w:val="28"/>
                <w:szCs w:val="28"/>
              </w:rPr>
              <w:t>209,00</w:t>
            </w:r>
          </w:p>
        </w:tc>
      </w:tr>
      <w:tr w:rsidR="00F54D1B" w:rsidRPr="007A76B9" w:rsidTr="00087A74">
        <w:trPr>
          <w:trHeight w:val="1106"/>
        </w:trPr>
        <w:tc>
          <w:tcPr>
            <w:tcW w:w="675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1.3</w:t>
            </w:r>
          </w:p>
        </w:tc>
        <w:tc>
          <w:tcPr>
            <w:tcW w:w="6096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 xml:space="preserve">Лоток (кустарно-ремесленного производства, овощная  и цветочная рассада, цветы, ягоды, орехи, семечки, овощи, соленья, мед и т.д.) </w:t>
            </w:r>
          </w:p>
        </w:tc>
        <w:tc>
          <w:tcPr>
            <w:tcW w:w="2976" w:type="dxa"/>
          </w:tcPr>
          <w:p w:rsidR="00F54D1B" w:rsidRDefault="00F54D1B" w:rsidP="00087A74">
            <w:pPr>
              <w:jc w:val="center"/>
            </w:pPr>
            <w:r>
              <w:rPr>
                <w:sz w:val="28"/>
                <w:szCs w:val="28"/>
              </w:rPr>
              <w:t>192,00</w:t>
            </w:r>
          </w:p>
        </w:tc>
      </w:tr>
      <w:tr w:rsidR="00F54D1B" w:rsidRPr="007A76B9" w:rsidTr="00087A74">
        <w:tc>
          <w:tcPr>
            <w:tcW w:w="675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1.4</w:t>
            </w:r>
          </w:p>
        </w:tc>
        <w:tc>
          <w:tcPr>
            <w:tcW w:w="6096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Прилавок для торговли с/х продукцией (молочная продукция)</w:t>
            </w:r>
          </w:p>
        </w:tc>
        <w:tc>
          <w:tcPr>
            <w:tcW w:w="2976" w:type="dxa"/>
          </w:tcPr>
          <w:p w:rsidR="00F54D1B" w:rsidRDefault="00F54D1B" w:rsidP="00087A74">
            <w:pPr>
              <w:jc w:val="center"/>
            </w:pPr>
            <w:r>
              <w:rPr>
                <w:sz w:val="28"/>
                <w:szCs w:val="28"/>
              </w:rPr>
              <w:t>192,00</w:t>
            </w:r>
          </w:p>
        </w:tc>
      </w:tr>
      <w:tr w:rsidR="00F54D1B" w:rsidRPr="007A76B9" w:rsidTr="00087A74">
        <w:tc>
          <w:tcPr>
            <w:tcW w:w="675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1.5</w:t>
            </w:r>
          </w:p>
        </w:tc>
        <w:tc>
          <w:tcPr>
            <w:tcW w:w="6096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Лоток (мороженое)</w:t>
            </w:r>
          </w:p>
        </w:tc>
        <w:tc>
          <w:tcPr>
            <w:tcW w:w="2976" w:type="dxa"/>
          </w:tcPr>
          <w:p w:rsidR="00F54D1B" w:rsidRDefault="00F54D1B" w:rsidP="00087A74">
            <w:pPr>
              <w:jc w:val="center"/>
            </w:pPr>
            <w:r>
              <w:rPr>
                <w:sz w:val="28"/>
                <w:szCs w:val="28"/>
              </w:rPr>
              <w:t>206,00</w:t>
            </w:r>
          </w:p>
        </w:tc>
      </w:tr>
      <w:tr w:rsidR="00F54D1B" w:rsidRPr="007A76B9" w:rsidTr="00087A74">
        <w:tc>
          <w:tcPr>
            <w:tcW w:w="675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1.6</w:t>
            </w:r>
          </w:p>
        </w:tc>
        <w:tc>
          <w:tcPr>
            <w:tcW w:w="6096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 xml:space="preserve">Продуктовый прилавок под навесом </w:t>
            </w:r>
            <w:r>
              <w:rPr>
                <w:sz w:val="28"/>
                <w:szCs w:val="28"/>
              </w:rPr>
              <w:t>и прилавок «1000 мелочей»</w:t>
            </w:r>
          </w:p>
        </w:tc>
        <w:tc>
          <w:tcPr>
            <w:tcW w:w="2976" w:type="dxa"/>
          </w:tcPr>
          <w:p w:rsidR="00F54D1B" w:rsidRDefault="00F54D1B" w:rsidP="00087A74">
            <w:pPr>
              <w:jc w:val="center"/>
            </w:pPr>
            <w:r>
              <w:rPr>
                <w:sz w:val="28"/>
                <w:szCs w:val="28"/>
              </w:rPr>
              <w:t>206,00</w:t>
            </w:r>
          </w:p>
        </w:tc>
      </w:tr>
      <w:tr w:rsidR="00F54D1B" w:rsidRPr="007A76B9" w:rsidTr="00087A74">
        <w:tc>
          <w:tcPr>
            <w:tcW w:w="675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1.7</w:t>
            </w:r>
          </w:p>
        </w:tc>
        <w:tc>
          <w:tcPr>
            <w:tcW w:w="6096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Вещевой прилавок под навесом</w:t>
            </w:r>
          </w:p>
        </w:tc>
        <w:tc>
          <w:tcPr>
            <w:tcW w:w="2976" w:type="dxa"/>
          </w:tcPr>
          <w:p w:rsidR="00F54D1B" w:rsidRDefault="00F54D1B" w:rsidP="00087A74">
            <w:pPr>
              <w:jc w:val="center"/>
            </w:pPr>
            <w:r>
              <w:rPr>
                <w:sz w:val="28"/>
                <w:szCs w:val="28"/>
              </w:rPr>
              <w:t>206,00</w:t>
            </w:r>
          </w:p>
        </w:tc>
      </w:tr>
      <w:tr w:rsidR="00F54D1B" w:rsidRPr="007A76B9" w:rsidTr="00087A74">
        <w:tc>
          <w:tcPr>
            <w:tcW w:w="675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1.8</w:t>
            </w:r>
          </w:p>
        </w:tc>
        <w:tc>
          <w:tcPr>
            <w:tcW w:w="6096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Стенка для торговли</w:t>
            </w:r>
          </w:p>
        </w:tc>
        <w:tc>
          <w:tcPr>
            <w:tcW w:w="2976" w:type="dxa"/>
          </w:tcPr>
          <w:p w:rsidR="00F54D1B" w:rsidRDefault="00F54D1B" w:rsidP="00087A74">
            <w:pPr>
              <w:jc w:val="center"/>
            </w:pPr>
            <w:r>
              <w:rPr>
                <w:sz w:val="28"/>
                <w:szCs w:val="28"/>
              </w:rPr>
              <w:t>206,00</w:t>
            </w:r>
          </w:p>
        </w:tc>
      </w:tr>
      <w:tr w:rsidR="00F54D1B" w:rsidRPr="007A76B9" w:rsidTr="00087A74">
        <w:tc>
          <w:tcPr>
            <w:tcW w:w="675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2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2 группа</w:t>
            </w:r>
          </w:p>
        </w:tc>
      </w:tr>
      <w:tr w:rsidR="00F54D1B" w:rsidRPr="007A76B9" w:rsidTr="00087A74">
        <w:tc>
          <w:tcPr>
            <w:tcW w:w="675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2.1</w:t>
            </w:r>
          </w:p>
        </w:tc>
        <w:tc>
          <w:tcPr>
            <w:tcW w:w="6096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Торговое место под киоск</w:t>
            </w:r>
          </w:p>
        </w:tc>
        <w:tc>
          <w:tcPr>
            <w:tcW w:w="2976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224,00</w:t>
            </w:r>
          </w:p>
        </w:tc>
      </w:tr>
      <w:tr w:rsidR="00F54D1B" w:rsidRPr="007A76B9" w:rsidTr="00087A74">
        <w:tc>
          <w:tcPr>
            <w:tcW w:w="675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2.2</w:t>
            </w:r>
          </w:p>
        </w:tc>
        <w:tc>
          <w:tcPr>
            <w:tcW w:w="6096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Торговое место под павильон</w:t>
            </w:r>
          </w:p>
        </w:tc>
        <w:tc>
          <w:tcPr>
            <w:tcW w:w="2976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224,00</w:t>
            </w:r>
          </w:p>
        </w:tc>
      </w:tr>
      <w:tr w:rsidR="00F54D1B" w:rsidRPr="007A76B9" w:rsidTr="00087A74">
        <w:tc>
          <w:tcPr>
            <w:tcW w:w="675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096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Павильон (муниципальный магазин)</w:t>
            </w:r>
          </w:p>
        </w:tc>
        <w:tc>
          <w:tcPr>
            <w:tcW w:w="2976" w:type="dxa"/>
          </w:tcPr>
          <w:p w:rsidR="00F54D1B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685,00</w:t>
            </w:r>
          </w:p>
        </w:tc>
      </w:tr>
      <w:tr w:rsidR="00F54D1B" w:rsidRPr="007A76B9" w:rsidTr="00087A74">
        <w:tc>
          <w:tcPr>
            <w:tcW w:w="675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2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3 группа</w:t>
            </w:r>
          </w:p>
        </w:tc>
      </w:tr>
      <w:tr w:rsidR="00F54D1B" w:rsidRPr="007A76B9" w:rsidTr="00087A74">
        <w:tc>
          <w:tcPr>
            <w:tcW w:w="675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3.1</w:t>
            </w:r>
          </w:p>
        </w:tc>
        <w:tc>
          <w:tcPr>
            <w:tcW w:w="6096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Контейнер</w:t>
            </w:r>
          </w:p>
        </w:tc>
        <w:tc>
          <w:tcPr>
            <w:tcW w:w="2976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231,00</w:t>
            </w:r>
          </w:p>
        </w:tc>
      </w:tr>
      <w:tr w:rsidR="00F54D1B" w:rsidRPr="007A76B9" w:rsidTr="00087A74">
        <w:tc>
          <w:tcPr>
            <w:tcW w:w="675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2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4 группа</w:t>
            </w:r>
          </w:p>
        </w:tc>
      </w:tr>
      <w:tr w:rsidR="00F54D1B" w:rsidRPr="007A76B9" w:rsidTr="00087A74">
        <w:tc>
          <w:tcPr>
            <w:tcW w:w="675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6096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Мясомолочный павильон</w:t>
            </w:r>
          </w:p>
        </w:tc>
        <w:tc>
          <w:tcPr>
            <w:tcW w:w="2976" w:type="dxa"/>
          </w:tcPr>
          <w:p w:rsidR="00F54D1B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685,00</w:t>
            </w:r>
          </w:p>
        </w:tc>
      </w:tr>
      <w:tr w:rsidR="00F54D1B" w:rsidRPr="007A76B9" w:rsidTr="00087A74">
        <w:tc>
          <w:tcPr>
            <w:tcW w:w="675" w:type="dxa"/>
          </w:tcPr>
          <w:p w:rsidR="00F54D1B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096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Торговое место в магазине «Заречный»</w:t>
            </w:r>
          </w:p>
        </w:tc>
        <w:tc>
          <w:tcPr>
            <w:tcW w:w="2976" w:type="dxa"/>
          </w:tcPr>
          <w:p w:rsidR="00F54D1B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966,00</w:t>
            </w:r>
          </w:p>
        </w:tc>
      </w:tr>
      <w:tr w:rsidR="00F54D1B" w:rsidRPr="007A76B9" w:rsidTr="00087A74">
        <w:tc>
          <w:tcPr>
            <w:tcW w:w="675" w:type="dxa"/>
          </w:tcPr>
          <w:p w:rsidR="00F54D1B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6096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 в капитальном здании</w:t>
            </w:r>
          </w:p>
        </w:tc>
        <w:tc>
          <w:tcPr>
            <w:tcW w:w="2976" w:type="dxa"/>
          </w:tcPr>
          <w:p w:rsidR="00F54D1B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231,00</w:t>
            </w:r>
          </w:p>
        </w:tc>
      </w:tr>
      <w:tr w:rsidR="00F54D1B" w:rsidRPr="007A76B9" w:rsidTr="00087A74">
        <w:tc>
          <w:tcPr>
            <w:tcW w:w="675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Помещение контейнерного типа</w:t>
            </w:r>
          </w:p>
        </w:tc>
        <w:tc>
          <w:tcPr>
            <w:tcW w:w="2976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231,00</w:t>
            </w:r>
          </w:p>
        </w:tc>
      </w:tr>
      <w:tr w:rsidR="00F54D1B" w:rsidRPr="007A76B9" w:rsidTr="00087A74">
        <w:tc>
          <w:tcPr>
            <w:tcW w:w="675" w:type="dxa"/>
          </w:tcPr>
          <w:p w:rsidR="00F54D1B" w:rsidRPr="002B54F4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B54F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F54D1B" w:rsidRPr="002B54F4" w:rsidRDefault="00F54D1B" w:rsidP="00087A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Pr="002B54F4">
              <w:rPr>
                <w:b/>
                <w:sz w:val="28"/>
                <w:szCs w:val="28"/>
              </w:rPr>
              <w:t xml:space="preserve">5 группа </w:t>
            </w:r>
          </w:p>
        </w:tc>
        <w:tc>
          <w:tcPr>
            <w:tcW w:w="2976" w:type="dxa"/>
          </w:tcPr>
          <w:p w:rsidR="00F54D1B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54D1B" w:rsidRPr="007A76B9" w:rsidTr="00087A74">
        <w:tc>
          <w:tcPr>
            <w:tcW w:w="675" w:type="dxa"/>
          </w:tcPr>
          <w:p w:rsidR="00F54D1B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6096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Торговое место в торговом центре</w:t>
            </w:r>
          </w:p>
        </w:tc>
        <w:tc>
          <w:tcPr>
            <w:tcW w:w="2976" w:type="dxa"/>
          </w:tcPr>
          <w:p w:rsidR="00F54D1B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966,00</w:t>
            </w:r>
          </w:p>
        </w:tc>
      </w:tr>
      <w:tr w:rsidR="00F54D1B" w:rsidRPr="007A76B9" w:rsidTr="00087A74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2. Посещение общественного туалета</w:t>
            </w:r>
          </w:p>
        </w:tc>
      </w:tr>
      <w:tr w:rsidR="00F54D1B" w:rsidRPr="007A76B9" w:rsidTr="00087A74">
        <w:tc>
          <w:tcPr>
            <w:tcW w:w="675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 xml:space="preserve"> № п/п</w:t>
            </w:r>
          </w:p>
        </w:tc>
        <w:tc>
          <w:tcPr>
            <w:tcW w:w="6096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2976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A76B9">
              <w:rPr>
                <w:b/>
                <w:sz w:val="28"/>
                <w:szCs w:val="28"/>
              </w:rPr>
              <w:t>Стоимость услуги, руб.</w:t>
            </w:r>
          </w:p>
        </w:tc>
      </w:tr>
      <w:tr w:rsidR="00F54D1B" w:rsidRPr="007A76B9" w:rsidTr="00087A74">
        <w:tc>
          <w:tcPr>
            <w:tcW w:w="675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76B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A76B9">
              <w:rPr>
                <w:bCs/>
                <w:sz w:val="28"/>
                <w:szCs w:val="28"/>
              </w:rPr>
              <w:t xml:space="preserve">Одно посещение общественного туалета с 1 человека </w:t>
            </w:r>
          </w:p>
        </w:tc>
        <w:tc>
          <w:tcPr>
            <w:tcW w:w="2976" w:type="dxa"/>
          </w:tcPr>
          <w:p w:rsidR="00F54D1B" w:rsidRPr="007A76B9" w:rsidRDefault="00F54D1B" w:rsidP="00087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</w:tr>
    </w:tbl>
    <w:p w:rsidR="00F54D1B" w:rsidRDefault="00F54D1B" w:rsidP="00F54D1B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*При разовом  сборе за торговое место расчет арендной платы производится  из расчета 21 дня  в месяц.</w:t>
      </w:r>
    </w:p>
    <w:p w:rsidR="00395FA3" w:rsidRDefault="00395FA3">
      <w:bookmarkStart w:id="0" w:name="_GoBack"/>
      <w:bookmarkEnd w:id="0"/>
    </w:p>
    <w:sectPr w:rsidR="00395FA3" w:rsidSect="00AC10CE">
      <w:pgSz w:w="11907" w:h="16840" w:code="1"/>
      <w:pgMar w:top="993" w:right="567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84BD2"/>
    <w:multiLevelType w:val="hybridMultilevel"/>
    <w:tmpl w:val="5C34BFBC"/>
    <w:lvl w:ilvl="0" w:tplc="8F60FF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70"/>
    <w:rsid w:val="00395FA3"/>
    <w:rsid w:val="00C17A70"/>
    <w:rsid w:val="00E92078"/>
    <w:rsid w:val="00F5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B9254-A951-427A-AA0C-C4E66A6B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F54D1B"/>
    <w:pPr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F54D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2024-09-10T14:19:00Z</dcterms:created>
  <dcterms:modified xsi:type="dcterms:W3CDTF">2024-09-10T14:19:00Z</dcterms:modified>
</cp:coreProperties>
</file>