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D20D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4F4621A7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5085D0D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38A9CBC1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4FA8A6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7A9D2CDE" w14:textId="77777777" w:rsidR="00A8080A" w:rsidRPr="00B70011" w:rsidRDefault="0021105F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</w:r>
      <w:r w:rsidRPr="00B70011">
        <w:rPr>
          <w:sz w:val="28"/>
          <w:szCs w:val="28"/>
        </w:rPr>
        <w:tab/>
        <w:t xml:space="preserve">         </w:t>
      </w:r>
      <w:r w:rsidR="00043815" w:rsidRPr="00B70011">
        <w:rPr>
          <w:sz w:val="28"/>
          <w:szCs w:val="28"/>
        </w:rPr>
        <w:t xml:space="preserve">              </w:t>
      </w:r>
    </w:p>
    <w:p w14:paraId="7ACF4678" w14:textId="5B1B7884" w:rsidR="0021105F" w:rsidRPr="00B70011" w:rsidRDefault="00A8080A" w:rsidP="0021105F">
      <w:pPr>
        <w:rPr>
          <w:sz w:val="28"/>
          <w:szCs w:val="28"/>
        </w:rPr>
      </w:pPr>
      <w:r w:rsidRPr="00B70011">
        <w:rPr>
          <w:sz w:val="28"/>
          <w:szCs w:val="28"/>
        </w:rPr>
        <w:t xml:space="preserve"> </w:t>
      </w:r>
      <w:r w:rsidR="007C470A">
        <w:rPr>
          <w:sz w:val="28"/>
          <w:szCs w:val="28"/>
        </w:rPr>
        <w:t>25.01.2024                                                                                                 № АГ-118-п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1105F" w:rsidRPr="00B70011" w14:paraId="24E0F985" w14:textId="77777777" w:rsidTr="003C0128">
        <w:trPr>
          <w:trHeight w:val="178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7CCF5350" w14:textId="77777777" w:rsidR="000C7D0E" w:rsidRPr="00B70011" w:rsidRDefault="000C7D0E" w:rsidP="00EB081C">
            <w:pPr>
              <w:jc w:val="both"/>
              <w:rPr>
                <w:sz w:val="28"/>
                <w:szCs w:val="28"/>
              </w:rPr>
            </w:pPr>
          </w:p>
          <w:p w14:paraId="38BC2FA8" w14:textId="77777777" w:rsidR="00725E19" w:rsidRDefault="0021105F" w:rsidP="00725E19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725E19">
              <w:rPr>
                <w:sz w:val="28"/>
                <w:szCs w:val="28"/>
              </w:rPr>
              <w:t>28.11.2013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725E19">
              <w:rPr>
                <w:sz w:val="28"/>
                <w:szCs w:val="28"/>
              </w:rPr>
              <w:t>2236</w:t>
            </w:r>
            <w:r w:rsidR="00EB081C" w:rsidRPr="00B70011">
              <w:rPr>
                <w:sz w:val="28"/>
                <w:szCs w:val="28"/>
              </w:rPr>
              <w:t>-п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труда работников муниципального   казенного учреждения города Минусинска «Землеустройство и градостроительство»</w:t>
            </w:r>
          </w:p>
          <w:p w14:paraId="267D02CB" w14:textId="77777777" w:rsidR="0021105F" w:rsidRPr="00B70011" w:rsidRDefault="0021105F" w:rsidP="00725E19">
            <w:pPr>
              <w:jc w:val="both"/>
              <w:rPr>
                <w:sz w:val="28"/>
                <w:szCs w:val="28"/>
              </w:rPr>
            </w:pPr>
          </w:p>
        </w:tc>
      </w:tr>
    </w:tbl>
    <w:p w14:paraId="65D119A3" w14:textId="77777777" w:rsidR="00725E19" w:rsidRPr="00FA69A3" w:rsidRDefault="00725E19" w:rsidP="000C7D0E">
      <w:pPr>
        <w:jc w:val="both"/>
        <w:rPr>
          <w:sz w:val="28"/>
          <w:szCs w:val="28"/>
        </w:rPr>
      </w:pPr>
    </w:p>
    <w:p w14:paraId="21D17681" w14:textId="77777777" w:rsidR="0021105F" w:rsidRPr="00B70011" w:rsidRDefault="009E3F7A" w:rsidP="000C7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учреждений», Уставом городского округа </w:t>
      </w:r>
      <w:r w:rsidR="00776C22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>город Минусинск</w:t>
      </w:r>
      <w:r w:rsidR="00776C22">
        <w:rPr>
          <w:sz w:val="28"/>
          <w:szCs w:val="28"/>
        </w:rPr>
        <w:t xml:space="preserve"> Красноярского края, в целях организации деятельности учреждения</w:t>
      </w:r>
      <w:r w:rsidR="0021105F" w:rsidRPr="00B70011">
        <w:rPr>
          <w:sz w:val="28"/>
          <w:szCs w:val="28"/>
        </w:rPr>
        <w:t>, ПОСТАНОВЛЯЮ:</w:t>
      </w:r>
    </w:p>
    <w:p w14:paraId="7BBC091A" w14:textId="7079D825" w:rsidR="0021105F" w:rsidRPr="00B70011" w:rsidRDefault="0021105F" w:rsidP="00CC4527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725E19">
        <w:rPr>
          <w:sz w:val="28"/>
          <w:szCs w:val="28"/>
        </w:rPr>
        <w:t xml:space="preserve">28.11.2013     </w:t>
      </w:r>
      <w:r w:rsidR="00E57A8B" w:rsidRPr="00B70011">
        <w:rPr>
          <w:sz w:val="28"/>
          <w:szCs w:val="28"/>
        </w:rPr>
        <w:t xml:space="preserve"> </w:t>
      </w:r>
      <w:r w:rsidR="00725E19" w:rsidRPr="00B70011">
        <w:rPr>
          <w:sz w:val="28"/>
          <w:szCs w:val="28"/>
        </w:rPr>
        <w:t>№ АГ-</w:t>
      </w:r>
      <w:r w:rsidR="00725E19">
        <w:rPr>
          <w:sz w:val="28"/>
          <w:szCs w:val="28"/>
        </w:rPr>
        <w:t>2236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труда работников муниципального   казенного учреждения города Минусинска «Землеустройство и градостроительство»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 14.10.2014 № АГ-2079-п, от 25.05.2015 № АГ-8</w:t>
      </w:r>
      <w:r w:rsidR="0064346B">
        <w:rPr>
          <w:sz w:val="28"/>
          <w:szCs w:val="28"/>
        </w:rPr>
        <w:t>76</w:t>
      </w:r>
      <w:r w:rsidR="005E6E32">
        <w:rPr>
          <w:sz w:val="28"/>
          <w:szCs w:val="28"/>
        </w:rPr>
        <w:t>-п, от 14.12.2016 № АГ-2249-п, от 18.12.2017 № АГ-2515, от 17.10.2018 № АГ-1729-п</w:t>
      </w:r>
      <w:r w:rsidR="000C1EDE">
        <w:rPr>
          <w:sz w:val="28"/>
          <w:szCs w:val="28"/>
        </w:rPr>
        <w:t>, от 26.09.2019 № АГ-1736-п</w:t>
      </w:r>
      <w:r w:rsidR="00753EAE">
        <w:rPr>
          <w:sz w:val="28"/>
          <w:szCs w:val="28"/>
        </w:rPr>
        <w:t>, от 27.04.2020 № АГ-641-п, от 30.07.2020 № АГ-1244</w:t>
      </w:r>
      <w:r w:rsidR="009862FB">
        <w:rPr>
          <w:sz w:val="28"/>
          <w:szCs w:val="28"/>
        </w:rPr>
        <w:t>, от 28.09.2020 № АГ-1727-п</w:t>
      </w:r>
      <w:r w:rsidR="00444F94">
        <w:rPr>
          <w:sz w:val="28"/>
          <w:szCs w:val="28"/>
        </w:rPr>
        <w:t>, от 29.04.2022 № АГ-785-п</w:t>
      </w:r>
      <w:r w:rsidR="009A6D4F">
        <w:rPr>
          <w:sz w:val="28"/>
          <w:szCs w:val="28"/>
        </w:rPr>
        <w:t>, от 27.06.2022 № 1281-п</w:t>
      </w:r>
      <w:r w:rsidR="000A514C">
        <w:rPr>
          <w:sz w:val="28"/>
          <w:szCs w:val="28"/>
        </w:rPr>
        <w:t>, от 10.04.2023 № АГ-625-п, от 22.05.2023 № АГ-950-п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77B62D44" w14:textId="6D08C5AE" w:rsidR="00C040E5" w:rsidRDefault="006D3153" w:rsidP="00CC4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02D51">
        <w:rPr>
          <w:sz w:val="28"/>
          <w:szCs w:val="28"/>
        </w:rPr>
        <w:t>в приложение «Положение об оплате труда работников муниципального казенного учреждения города Минусинска «Землеустройство и градостроительство»:</w:t>
      </w:r>
    </w:p>
    <w:p w14:paraId="6B116FA6" w14:textId="1680DEA5" w:rsidR="0064346B" w:rsidRPr="0064346B" w:rsidRDefault="006D3153" w:rsidP="0064346B">
      <w:pPr>
        <w:ind w:firstLine="709"/>
        <w:jc w:val="both"/>
        <w:rPr>
          <w:sz w:val="28"/>
          <w:szCs w:val="28"/>
        </w:rPr>
      </w:pPr>
      <w:bookmarkStart w:id="0" w:name="_Hlk156827714"/>
      <w:r>
        <w:rPr>
          <w:sz w:val="28"/>
          <w:szCs w:val="28"/>
        </w:rPr>
        <w:t xml:space="preserve">1.1.1. </w:t>
      </w:r>
      <w:r w:rsidR="0064346B" w:rsidRPr="0064346B">
        <w:rPr>
          <w:sz w:val="28"/>
          <w:szCs w:val="28"/>
        </w:rPr>
        <w:t>в раздел 4</w:t>
      </w:r>
      <w:r w:rsidR="000A514C">
        <w:rPr>
          <w:sz w:val="28"/>
          <w:szCs w:val="28"/>
        </w:rPr>
        <w:t>.</w:t>
      </w:r>
      <w:r w:rsidR="0064346B" w:rsidRPr="0064346B">
        <w:rPr>
          <w:sz w:val="28"/>
          <w:szCs w:val="28"/>
        </w:rPr>
        <w:t xml:space="preserve"> «</w:t>
      </w:r>
      <w:r w:rsidR="0064346B" w:rsidRPr="0064346B">
        <w:rPr>
          <w:bCs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труда работников Учреждения</w:t>
      </w:r>
      <w:r w:rsidR="0064346B" w:rsidRPr="0064346B">
        <w:rPr>
          <w:sz w:val="28"/>
          <w:szCs w:val="28"/>
        </w:rPr>
        <w:t>»:</w:t>
      </w:r>
    </w:p>
    <w:p w14:paraId="16F52FC3" w14:textId="25804B88" w:rsidR="0064346B" w:rsidRDefault="006D3153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2F5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346B" w:rsidRPr="0064346B">
        <w:rPr>
          <w:sz w:val="28"/>
          <w:szCs w:val="28"/>
        </w:rPr>
        <w:t>пункт 4.</w:t>
      </w:r>
      <w:r w:rsidR="000A514C">
        <w:rPr>
          <w:sz w:val="28"/>
          <w:szCs w:val="28"/>
        </w:rPr>
        <w:t>2.</w:t>
      </w:r>
      <w:r w:rsidR="0064346B" w:rsidRPr="0064346B">
        <w:rPr>
          <w:sz w:val="28"/>
          <w:szCs w:val="28"/>
        </w:rPr>
        <w:t xml:space="preserve"> </w:t>
      </w:r>
      <w:r w:rsidR="00F30136">
        <w:rPr>
          <w:sz w:val="28"/>
          <w:szCs w:val="28"/>
        </w:rPr>
        <w:t>дополнить абзацем следующего содержания</w:t>
      </w:r>
      <w:r w:rsidR="0064346B" w:rsidRPr="0064346B">
        <w:rPr>
          <w:sz w:val="28"/>
          <w:szCs w:val="28"/>
        </w:rPr>
        <w:t>:</w:t>
      </w:r>
    </w:p>
    <w:p w14:paraId="1EB6D523" w14:textId="544B1F3B" w:rsidR="00F30136" w:rsidRDefault="00F30136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выплата.»;</w:t>
      </w:r>
    </w:p>
    <w:p w14:paraId="7102E8C1" w14:textId="4FF2DDC7" w:rsidR="00F30136" w:rsidRDefault="006D3153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F30136">
        <w:rPr>
          <w:sz w:val="28"/>
          <w:szCs w:val="28"/>
        </w:rPr>
        <w:t>в пункте 4.6. после слов «и выплат по итогам работы,» дополнить словами «специальной краевой выплаты,»</w:t>
      </w:r>
      <w:r w:rsidR="001328BA">
        <w:rPr>
          <w:sz w:val="28"/>
          <w:szCs w:val="28"/>
        </w:rPr>
        <w:t>;</w:t>
      </w:r>
    </w:p>
    <w:bookmarkEnd w:id="0"/>
    <w:p w14:paraId="4FB0628A" w14:textId="40756E8D" w:rsidR="001328BA" w:rsidRDefault="006D3153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1328BA">
        <w:rPr>
          <w:sz w:val="28"/>
          <w:szCs w:val="28"/>
        </w:rPr>
        <w:t xml:space="preserve">пункты 4.1., 4.2., 4.3., 4.4., 4.5., 4.6., 4.6., 4.7., 4.7.1., 4.7.2., 4.8., 4.8.1., 4.8.2., 4.8.3., 4.9., 4.10., 4.11., 4.11.1., 4.12., 4.13., 4.14. считать пунктами </w:t>
      </w:r>
      <w:r w:rsidR="00E61BF0">
        <w:rPr>
          <w:sz w:val="28"/>
          <w:szCs w:val="28"/>
        </w:rPr>
        <w:t xml:space="preserve">4.1., 4.2., 4.3., 4.4., 4.5., 4.6., </w:t>
      </w:r>
      <w:r w:rsidR="001328BA">
        <w:rPr>
          <w:sz w:val="28"/>
          <w:szCs w:val="28"/>
        </w:rPr>
        <w:t xml:space="preserve">4.7., </w:t>
      </w:r>
      <w:r w:rsidR="00E61BF0">
        <w:rPr>
          <w:sz w:val="28"/>
          <w:szCs w:val="28"/>
        </w:rPr>
        <w:t>4.8., 4.8.1., 4.8.2., 4.9., 4.9.1., 4.9.2., 4.9.3, 4.10., 4.11., 4.12., 4.12.1., 4.13., 4.14., 4.15. соответственно;</w:t>
      </w:r>
    </w:p>
    <w:p w14:paraId="3CB17C92" w14:textId="4DBDCE52" w:rsidR="00C34BF9" w:rsidRDefault="00C34BF9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1.1.5. в пункте 4.7. в абзаце </w:t>
      </w:r>
      <w:r w:rsidRPr="001D1080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после слов «истекший месяц</w:t>
      </w:r>
      <w:r w:rsidR="001D1080">
        <w:rPr>
          <w:sz w:val="28"/>
          <w:szCs w:val="28"/>
        </w:rPr>
        <w:t>;</w:t>
      </w:r>
      <w:r>
        <w:rPr>
          <w:sz w:val="28"/>
          <w:szCs w:val="28"/>
        </w:rPr>
        <w:t>» дополнить текстом следующего содержания:</w:t>
      </w:r>
    </w:p>
    <w:p w14:paraId="12B916D6" w14:textId="0C89BC2C" w:rsidR="00C34BF9" w:rsidRPr="00BD56CB" w:rsidRDefault="00BD56CB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1080">
        <w:rPr>
          <w:sz w:val="28"/>
          <w:szCs w:val="28"/>
        </w:rPr>
        <w:t>Д</w:t>
      </w:r>
      <w:r>
        <w:rPr>
          <w:sz w:val="28"/>
          <w:szCs w:val="28"/>
        </w:rPr>
        <w:t xml:space="preserve">ля работников, заключивших трудовой договор в текущем месяце, количество баллов по результатам оценки труда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работника учреждения, исчисленное в суммовом выражении по показателям оценки за отчетный период (текущий месяц)»;</w:t>
      </w:r>
    </w:p>
    <w:p w14:paraId="43106A21" w14:textId="6125A1FB" w:rsidR="00E61BF0" w:rsidRDefault="006D3153" w:rsidP="0064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553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F5E54">
        <w:rPr>
          <w:sz w:val="28"/>
          <w:szCs w:val="28"/>
        </w:rPr>
        <w:t xml:space="preserve"> </w:t>
      </w:r>
      <w:r w:rsidR="00E61BF0">
        <w:rPr>
          <w:sz w:val="28"/>
          <w:szCs w:val="28"/>
        </w:rPr>
        <w:t>дополнить пунктом 4.16.</w:t>
      </w:r>
      <w:r w:rsidR="00564135">
        <w:rPr>
          <w:sz w:val="28"/>
          <w:szCs w:val="28"/>
        </w:rPr>
        <w:t xml:space="preserve"> следующего содержания:</w:t>
      </w:r>
    </w:p>
    <w:p w14:paraId="3724BD57" w14:textId="6A79FC4A" w:rsidR="00564135" w:rsidRPr="00564135" w:rsidRDefault="00564135" w:rsidP="0056413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4135">
        <w:rPr>
          <w:sz w:val="28"/>
          <w:szCs w:val="28"/>
        </w:rPr>
        <w:t>«</w:t>
      </w:r>
      <w:bookmarkStart w:id="1" w:name="_Hlk154136354"/>
      <w:r w:rsidRPr="00564135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564135"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работника учреждения.</w:t>
      </w:r>
    </w:p>
    <w:p w14:paraId="17807F2F" w14:textId="77777777" w:rsidR="00564135" w:rsidRPr="00564135" w:rsidRDefault="00564135" w:rsidP="0056413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64135">
        <w:rPr>
          <w:sz w:val="28"/>
          <w:szCs w:val="28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379BF9FA" w14:textId="77777777" w:rsidR="00564135" w:rsidRPr="00564135" w:rsidRDefault="00564135" w:rsidP="00564135">
      <w:pPr>
        <w:ind w:firstLine="709"/>
        <w:jc w:val="both"/>
        <w:rPr>
          <w:sz w:val="28"/>
          <w:szCs w:val="28"/>
        </w:rPr>
      </w:pPr>
      <w:r w:rsidRPr="00564135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185CABD" w14:textId="64D08B1B" w:rsidR="00564135" w:rsidRDefault="00564135" w:rsidP="005641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64135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местностях с особыми климатическими условиями.</w:t>
      </w:r>
      <w:bookmarkEnd w:id="1"/>
      <w:r w:rsidRPr="005641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9717A23" w14:textId="2907C9BF" w:rsidR="00564135" w:rsidRDefault="002F5E54" w:rsidP="005641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07553D">
        <w:rPr>
          <w:sz w:val="28"/>
          <w:szCs w:val="28"/>
        </w:rPr>
        <w:t>7</w:t>
      </w:r>
      <w:r>
        <w:rPr>
          <w:sz w:val="28"/>
          <w:szCs w:val="28"/>
        </w:rPr>
        <w:t>. д</w:t>
      </w:r>
      <w:r w:rsidR="00564135">
        <w:rPr>
          <w:sz w:val="28"/>
          <w:szCs w:val="28"/>
        </w:rPr>
        <w:t>ополнить пунктом 4.17. следующего содержания:</w:t>
      </w:r>
    </w:p>
    <w:p w14:paraId="1F526E4F" w14:textId="1B494945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35">
        <w:rPr>
          <w:sz w:val="28"/>
          <w:szCs w:val="28"/>
        </w:rPr>
        <w:t>«4.1</w:t>
      </w:r>
      <w:r>
        <w:rPr>
          <w:sz w:val="28"/>
          <w:szCs w:val="28"/>
        </w:rPr>
        <w:t>7</w:t>
      </w:r>
      <w:r w:rsidRPr="00564135">
        <w:rPr>
          <w:sz w:val="28"/>
          <w:szCs w:val="28"/>
        </w:rPr>
        <w:t xml:space="preserve">. </w:t>
      </w:r>
      <w:bookmarkStart w:id="2" w:name="_Hlk154136453"/>
      <w:r w:rsidRPr="00564135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/ работникам учреждения увеличивается на размер, рассчитываемый по формуле:</w:t>
      </w:r>
      <w:bookmarkStart w:id="3" w:name="Par2"/>
      <w:bookmarkEnd w:id="3"/>
    </w:p>
    <w:p w14:paraId="385E90CF" w14:textId="316FABD2" w:rsidR="00564135" w:rsidRPr="00564135" w:rsidRDefault="00564135" w:rsidP="005641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41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014BC" wp14:editId="58D2FE39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419100" r="0" b="390525"/>
                <wp:wrapSquare wrapText="bothSides"/>
                <wp:docPr id="86417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8481E" w14:textId="77777777" w:rsidR="00564135" w:rsidRPr="00CE7DE4" w:rsidRDefault="00564135" w:rsidP="0056413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014B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0.55pt;margin-top:9.9pt;width:87.75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" stroked="f">
                <v:textbox>
                  <w:txbxContent>
                    <w:p w14:paraId="1A18481E" w14:textId="77777777" w:rsidR="00564135" w:rsidRPr="00CE7DE4" w:rsidRDefault="00564135" w:rsidP="0056413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564135">
        <w:rPr>
          <w:sz w:val="28"/>
          <w:szCs w:val="28"/>
        </w:rPr>
        <w:t>СКВув</w:t>
      </w:r>
      <w:proofErr w:type="spellEnd"/>
      <w:r w:rsidRPr="00564135">
        <w:rPr>
          <w:sz w:val="28"/>
          <w:szCs w:val="28"/>
        </w:rPr>
        <w:t xml:space="preserve"> = </w:t>
      </w:r>
      <w:proofErr w:type="spellStart"/>
      <w:r w:rsidRPr="00564135">
        <w:rPr>
          <w:sz w:val="28"/>
          <w:szCs w:val="28"/>
        </w:rPr>
        <w:t>Отп</w:t>
      </w:r>
      <w:proofErr w:type="spellEnd"/>
      <w:r w:rsidRPr="00564135">
        <w:rPr>
          <w:sz w:val="28"/>
          <w:szCs w:val="28"/>
        </w:rPr>
        <w:t xml:space="preserve"> x </w:t>
      </w:r>
      <w:proofErr w:type="spellStart"/>
      <w:r w:rsidRPr="00564135">
        <w:rPr>
          <w:sz w:val="28"/>
          <w:szCs w:val="28"/>
        </w:rPr>
        <w:t>Кув</w:t>
      </w:r>
      <w:proofErr w:type="spellEnd"/>
      <w:r w:rsidRPr="00564135">
        <w:rPr>
          <w:sz w:val="28"/>
          <w:szCs w:val="28"/>
        </w:rPr>
        <w:t xml:space="preserve"> – </w:t>
      </w:r>
      <w:proofErr w:type="spellStart"/>
      <w:r w:rsidRPr="00564135">
        <w:rPr>
          <w:sz w:val="28"/>
          <w:szCs w:val="28"/>
        </w:rPr>
        <w:t>Отп</w:t>
      </w:r>
      <w:proofErr w:type="spellEnd"/>
      <w:r w:rsidRPr="00564135">
        <w:rPr>
          <w:sz w:val="28"/>
          <w:szCs w:val="28"/>
        </w:rPr>
        <w:t>, (1)</w:t>
      </w:r>
    </w:p>
    <w:p w14:paraId="1EE63350" w14:textId="77777777" w:rsidR="00564135" w:rsidRPr="00564135" w:rsidRDefault="00564135" w:rsidP="005641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4135">
        <w:rPr>
          <w:sz w:val="28"/>
          <w:szCs w:val="28"/>
        </w:rPr>
        <w:t>где:</w:t>
      </w:r>
    </w:p>
    <w:p w14:paraId="004B3CF0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4135">
        <w:rPr>
          <w:sz w:val="28"/>
          <w:szCs w:val="28"/>
        </w:rPr>
        <w:t>СКВув</w:t>
      </w:r>
      <w:proofErr w:type="spellEnd"/>
      <w:r w:rsidRPr="00564135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16D717E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4135">
        <w:rPr>
          <w:sz w:val="28"/>
          <w:szCs w:val="28"/>
        </w:rPr>
        <w:t>Отп</w:t>
      </w:r>
      <w:proofErr w:type="spellEnd"/>
      <w:r w:rsidRPr="00564135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EA7D25B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4135">
        <w:rPr>
          <w:sz w:val="28"/>
          <w:szCs w:val="28"/>
        </w:rPr>
        <w:t>Кув</w:t>
      </w:r>
      <w:proofErr w:type="spellEnd"/>
      <w:r w:rsidRPr="00564135">
        <w:rPr>
          <w:sz w:val="28"/>
          <w:szCs w:val="28"/>
        </w:rPr>
        <w:t xml:space="preserve"> – коэффициент увеличения специальной краевой выплаты.</w:t>
      </w:r>
    </w:p>
    <w:p w14:paraId="473DBE48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35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64135">
        <w:rPr>
          <w:sz w:val="28"/>
          <w:szCs w:val="28"/>
        </w:rPr>
        <w:t>Кув</w:t>
      </w:r>
      <w:proofErr w:type="spellEnd"/>
      <w:r w:rsidRPr="00564135">
        <w:rPr>
          <w:sz w:val="28"/>
          <w:szCs w:val="28"/>
        </w:rPr>
        <w:t xml:space="preserve"> определяется по формуле:</w:t>
      </w:r>
      <w:bookmarkStart w:id="4" w:name="Par13"/>
      <w:bookmarkEnd w:id="4"/>
    </w:p>
    <w:p w14:paraId="26B9A61A" w14:textId="77777777" w:rsidR="00564135" w:rsidRPr="00564135" w:rsidRDefault="00564135" w:rsidP="0056413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564135">
        <w:rPr>
          <w:sz w:val="28"/>
          <w:szCs w:val="28"/>
        </w:rPr>
        <w:t>Кув</w:t>
      </w:r>
      <w:proofErr w:type="spellEnd"/>
      <w:r w:rsidRPr="00564135">
        <w:rPr>
          <w:sz w:val="28"/>
          <w:szCs w:val="28"/>
        </w:rPr>
        <w:t xml:space="preserve"> = (Зпф1 + (СКВ х </w:t>
      </w:r>
      <w:proofErr w:type="spellStart"/>
      <w:r w:rsidRPr="00564135">
        <w:rPr>
          <w:sz w:val="28"/>
          <w:szCs w:val="28"/>
        </w:rPr>
        <w:t>Кмес</w:t>
      </w:r>
      <w:proofErr w:type="spellEnd"/>
      <w:r w:rsidRPr="00564135">
        <w:rPr>
          <w:sz w:val="28"/>
          <w:szCs w:val="28"/>
        </w:rPr>
        <w:t xml:space="preserve"> х Крк) + Зпф2) / (Зпф1 + Зпф2), (2)</w:t>
      </w:r>
    </w:p>
    <w:p w14:paraId="3B25F409" w14:textId="77777777" w:rsidR="00564135" w:rsidRPr="00564135" w:rsidRDefault="00564135" w:rsidP="005641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4135">
        <w:rPr>
          <w:sz w:val="28"/>
          <w:szCs w:val="28"/>
        </w:rPr>
        <w:t xml:space="preserve">где: </w:t>
      </w:r>
    </w:p>
    <w:p w14:paraId="3A0FC6C6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35">
        <w:rPr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соответствии с </w:t>
      </w:r>
      <w:r w:rsidRPr="00564135">
        <w:rPr>
          <w:sz w:val="28"/>
          <w:szCs w:val="28"/>
        </w:rPr>
        <w:lastRenderedPageBreak/>
        <w:t>нормативными правовыми актами Российской Федерации, за период до 1 января 2024 года;</w:t>
      </w:r>
    </w:p>
    <w:p w14:paraId="0A497B0A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135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4001F1B2" w14:textId="77777777" w:rsidR="00564135" w:rsidRPr="00564135" w:rsidRDefault="00564135" w:rsidP="0056413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64135">
        <w:rPr>
          <w:sz w:val="28"/>
          <w:szCs w:val="28"/>
        </w:rPr>
        <w:t>СКВ – специальная краевая выплата;</w:t>
      </w:r>
    </w:p>
    <w:p w14:paraId="25A202F2" w14:textId="77777777" w:rsidR="00564135" w:rsidRPr="00564135" w:rsidRDefault="00564135" w:rsidP="00564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64135">
        <w:rPr>
          <w:sz w:val="28"/>
          <w:szCs w:val="28"/>
        </w:rPr>
        <w:t>Кмес</w:t>
      </w:r>
      <w:proofErr w:type="spellEnd"/>
      <w:r w:rsidRPr="00564135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40394FE" w14:textId="5B9122FF" w:rsidR="00564135" w:rsidRDefault="00564135" w:rsidP="005C7EB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64135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End w:id="2"/>
      <w:r w:rsidRPr="00564135">
        <w:rPr>
          <w:sz w:val="28"/>
          <w:szCs w:val="28"/>
        </w:rPr>
        <w:t>»</w:t>
      </w:r>
      <w:r w:rsidR="005C7EBD">
        <w:rPr>
          <w:sz w:val="28"/>
          <w:szCs w:val="28"/>
        </w:rPr>
        <w:t>.</w:t>
      </w:r>
    </w:p>
    <w:p w14:paraId="554BB0C7" w14:textId="4856C305" w:rsidR="0007553D" w:rsidRPr="0064346B" w:rsidRDefault="0007553D" w:rsidP="0007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64346B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64346B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Условия оплаты труда руководителя Учреждения, его заместителя</w:t>
      </w:r>
      <w:r w:rsidRPr="0064346B">
        <w:rPr>
          <w:sz w:val="28"/>
          <w:szCs w:val="28"/>
        </w:rPr>
        <w:t>»:</w:t>
      </w:r>
    </w:p>
    <w:p w14:paraId="53C998D6" w14:textId="02691592" w:rsidR="0007553D" w:rsidRDefault="0007553D" w:rsidP="0007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64346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</w:t>
      </w:r>
      <w:r w:rsidRPr="0064346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</w:t>
      </w:r>
      <w:r w:rsidRPr="0064346B">
        <w:rPr>
          <w:sz w:val="28"/>
          <w:szCs w:val="28"/>
        </w:rPr>
        <w:t>:</w:t>
      </w:r>
    </w:p>
    <w:p w14:paraId="77F91BB6" w14:textId="77777777" w:rsidR="0007553D" w:rsidRDefault="0007553D" w:rsidP="0007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выплата.»;</w:t>
      </w:r>
    </w:p>
    <w:p w14:paraId="2AA90A62" w14:textId="7E130998" w:rsidR="0007553D" w:rsidRDefault="0007553D" w:rsidP="0007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5.7. после слов «выплат по итогам работы,» дополнить словами «специальной краевой выплаты,»;</w:t>
      </w:r>
    </w:p>
    <w:p w14:paraId="05C4F970" w14:textId="06455D53" w:rsidR="00B0383F" w:rsidRDefault="00B0383F" w:rsidP="00075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подпункты 5.7.1., 5.7.2. изложить в следующей редакции:</w:t>
      </w:r>
    </w:p>
    <w:p w14:paraId="37E0BB35" w14:textId="3851C543" w:rsidR="00B0383F" w:rsidRDefault="00B0383F" w:rsidP="00B03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«5.7.1. Оценка выполнения критериев в отношении руководителя </w:t>
      </w:r>
      <w:r w:rsidRPr="008F16D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Главой </w:t>
      </w:r>
      <w:r w:rsidRPr="003E33BB">
        <w:rPr>
          <w:sz w:val="28"/>
          <w:szCs w:val="28"/>
        </w:rPr>
        <w:t>города, с изданием распоряжения об установлении стимулирующих выплат.</w:t>
      </w:r>
    </w:p>
    <w:p w14:paraId="5A79F4F1" w14:textId="5F9CD350" w:rsidR="00E57672" w:rsidRDefault="00E57672" w:rsidP="00B03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характера, за исключением персональных выплат и выплат по итогам работы,</w:t>
      </w:r>
      <w:r w:rsidR="00DB16C2">
        <w:rPr>
          <w:sz w:val="28"/>
          <w:szCs w:val="28"/>
        </w:rPr>
        <w:t xml:space="preserve"> специальной краевой выплаты,</w:t>
      </w:r>
      <w:r>
        <w:rPr>
          <w:sz w:val="28"/>
          <w:szCs w:val="28"/>
        </w:rPr>
        <w:t xml:space="preserve"> руководителю учреждения выплачиваются ежемесячно пропорционально отработанному времени по результатам оценки результативности и качества деятельности учреждения в предыдущем месяце соответствии с приложением 5.</w:t>
      </w:r>
    </w:p>
    <w:p w14:paraId="33EA202A" w14:textId="255FC4D0" w:rsidR="00B0383F" w:rsidRDefault="00B0383F" w:rsidP="00B03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Оценка выполнения критериев в отношении заместителя руководителя учреждения осуществляется руководителем </w:t>
      </w:r>
      <w:r w:rsidRPr="008F16D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 с изданием приказа об установлении стимулирующих выплат.</w:t>
      </w:r>
    </w:p>
    <w:p w14:paraId="5D1972F1" w14:textId="1E6389BE" w:rsidR="0081634F" w:rsidRDefault="0081634F" w:rsidP="00816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характера, за исключением персональных выплат и выплат по итогам работы,</w:t>
      </w:r>
      <w:r w:rsidR="00DB16C2">
        <w:rPr>
          <w:sz w:val="28"/>
          <w:szCs w:val="28"/>
        </w:rPr>
        <w:t xml:space="preserve"> специальной краевой выплаты,</w:t>
      </w:r>
      <w:r>
        <w:rPr>
          <w:sz w:val="28"/>
          <w:szCs w:val="28"/>
        </w:rPr>
        <w:t xml:space="preserve"> заместителю руководителя учреждения выплачиваются ежемесячно пропорционально отработанному времени по результатам оценки результативности и качества деятельности учреждения в предыдущем месяце соответствии с приложением 5.</w:t>
      </w:r>
    </w:p>
    <w:p w14:paraId="38846A54" w14:textId="1F7A8BE8" w:rsidR="006A187F" w:rsidRDefault="006A187F" w:rsidP="006A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 в пункте 5.13. после слов «и выплат по итогам работы,» дополнить словами «специальной краевой выплаты,»;</w:t>
      </w:r>
    </w:p>
    <w:p w14:paraId="43A182E3" w14:textId="161E52AE" w:rsidR="001D1080" w:rsidRDefault="001D1080" w:rsidP="001D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A187F">
        <w:rPr>
          <w:sz w:val="28"/>
          <w:szCs w:val="28"/>
        </w:rPr>
        <w:t>6</w:t>
      </w:r>
      <w:r>
        <w:rPr>
          <w:sz w:val="28"/>
          <w:szCs w:val="28"/>
        </w:rPr>
        <w:t>. дополнить пунктом 5.14. следующего содержания:</w:t>
      </w:r>
    </w:p>
    <w:p w14:paraId="26270739" w14:textId="48D400EB" w:rsidR="001D1080" w:rsidRPr="00564135" w:rsidRDefault="006A187F" w:rsidP="001D10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080" w:rsidRPr="00564135">
        <w:rPr>
          <w:sz w:val="28"/>
          <w:szCs w:val="28"/>
        </w:rPr>
        <w:t>«</w:t>
      </w:r>
      <w:r w:rsidR="001D1080">
        <w:rPr>
          <w:sz w:val="28"/>
          <w:szCs w:val="28"/>
        </w:rPr>
        <w:t>5</w:t>
      </w:r>
      <w:r w:rsidR="001D1080" w:rsidRPr="00564135">
        <w:rPr>
          <w:sz w:val="28"/>
          <w:szCs w:val="28"/>
        </w:rPr>
        <w:t>.1</w:t>
      </w:r>
      <w:r w:rsidR="001D1080">
        <w:rPr>
          <w:sz w:val="28"/>
          <w:szCs w:val="28"/>
        </w:rPr>
        <w:t>4</w:t>
      </w:r>
      <w:r w:rsidR="001D1080" w:rsidRPr="00564135">
        <w:rPr>
          <w:sz w:val="28"/>
          <w:szCs w:val="28"/>
        </w:rPr>
        <w:t xml:space="preserve">. Специальная краевая выплата устанавливается в целях повышения уровня оплаты труда </w:t>
      </w:r>
      <w:r w:rsidR="001D1080">
        <w:rPr>
          <w:sz w:val="28"/>
          <w:szCs w:val="28"/>
        </w:rPr>
        <w:t>руководителю</w:t>
      </w:r>
      <w:r w:rsidR="001D1080" w:rsidRPr="00564135">
        <w:rPr>
          <w:sz w:val="28"/>
          <w:szCs w:val="28"/>
        </w:rPr>
        <w:t xml:space="preserve"> учреждения</w:t>
      </w:r>
      <w:r w:rsidR="001D1080">
        <w:rPr>
          <w:sz w:val="28"/>
          <w:szCs w:val="28"/>
        </w:rPr>
        <w:t>, заместителю руководителя</w:t>
      </w:r>
      <w:r>
        <w:rPr>
          <w:sz w:val="28"/>
          <w:szCs w:val="28"/>
        </w:rPr>
        <w:t xml:space="preserve"> в соответствии с пунктом 4.17. положения</w:t>
      </w:r>
      <w:r w:rsidR="001D1080" w:rsidRPr="00564135">
        <w:rPr>
          <w:sz w:val="28"/>
          <w:szCs w:val="28"/>
        </w:rPr>
        <w:t>.</w:t>
      </w:r>
    </w:p>
    <w:p w14:paraId="424CD77F" w14:textId="48DFD819" w:rsidR="001D1080" w:rsidRPr="00564135" w:rsidRDefault="001D1080" w:rsidP="006A187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Pr="0056413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заместителю руководителя</w:t>
      </w:r>
      <w:r w:rsidRPr="00564135">
        <w:rPr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</w:t>
      </w:r>
      <w:r w:rsidRPr="00564135">
        <w:rPr>
          <w:sz w:val="28"/>
          <w:szCs w:val="28"/>
        </w:rPr>
        <w:lastRenderedPageBreak/>
        <w:t xml:space="preserve">времени и выполненной норме труда (трудовых обязанностей) составляет три тысячи рублей. </w:t>
      </w:r>
    </w:p>
    <w:p w14:paraId="18F3E90C" w14:textId="37776437" w:rsidR="001D1080" w:rsidRPr="00564135" w:rsidRDefault="001D1080" w:rsidP="001D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Pr="00564135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заместителю руководителя</w:t>
      </w:r>
      <w:r w:rsidRPr="00564135">
        <w:rPr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4B422565" w14:textId="06C07458" w:rsidR="001D1080" w:rsidRDefault="001D1080" w:rsidP="001D108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64135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местностях с особыми климатическими условиями.»</w:t>
      </w:r>
      <w:r>
        <w:rPr>
          <w:sz w:val="28"/>
          <w:szCs w:val="28"/>
        </w:rPr>
        <w:t>.</w:t>
      </w:r>
    </w:p>
    <w:p w14:paraId="51A12948" w14:textId="77777777" w:rsidR="0064346B" w:rsidRPr="0064346B" w:rsidRDefault="0064346B" w:rsidP="0064346B">
      <w:pPr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  разместить на официальном сайте муниципального образования город Минусинск в сети Интернет.</w:t>
      </w:r>
    </w:p>
    <w:p w14:paraId="2EB98CE5" w14:textId="5643D400" w:rsidR="0064346B" w:rsidRPr="0064346B" w:rsidRDefault="0064346B" w:rsidP="0064346B">
      <w:pPr>
        <w:snapToGrid w:val="0"/>
        <w:ind w:firstLine="708"/>
        <w:jc w:val="both"/>
        <w:rPr>
          <w:sz w:val="28"/>
          <w:szCs w:val="28"/>
        </w:rPr>
      </w:pPr>
      <w:r w:rsidRPr="0064346B">
        <w:rPr>
          <w:sz w:val="28"/>
          <w:szCs w:val="28"/>
        </w:rPr>
        <w:t xml:space="preserve">3. Контроль  за  выполнением постановления возложить на заместителя </w:t>
      </w:r>
      <w:r w:rsidRPr="0064346B">
        <w:rPr>
          <w:sz w:val="28"/>
          <w:szCs w:val="28"/>
          <w:shd w:val="clear" w:color="auto" w:fill="FFFFFF"/>
        </w:rPr>
        <w:t xml:space="preserve">Главы города </w:t>
      </w:r>
      <w:r w:rsidR="000D173B">
        <w:rPr>
          <w:sz w:val="28"/>
          <w:szCs w:val="28"/>
          <w:shd w:val="clear" w:color="auto" w:fill="FFFFFF"/>
        </w:rPr>
        <w:t>по экономике и финансам – руководителя  управления экономики и имущественных отношений администрации города Минусинска Грязеву</w:t>
      </w:r>
      <w:r w:rsidRPr="0064346B">
        <w:rPr>
          <w:sz w:val="28"/>
          <w:szCs w:val="28"/>
          <w:shd w:val="clear" w:color="auto" w:fill="FFFFFF"/>
        </w:rPr>
        <w:t xml:space="preserve"> </w:t>
      </w:r>
      <w:r w:rsidR="000D173B">
        <w:rPr>
          <w:sz w:val="28"/>
          <w:szCs w:val="28"/>
          <w:shd w:val="clear" w:color="auto" w:fill="FFFFFF"/>
        </w:rPr>
        <w:t>Е</w:t>
      </w:r>
      <w:r w:rsidRPr="0064346B">
        <w:rPr>
          <w:sz w:val="28"/>
          <w:szCs w:val="28"/>
          <w:shd w:val="clear" w:color="auto" w:fill="FFFFFF"/>
        </w:rPr>
        <w:t>.Н.</w:t>
      </w:r>
    </w:p>
    <w:p w14:paraId="1F5EE996" w14:textId="36B3F298" w:rsidR="0064346B" w:rsidRPr="0064346B" w:rsidRDefault="0064346B" w:rsidP="006434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4346B">
        <w:rPr>
          <w:sz w:val="28"/>
          <w:szCs w:val="28"/>
        </w:rPr>
        <w:t>4. Постановление вступает в силу  в день, следующий за днем его официального опубликования</w:t>
      </w:r>
      <w:r w:rsidR="002F5E54">
        <w:rPr>
          <w:sz w:val="28"/>
          <w:szCs w:val="28"/>
        </w:rPr>
        <w:t xml:space="preserve"> </w:t>
      </w:r>
      <w:r w:rsidR="007B355B">
        <w:rPr>
          <w:sz w:val="28"/>
          <w:szCs w:val="28"/>
        </w:rPr>
        <w:t>и распространяет свое действие на правоотношения, возникшие с</w:t>
      </w:r>
      <w:r w:rsidR="002F5E54">
        <w:rPr>
          <w:sz w:val="28"/>
          <w:szCs w:val="28"/>
        </w:rPr>
        <w:t xml:space="preserve"> 1 января 2024 г. </w:t>
      </w:r>
      <w:r w:rsidR="002F5E54" w:rsidRPr="007B355B">
        <w:rPr>
          <w:sz w:val="28"/>
          <w:szCs w:val="28"/>
        </w:rPr>
        <w:t>Подпункт 1.1.</w:t>
      </w:r>
      <w:r w:rsidR="00BD56CB">
        <w:rPr>
          <w:sz w:val="28"/>
          <w:szCs w:val="28"/>
        </w:rPr>
        <w:t>7</w:t>
      </w:r>
      <w:r w:rsidR="002F5E54" w:rsidRPr="007B355B">
        <w:rPr>
          <w:sz w:val="28"/>
          <w:szCs w:val="28"/>
        </w:rPr>
        <w:t xml:space="preserve">. постановления действует </w:t>
      </w:r>
      <w:r w:rsidR="006A187F">
        <w:rPr>
          <w:sz w:val="28"/>
          <w:szCs w:val="28"/>
        </w:rPr>
        <w:t>по</w:t>
      </w:r>
      <w:r w:rsidR="002F5E54" w:rsidRPr="007B355B">
        <w:rPr>
          <w:sz w:val="28"/>
          <w:szCs w:val="28"/>
        </w:rPr>
        <w:t xml:space="preserve"> 31 декабря 2024 г.</w:t>
      </w:r>
    </w:p>
    <w:p w14:paraId="1733E268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C816B20" w14:textId="77777777" w:rsidR="0064346B" w:rsidRPr="0064346B" w:rsidRDefault="0064346B" w:rsidP="006434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0A778810" w14:textId="7AC0F7FE" w:rsidR="00C260F4" w:rsidRPr="00C260F4" w:rsidRDefault="00C260F4" w:rsidP="00C260F4">
      <w:pPr>
        <w:tabs>
          <w:tab w:val="left" w:pos="567"/>
          <w:tab w:val="left" w:pos="5025"/>
          <w:tab w:val="left" w:pos="7088"/>
        </w:tabs>
        <w:rPr>
          <w:sz w:val="28"/>
          <w:szCs w:val="28"/>
        </w:rPr>
      </w:pPr>
      <w:r w:rsidRPr="00C260F4">
        <w:rPr>
          <w:sz w:val="28"/>
          <w:szCs w:val="28"/>
        </w:rPr>
        <w:t>Глав</w:t>
      </w:r>
      <w:r w:rsidR="005C7EBD">
        <w:rPr>
          <w:sz w:val="28"/>
          <w:szCs w:val="28"/>
        </w:rPr>
        <w:t>а</w:t>
      </w:r>
      <w:r w:rsidRPr="00C260F4">
        <w:rPr>
          <w:sz w:val="28"/>
          <w:szCs w:val="28"/>
        </w:rPr>
        <w:t xml:space="preserve"> города                                           </w:t>
      </w:r>
      <w:r w:rsidR="00FA69A3">
        <w:rPr>
          <w:sz w:val="28"/>
          <w:szCs w:val="28"/>
        </w:rPr>
        <w:t xml:space="preserve">подпись </w:t>
      </w:r>
      <w:r w:rsidRPr="00C260F4">
        <w:rPr>
          <w:sz w:val="28"/>
          <w:szCs w:val="28"/>
        </w:rPr>
        <w:t xml:space="preserve">                  </w:t>
      </w:r>
      <w:r w:rsidR="006D3153">
        <w:rPr>
          <w:sz w:val="28"/>
          <w:szCs w:val="28"/>
        </w:rPr>
        <w:t xml:space="preserve">           </w:t>
      </w:r>
      <w:r w:rsidRPr="00C260F4">
        <w:rPr>
          <w:sz w:val="28"/>
          <w:szCs w:val="28"/>
        </w:rPr>
        <w:t xml:space="preserve"> </w:t>
      </w:r>
      <w:r w:rsidR="006D3153">
        <w:rPr>
          <w:sz w:val="28"/>
          <w:szCs w:val="28"/>
        </w:rPr>
        <w:t>А.О. Первухин</w:t>
      </w:r>
    </w:p>
    <w:p w14:paraId="6739CA4E" w14:textId="53840318" w:rsidR="00840D8C" w:rsidRDefault="0064346B" w:rsidP="0064346B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64346B">
        <w:rPr>
          <w:sz w:val="28"/>
          <w:szCs w:val="28"/>
        </w:rPr>
        <w:tab/>
      </w:r>
    </w:p>
    <w:p w14:paraId="32F4CE54" w14:textId="749C37F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281BFB90" w14:textId="548E8E77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7BFC4C2F" w14:textId="1903A8ED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C745DB2" w14:textId="573B4816" w:rsidR="0082380D" w:rsidRDefault="0082380D" w:rsidP="00840D8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14:paraId="392C8CC2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D3322C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39FB6414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32A6E69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B01F7E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0D76F9D0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2CCCB001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750F881B" w14:textId="77777777" w:rsidR="00B05299" w:rsidRDefault="00B05299" w:rsidP="0082380D">
      <w:pPr>
        <w:autoSpaceDE w:val="0"/>
        <w:autoSpaceDN w:val="0"/>
        <w:adjustRightInd w:val="0"/>
        <w:ind w:right="-286"/>
        <w:jc w:val="center"/>
        <w:rPr>
          <w:sz w:val="28"/>
          <w:szCs w:val="28"/>
        </w:rPr>
      </w:pPr>
    </w:p>
    <w:p w14:paraId="675241D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0725849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75608D46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39351A2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060A6875" w14:textId="77777777" w:rsidR="00BE6798" w:rsidRDefault="00BE6798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</w:p>
    <w:p w14:paraId="1E975886" w14:textId="16949BFB" w:rsidR="00BE6798" w:rsidRDefault="00B05299" w:rsidP="00BE6798">
      <w:pPr>
        <w:autoSpaceDE w:val="0"/>
        <w:autoSpaceDN w:val="0"/>
        <w:adjustRightInd w:val="0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bookmarkStart w:id="5" w:name="_Hlk105687583"/>
    </w:p>
    <w:p w14:paraId="5C511A18" w14:textId="10430ACD" w:rsidR="00B05299" w:rsidRPr="00B05299" w:rsidRDefault="00BE6798" w:rsidP="007B355B">
      <w:pPr>
        <w:autoSpaceDE w:val="0"/>
        <w:autoSpaceDN w:val="0"/>
        <w:adjustRightInd w:val="0"/>
        <w:ind w:right="-286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bookmarkEnd w:id="5"/>
      <w:r w:rsidR="00B05299">
        <w:rPr>
          <w:sz w:val="28"/>
          <w:szCs w:val="28"/>
        </w:rPr>
        <w:t xml:space="preserve">                                                                </w:t>
      </w:r>
    </w:p>
    <w:sectPr w:rsidR="00B05299" w:rsidRPr="00B05299" w:rsidSect="002134E3">
      <w:headerReference w:type="default" r:id="rId8"/>
      <w:pgSz w:w="11906" w:h="16838"/>
      <w:pgMar w:top="1134" w:right="73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C8EC" w14:textId="77777777" w:rsidR="002134E3" w:rsidRDefault="002134E3" w:rsidP="00C2353B">
      <w:r>
        <w:separator/>
      </w:r>
    </w:p>
  </w:endnote>
  <w:endnote w:type="continuationSeparator" w:id="0">
    <w:p w14:paraId="7A4B0CA4" w14:textId="77777777" w:rsidR="002134E3" w:rsidRDefault="002134E3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9775" w14:textId="77777777" w:rsidR="002134E3" w:rsidRDefault="002134E3" w:rsidP="00C2353B">
      <w:r>
        <w:separator/>
      </w:r>
    </w:p>
  </w:footnote>
  <w:footnote w:type="continuationSeparator" w:id="0">
    <w:p w14:paraId="4C70D585" w14:textId="77777777" w:rsidR="002134E3" w:rsidRDefault="002134E3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EA6D" w14:textId="77777777" w:rsidR="00DF4AC3" w:rsidRDefault="000C69D3">
    <w:pPr>
      <w:pStyle w:val="aa"/>
      <w:jc w:val="center"/>
    </w:pPr>
    <w:r>
      <w:fldChar w:fldCharType="begin"/>
    </w:r>
    <w:r w:rsidR="0060082F">
      <w:instrText xml:space="preserve"> PAGE   \* MERGEFORMAT </w:instrText>
    </w:r>
    <w:r>
      <w:fldChar w:fldCharType="separate"/>
    </w:r>
    <w:r w:rsidR="00F76DAA">
      <w:rPr>
        <w:noProof/>
      </w:rPr>
      <w:t>3</w:t>
    </w:r>
    <w:r>
      <w:rPr>
        <w:noProof/>
      </w:rPr>
      <w:fldChar w:fldCharType="end"/>
    </w:r>
  </w:p>
  <w:p w14:paraId="3C553316" w14:textId="77777777" w:rsidR="00DF4AC3" w:rsidRDefault="00DF4A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2" w15:restartNumberingAfterBreak="0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45030"/>
    <w:multiLevelType w:val="multilevel"/>
    <w:tmpl w:val="269A479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6D43320"/>
    <w:multiLevelType w:val="hybridMultilevel"/>
    <w:tmpl w:val="5D9E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1945"/>
    <w:multiLevelType w:val="hybridMultilevel"/>
    <w:tmpl w:val="F3DCF296"/>
    <w:lvl w:ilvl="0" w:tplc="6C3CD7B0">
      <w:start w:val="25"/>
      <w:numFmt w:val="decimal"/>
      <w:lvlText w:val="%1"/>
      <w:lvlJc w:val="left"/>
      <w:pPr>
        <w:ind w:left="72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193F33A5"/>
    <w:multiLevelType w:val="hybridMultilevel"/>
    <w:tmpl w:val="92F4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7EB"/>
    <w:multiLevelType w:val="hybridMultilevel"/>
    <w:tmpl w:val="69B2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032714"/>
    <w:multiLevelType w:val="hybridMultilevel"/>
    <w:tmpl w:val="2B28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4FBF091A"/>
    <w:multiLevelType w:val="hybridMultilevel"/>
    <w:tmpl w:val="D928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B84D8F"/>
    <w:multiLevelType w:val="hybridMultilevel"/>
    <w:tmpl w:val="16367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 w15:restartNumberingAfterBreak="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BA54A5"/>
    <w:multiLevelType w:val="hybridMultilevel"/>
    <w:tmpl w:val="EA8EEF0C"/>
    <w:lvl w:ilvl="0" w:tplc="F2821FE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09646953">
    <w:abstractNumId w:val="23"/>
  </w:num>
  <w:num w:numId="2" w16cid:durableId="699209016">
    <w:abstractNumId w:val="1"/>
  </w:num>
  <w:num w:numId="3" w16cid:durableId="943154064">
    <w:abstractNumId w:val="27"/>
  </w:num>
  <w:num w:numId="4" w16cid:durableId="1509098301">
    <w:abstractNumId w:val="18"/>
  </w:num>
  <w:num w:numId="5" w16cid:durableId="1544901382">
    <w:abstractNumId w:val="7"/>
  </w:num>
  <w:num w:numId="6" w16cid:durableId="1538421796">
    <w:abstractNumId w:val="12"/>
  </w:num>
  <w:num w:numId="7" w16cid:durableId="1443109778">
    <w:abstractNumId w:val="16"/>
  </w:num>
  <w:num w:numId="8" w16cid:durableId="1793473692">
    <w:abstractNumId w:val="10"/>
  </w:num>
  <w:num w:numId="9" w16cid:durableId="1787695079">
    <w:abstractNumId w:val="24"/>
  </w:num>
  <w:num w:numId="10" w16cid:durableId="1037582737">
    <w:abstractNumId w:val="3"/>
  </w:num>
  <w:num w:numId="11" w16cid:durableId="621231996">
    <w:abstractNumId w:val="28"/>
  </w:num>
  <w:num w:numId="12" w16cid:durableId="1106388724">
    <w:abstractNumId w:val="17"/>
  </w:num>
  <w:num w:numId="13" w16cid:durableId="259024708">
    <w:abstractNumId w:val="22"/>
  </w:num>
  <w:num w:numId="14" w16cid:durableId="2046900932">
    <w:abstractNumId w:val="26"/>
  </w:num>
  <w:num w:numId="15" w16cid:durableId="1078795618">
    <w:abstractNumId w:val="20"/>
  </w:num>
  <w:num w:numId="16" w16cid:durableId="1992631520">
    <w:abstractNumId w:val="2"/>
  </w:num>
  <w:num w:numId="17" w16cid:durableId="1688168366">
    <w:abstractNumId w:val="0"/>
  </w:num>
  <w:num w:numId="18" w16cid:durableId="1312833122">
    <w:abstractNumId w:val="6"/>
  </w:num>
  <w:num w:numId="19" w16cid:durableId="44261951">
    <w:abstractNumId w:val="25"/>
  </w:num>
  <w:num w:numId="20" w16cid:durableId="1497455590">
    <w:abstractNumId w:val="15"/>
  </w:num>
  <w:num w:numId="21" w16cid:durableId="1189370966">
    <w:abstractNumId w:val="9"/>
  </w:num>
  <w:num w:numId="22" w16cid:durableId="145710512">
    <w:abstractNumId w:val="19"/>
  </w:num>
  <w:num w:numId="23" w16cid:durableId="1949385165">
    <w:abstractNumId w:val="4"/>
  </w:num>
  <w:num w:numId="24" w16cid:durableId="1075930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85716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12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598080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135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1356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2D51"/>
    <w:rsid w:val="00004255"/>
    <w:rsid w:val="00005924"/>
    <w:rsid w:val="000078A1"/>
    <w:rsid w:val="00014800"/>
    <w:rsid w:val="00023395"/>
    <w:rsid w:val="00023AD7"/>
    <w:rsid w:val="0002408F"/>
    <w:rsid w:val="00030E59"/>
    <w:rsid w:val="0003231B"/>
    <w:rsid w:val="000327E7"/>
    <w:rsid w:val="000327F9"/>
    <w:rsid w:val="0003283E"/>
    <w:rsid w:val="000368BD"/>
    <w:rsid w:val="00041268"/>
    <w:rsid w:val="000432D5"/>
    <w:rsid w:val="00043815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53D"/>
    <w:rsid w:val="00080843"/>
    <w:rsid w:val="00082838"/>
    <w:rsid w:val="000834C9"/>
    <w:rsid w:val="00084BA2"/>
    <w:rsid w:val="000858A2"/>
    <w:rsid w:val="00086885"/>
    <w:rsid w:val="00092C70"/>
    <w:rsid w:val="00093C4F"/>
    <w:rsid w:val="000A48BC"/>
    <w:rsid w:val="000A514C"/>
    <w:rsid w:val="000A56DC"/>
    <w:rsid w:val="000B181C"/>
    <w:rsid w:val="000C1EDE"/>
    <w:rsid w:val="000C452E"/>
    <w:rsid w:val="000C69D3"/>
    <w:rsid w:val="000C7068"/>
    <w:rsid w:val="000C7862"/>
    <w:rsid w:val="000C7D0E"/>
    <w:rsid w:val="000D1272"/>
    <w:rsid w:val="000D173B"/>
    <w:rsid w:val="000D66ED"/>
    <w:rsid w:val="000E2B22"/>
    <w:rsid w:val="000E4686"/>
    <w:rsid w:val="000E4DB7"/>
    <w:rsid w:val="000E511F"/>
    <w:rsid w:val="000E535B"/>
    <w:rsid w:val="000E6338"/>
    <w:rsid w:val="000E71D8"/>
    <w:rsid w:val="000E72EA"/>
    <w:rsid w:val="000F07B4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8BA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2872"/>
    <w:rsid w:val="001839C4"/>
    <w:rsid w:val="00183EAF"/>
    <w:rsid w:val="00185777"/>
    <w:rsid w:val="001878B2"/>
    <w:rsid w:val="001A6BF7"/>
    <w:rsid w:val="001A7224"/>
    <w:rsid w:val="001B3436"/>
    <w:rsid w:val="001B6F15"/>
    <w:rsid w:val="001C1560"/>
    <w:rsid w:val="001C670F"/>
    <w:rsid w:val="001C6E02"/>
    <w:rsid w:val="001D1080"/>
    <w:rsid w:val="001D10A4"/>
    <w:rsid w:val="001D193C"/>
    <w:rsid w:val="001E1DAE"/>
    <w:rsid w:val="001F7EF6"/>
    <w:rsid w:val="00201C8A"/>
    <w:rsid w:val="00202235"/>
    <w:rsid w:val="00202833"/>
    <w:rsid w:val="00206B96"/>
    <w:rsid w:val="00206EF0"/>
    <w:rsid w:val="0021105F"/>
    <w:rsid w:val="002115CA"/>
    <w:rsid w:val="002134E3"/>
    <w:rsid w:val="00217D26"/>
    <w:rsid w:val="00223644"/>
    <w:rsid w:val="00226274"/>
    <w:rsid w:val="002321F9"/>
    <w:rsid w:val="00237871"/>
    <w:rsid w:val="00237D68"/>
    <w:rsid w:val="0024433B"/>
    <w:rsid w:val="00244EDE"/>
    <w:rsid w:val="002475B4"/>
    <w:rsid w:val="002571FC"/>
    <w:rsid w:val="002619D3"/>
    <w:rsid w:val="00264232"/>
    <w:rsid w:val="00266BFD"/>
    <w:rsid w:val="00267A88"/>
    <w:rsid w:val="00270273"/>
    <w:rsid w:val="002714F0"/>
    <w:rsid w:val="0027186C"/>
    <w:rsid w:val="002750D0"/>
    <w:rsid w:val="00277363"/>
    <w:rsid w:val="00280274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45DD"/>
    <w:rsid w:val="002B5966"/>
    <w:rsid w:val="002C2B73"/>
    <w:rsid w:val="002C4F94"/>
    <w:rsid w:val="002D2873"/>
    <w:rsid w:val="002D635A"/>
    <w:rsid w:val="002D71FE"/>
    <w:rsid w:val="002E38C4"/>
    <w:rsid w:val="002E49CF"/>
    <w:rsid w:val="002F188E"/>
    <w:rsid w:val="002F5E54"/>
    <w:rsid w:val="0030505B"/>
    <w:rsid w:val="003101AA"/>
    <w:rsid w:val="00312996"/>
    <w:rsid w:val="003168EE"/>
    <w:rsid w:val="0031742C"/>
    <w:rsid w:val="003243DC"/>
    <w:rsid w:val="00324E17"/>
    <w:rsid w:val="00327364"/>
    <w:rsid w:val="00331387"/>
    <w:rsid w:val="00341480"/>
    <w:rsid w:val="00342B06"/>
    <w:rsid w:val="00355CEC"/>
    <w:rsid w:val="00356989"/>
    <w:rsid w:val="00380BB4"/>
    <w:rsid w:val="003810D1"/>
    <w:rsid w:val="0038470D"/>
    <w:rsid w:val="00386174"/>
    <w:rsid w:val="00390AC9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C0128"/>
    <w:rsid w:val="003C0231"/>
    <w:rsid w:val="003C5206"/>
    <w:rsid w:val="003C6F4C"/>
    <w:rsid w:val="003D1DB0"/>
    <w:rsid w:val="003D2D7D"/>
    <w:rsid w:val="003D3EF5"/>
    <w:rsid w:val="003E2647"/>
    <w:rsid w:val="003E49CE"/>
    <w:rsid w:val="003E66B1"/>
    <w:rsid w:val="003F14BF"/>
    <w:rsid w:val="003F2354"/>
    <w:rsid w:val="003F4548"/>
    <w:rsid w:val="003F715E"/>
    <w:rsid w:val="00404110"/>
    <w:rsid w:val="004116D9"/>
    <w:rsid w:val="00411CD5"/>
    <w:rsid w:val="00423B66"/>
    <w:rsid w:val="0042401C"/>
    <w:rsid w:val="0042588B"/>
    <w:rsid w:val="00434147"/>
    <w:rsid w:val="00443649"/>
    <w:rsid w:val="00443684"/>
    <w:rsid w:val="00444F94"/>
    <w:rsid w:val="00447FC8"/>
    <w:rsid w:val="00453756"/>
    <w:rsid w:val="004541DD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CCE"/>
    <w:rsid w:val="004A03D4"/>
    <w:rsid w:val="004A1A94"/>
    <w:rsid w:val="004C1387"/>
    <w:rsid w:val="004C29B5"/>
    <w:rsid w:val="004C4843"/>
    <w:rsid w:val="004C6602"/>
    <w:rsid w:val="004D3507"/>
    <w:rsid w:val="004D5411"/>
    <w:rsid w:val="004E1EF8"/>
    <w:rsid w:val="004E2207"/>
    <w:rsid w:val="004E537F"/>
    <w:rsid w:val="004F0CD2"/>
    <w:rsid w:val="004F2A3E"/>
    <w:rsid w:val="004F7795"/>
    <w:rsid w:val="00500BC4"/>
    <w:rsid w:val="00500C01"/>
    <w:rsid w:val="00502226"/>
    <w:rsid w:val="00502833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30E61"/>
    <w:rsid w:val="00530E8A"/>
    <w:rsid w:val="00532468"/>
    <w:rsid w:val="00533BC9"/>
    <w:rsid w:val="0053462B"/>
    <w:rsid w:val="00535A8F"/>
    <w:rsid w:val="00544914"/>
    <w:rsid w:val="00545112"/>
    <w:rsid w:val="00545BBD"/>
    <w:rsid w:val="00550372"/>
    <w:rsid w:val="00552B38"/>
    <w:rsid w:val="00553B0E"/>
    <w:rsid w:val="00561CCA"/>
    <w:rsid w:val="00561FE6"/>
    <w:rsid w:val="00564135"/>
    <w:rsid w:val="00566247"/>
    <w:rsid w:val="005715F4"/>
    <w:rsid w:val="00583288"/>
    <w:rsid w:val="005854D9"/>
    <w:rsid w:val="00590C73"/>
    <w:rsid w:val="00591FE8"/>
    <w:rsid w:val="00593DF6"/>
    <w:rsid w:val="00596C93"/>
    <w:rsid w:val="00596EAF"/>
    <w:rsid w:val="005A5897"/>
    <w:rsid w:val="005B2328"/>
    <w:rsid w:val="005B35CC"/>
    <w:rsid w:val="005C0A0F"/>
    <w:rsid w:val="005C1A62"/>
    <w:rsid w:val="005C67C4"/>
    <w:rsid w:val="005C7EBD"/>
    <w:rsid w:val="005D0077"/>
    <w:rsid w:val="005D41F9"/>
    <w:rsid w:val="005D63D2"/>
    <w:rsid w:val="005D6847"/>
    <w:rsid w:val="005E15BA"/>
    <w:rsid w:val="005E1FDC"/>
    <w:rsid w:val="005E6E32"/>
    <w:rsid w:val="005F3DC6"/>
    <w:rsid w:val="005F6B81"/>
    <w:rsid w:val="006005CA"/>
    <w:rsid w:val="0060082F"/>
    <w:rsid w:val="00602C37"/>
    <w:rsid w:val="00603043"/>
    <w:rsid w:val="00610203"/>
    <w:rsid w:val="0061036C"/>
    <w:rsid w:val="00611D05"/>
    <w:rsid w:val="00615EB9"/>
    <w:rsid w:val="0061753A"/>
    <w:rsid w:val="0062144F"/>
    <w:rsid w:val="00621B1A"/>
    <w:rsid w:val="00622B3C"/>
    <w:rsid w:val="0062434A"/>
    <w:rsid w:val="006251C1"/>
    <w:rsid w:val="0062524B"/>
    <w:rsid w:val="00626A7F"/>
    <w:rsid w:val="006347C3"/>
    <w:rsid w:val="00636656"/>
    <w:rsid w:val="00636DC3"/>
    <w:rsid w:val="006403EC"/>
    <w:rsid w:val="006429FE"/>
    <w:rsid w:val="00643148"/>
    <w:rsid w:val="006432B8"/>
    <w:rsid w:val="0064346B"/>
    <w:rsid w:val="00652616"/>
    <w:rsid w:val="00655067"/>
    <w:rsid w:val="006559A8"/>
    <w:rsid w:val="00655B49"/>
    <w:rsid w:val="00657181"/>
    <w:rsid w:val="00660B52"/>
    <w:rsid w:val="00661812"/>
    <w:rsid w:val="00662A38"/>
    <w:rsid w:val="00671AA3"/>
    <w:rsid w:val="00674A0B"/>
    <w:rsid w:val="00676B67"/>
    <w:rsid w:val="00687336"/>
    <w:rsid w:val="00687A21"/>
    <w:rsid w:val="00687D7B"/>
    <w:rsid w:val="006905E4"/>
    <w:rsid w:val="00692818"/>
    <w:rsid w:val="00693C2F"/>
    <w:rsid w:val="00694D25"/>
    <w:rsid w:val="006A187F"/>
    <w:rsid w:val="006A360F"/>
    <w:rsid w:val="006A521A"/>
    <w:rsid w:val="006A7A3E"/>
    <w:rsid w:val="006B1153"/>
    <w:rsid w:val="006B12C3"/>
    <w:rsid w:val="006B1843"/>
    <w:rsid w:val="006B789D"/>
    <w:rsid w:val="006C166F"/>
    <w:rsid w:val="006C4B55"/>
    <w:rsid w:val="006D3153"/>
    <w:rsid w:val="006D524D"/>
    <w:rsid w:val="006E4896"/>
    <w:rsid w:val="006F0435"/>
    <w:rsid w:val="007012F3"/>
    <w:rsid w:val="007022BA"/>
    <w:rsid w:val="00707065"/>
    <w:rsid w:val="00712986"/>
    <w:rsid w:val="00717D07"/>
    <w:rsid w:val="00725C9B"/>
    <w:rsid w:val="00725E19"/>
    <w:rsid w:val="00726BF0"/>
    <w:rsid w:val="00727F19"/>
    <w:rsid w:val="0073265A"/>
    <w:rsid w:val="00740167"/>
    <w:rsid w:val="00740841"/>
    <w:rsid w:val="007414B3"/>
    <w:rsid w:val="00744FE7"/>
    <w:rsid w:val="00745372"/>
    <w:rsid w:val="00750C28"/>
    <w:rsid w:val="00750E30"/>
    <w:rsid w:val="00752077"/>
    <w:rsid w:val="00753055"/>
    <w:rsid w:val="00753EAE"/>
    <w:rsid w:val="00757C18"/>
    <w:rsid w:val="00763A91"/>
    <w:rsid w:val="0076653F"/>
    <w:rsid w:val="00767CBE"/>
    <w:rsid w:val="00776C22"/>
    <w:rsid w:val="00781D91"/>
    <w:rsid w:val="00791061"/>
    <w:rsid w:val="00793403"/>
    <w:rsid w:val="0079403A"/>
    <w:rsid w:val="007A6D74"/>
    <w:rsid w:val="007B355B"/>
    <w:rsid w:val="007B6377"/>
    <w:rsid w:val="007C02C8"/>
    <w:rsid w:val="007C17C8"/>
    <w:rsid w:val="007C3F38"/>
    <w:rsid w:val="007C470A"/>
    <w:rsid w:val="007D0AA5"/>
    <w:rsid w:val="007D3669"/>
    <w:rsid w:val="007D611D"/>
    <w:rsid w:val="007E29C7"/>
    <w:rsid w:val="007F1AD7"/>
    <w:rsid w:val="007F3350"/>
    <w:rsid w:val="00801C96"/>
    <w:rsid w:val="00802AED"/>
    <w:rsid w:val="0080516E"/>
    <w:rsid w:val="00813FCB"/>
    <w:rsid w:val="0081634F"/>
    <w:rsid w:val="008171DD"/>
    <w:rsid w:val="00822CD4"/>
    <w:rsid w:val="0082348F"/>
    <w:rsid w:val="0082380D"/>
    <w:rsid w:val="008244E5"/>
    <w:rsid w:val="0082611C"/>
    <w:rsid w:val="008267C2"/>
    <w:rsid w:val="0083644F"/>
    <w:rsid w:val="00840D8C"/>
    <w:rsid w:val="008476EF"/>
    <w:rsid w:val="008622F6"/>
    <w:rsid w:val="008632C6"/>
    <w:rsid w:val="0086744C"/>
    <w:rsid w:val="008678C2"/>
    <w:rsid w:val="00870D13"/>
    <w:rsid w:val="0087318A"/>
    <w:rsid w:val="008908E2"/>
    <w:rsid w:val="00895F90"/>
    <w:rsid w:val="00897205"/>
    <w:rsid w:val="008A07E2"/>
    <w:rsid w:val="008A1113"/>
    <w:rsid w:val="008A1448"/>
    <w:rsid w:val="008A413F"/>
    <w:rsid w:val="008B240C"/>
    <w:rsid w:val="008C4FBF"/>
    <w:rsid w:val="008D012E"/>
    <w:rsid w:val="008D1AD2"/>
    <w:rsid w:val="008D1CDA"/>
    <w:rsid w:val="008D24AC"/>
    <w:rsid w:val="008D2A37"/>
    <w:rsid w:val="008D3329"/>
    <w:rsid w:val="008E6E26"/>
    <w:rsid w:val="008F0CDE"/>
    <w:rsid w:val="008F16FD"/>
    <w:rsid w:val="008F1F94"/>
    <w:rsid w:val="008F36DE"/>
    <w:rsid w:val="00901A3E"/>
    <w:rsid w:val="00902526"/>
    <w:rsid w:val="00910663"/>
    <w:rsid w:val="00911AB4"/>
    <w:rsid w:val="00912BEF"/>
    <w:rsid w:val="00912DE8"/>
    <w:rsid w:val="00915A5E"/>
    <w:rsid w:val="009170F2"/>
    <w:rsid w:val="009218BB"/>
    <w:rsid w:val="00922B6D"/>
    <w:rsid w:val="009234E1"/>
    <w:rsid w:val="00923FB7"/>
    <w:rsid w:val="00925855"/>
    <w:rsid w:val="009320BD"/>
    <w:rsid w:val="00947FE7"/>
    <w:rsid w:val="00951FBC"/>
    <w:rsid w:val="009540C4"/>
    <w:rsid w:val="00954341"/>
    <w:rsid w:val="00956C56"/>
    <w:rsid w:val="009609D1"/>
    <w:rsid w:val="00961C58"/>
    <w:rsid w:val="0096207D"/>
    <w:rsid w:val="009674D0"/>
    <w:rsid w:val="009730DE"/>
    <w:rsid w:val="009736C4"/>
    <w:rsid w:val="00974308"/>
    <w:rsid w:val="0097505B"/>
    <w:rsid w:val="00977822"/>
    <w:rsid w:val="00982D76"/>
    <w:rsid w:val="009862FB"/>
    <w:rsid w:val="00986B18"/>
    <w:rsid w:val="00996048"/>
    <w:rsid w:val="009A11CF"/>
    <w:rsid w:val="009A5AB5"/>
    <w:rsid w:val="009A6D4F"/>
    <w:rsid w:val="009A7DF5"/>
    <w:rsid w:val="009B363C"/>
    <w:rsid w:val="009B7078"/>
    <w:rsid w:val="009C2EC7"/>
    <w:rsid w:val="009C57D7"/>
    <w:rsid w:val="009D4A6E"/>
    <w:rsid w:val="009D7676"/>
    <w:rsid w:val="009E0221"/>
    <w:rsid w:val="009E1F5A"/>
    <w:rsid w:val="009E3F7A"/>
    <w:rsid w:val="009F406B"/>
    <w:rsid w:val="009F4198"/>
    <w:rsid w:val="009F4D32"/>
    <w:rsid w:val="009F54BB"/>
    <w:rsid w:val="00A06020"/>
    <w:rsid w:val="00A1239F"/>
    <w:rsid w:val="00A22368"/>
    <w:rsid w:val="00A25568"/>
    <w:rsid w:val="00A25D18"/>
    <w:rsid w:val="00A27267"/>
    <w:rsid w:val="00A40BA2"/>
    <w:rsid w:val="00A41059"/>
    <w:rsid w:val="00A42715"/>
    <w:rsid w:val="00A4460E"/>
    <w:rsid w:val="00A47CC1"/>
    <w:rsid w:val="00A515F9"/>
    <w:rsid w:val="00A51E2E"/>
    <w:rsid w:val="00A52433"/>
    <w:rsid w:val="00A56DB8"/>
    <w:rsid w:val="00A6195D"/>
    <w:rsid w:val="00A633D6"/>
    <w:rsid w:val="00A7121F"/>
    <w:rsid w:val="00A8080A"/>
    <w:rsid w:val="00A85FED"/>
    <w:rsid w:val="00A87719"/>
    <w:rsid w:val="00A927A6"/>
    <w:rsid w:val="00A964FC"/>
    <w:rsid w:val="00AA0981"/>
    <w:rsid w:val="00AA437E"/>
    <w:rsid w:val="00AB0B65"/>
    <w:rsid w:val="00AB3AD2"/>
    <w:rsid w:val="00AB703F"/>
    <w:rsid w:val="00AD52DF"/>
    <w:rsid w:val="00AD5F35"/>
    <w:rsid w:val="00AE1C84"/>
    <w:rsid w:val="00AE5335"/>
    <w:rsid w:val="00AF3B7E"/>
    <w:rsid w:val="00B013CB"/>
    <w:rsid w:val="00B028C8"/>
    <w:rsid w:val="00B0383F"/>
    <w:rsid w:val="00B03E52"/>
    <w:rsid w:val="00B05299"/>
    <w:rsid w:val="00B12C10"/>
    <w:rsid w:val="00B13C07"/>
    <w:rsid w:val="00B13C54"/>
    <w:rsid w:val="00B1426B"/>
    <w:rsid w:val="00B15B4E"/>
    <w:rsid w:val="00B16582"/>
    <w:rsid w:val="00B17F3F"/>
    <w:rsid w:val="00B20211"/>
    <w:rsid w:val="00B21D2D"/>
    <w:rsid w:val="00B26AEA"/>
    <w:rsid w:val="00B31CB5"/>
    <w:rsid w:val="00B31FB1"/>
    <w:rsid w:val="00B4331F"/>
    <w:rsid w:val="00B5276F"/>
    <w:rsid w:val="00B54BCA"/>
    <w:rsid w:val="00B57A1C"/>
    <w:rsid w:val="00B62F0C"/>
    <w:rsid w:val="00B65763"/>
    <w:rsid w:val="00B70011"/>
    <w:rsid w:val="00B7076B"/>
    <w:rsid w:val="00B709E1"/>
    <w:rsid w:val="00B74355"/>
    <w:rsid w:val="00B768FE"/>
    <w:rsid w:val="00B82309"/>
    <w:rsid w:val="00B84FF2"/>
    <w:rsid w:val="00B8586C"/>
    <w:rsid w:val="00B869F2"/>
    <w:rsid w:val="00B90EED"/>
    <w:rsid w:val="00B93341"/>
    <w:rsid w:val="00B950E0"/>
    <w:rsid w:val="00B96281"/>
    <w:rsid w:val="00BA6049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6CB"/>
    <w:rsid w:val="00BD5FBA"/>
    <w:rsid w:val="00BE1E68"/>
    <w:rsid w:val="00BE55F6"/>
    <w:rsid w:val="00BE606C"/>
    <w:rsid w:val="00BE6798"/>
    <w:rsid w:val="00BF1D4A"/>
    <w:rsid w:val="00BF2412"/>
    <w:rsid w:val="00BF3260"/>
    <w:rsid w:val="00BF6011"/>
    <w:rsid w:val="00BF67F6"/>
    <w:rsid w:val="00C00E09"/>
    <w:rsid w:val="00C02E2D"/>
    <w:rsid w:val="00C040E5"/>
    <w:rsid w:val="00C11144"/>
    <w:rsid w:val="00C13022"/>
    <w:rsid w:val="00C14CEF"/>
    <w:rsid w:val="00C15C73"/>
    <w:rsid w:val="00C2353B"/>
    <w:rsid w:val="00C260F4"/>
    <w:rsid w:val="00C27FA8"/>
    <w:rsid w:val="00C32554"/>
    <w:rsid w:val="00C343A9"/>
    <w:rsid w:val="00C343DB"/>
    <w:rsid w:val="00C34A5E"/>
    <w:rsid w:val="00C34BF9"/>
    <w:rsid w:val="00C354E6"/>
    <w:rsid w:val="00C36F2E"/>
    <w:rsid w:val="00C4004D"/>
    <w:rsid w:val="00C43491"/>
    <w:rsid w:val="00C44BFD"/>
    <w:rsid w:val="00C475F8"/>
    <w:rsid w:val="00C53FD8"/>
    <w:rsid w:val="00C54FAB"/>
    <w:rsid w:val="00C575E4"/>
    <w:rsid w:val="00C63416"/>
    <w:rsid w:val="00C64BCD"/>
    <w:rsid w:val="00C6793A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5DA3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51A2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21FF7"/>
    <w:rsid w:val="00D2219D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2B37"/>
    <w:rsid w:val="00D86487"/>
    <w:rsid w:val="00D919C6"/>
    <w:rsid w:val="00D91DF8"/>
    <w:rsid w:val="00D95E1A"/>
    <w:rsid w:val="00D961BA"/>
    <w:rsid w:val="00D97B1E"/>
    <w:rsid w:val="00DA0045"/>
    <w:rsid w:val="00DA08BD"/>
    <w:rsid w:val="00DA0DF1"/>
    <w:rsid w:val="00DA11DE"/>
    <w:rsid w:val="00DA698F"/>
    <w:rsid w:val="00DB16C2"/>
    <w:rsid w:val="00DB4FB5"/>
    <w:rsid w:val="00DB7525"/>
    <w:rsid w:val="00DC466E"/>
    <w:rsid w:val="00DD0506"/>
    <w:rsid w:val="00DD0B54"/>
    <w:rsid w:val="00DD0F7B"/>
    <w:rsid w:val="00DD1548"/>
    <w:rsid w:val="00DE3D28"/>
    <w:rsid w:val="00DE640E"/>
    <w:rsid w:val="00DE7ABF"/>
    <w:rsid w:val="00DF06B6"/>
    <w:rsid w:val="00DF2DBB"/>
    <w:rsid w:val="00DF40A6"/>
    <w:rsid w:val="00DF4AC3"/>
    <w:rsid w:val="00E02F76"/>
    <w:rsid w:val="00E07BDC"/>
    <w:rsid w:val="00E12914"/>
    <w:rsid w:val="00E13563"/>
    <w:rsid w:val="00E14A14"/>
    <w:rsid w:val="00E20C50"/>
    <w:rsid w:val="00E20E23"/>
    <w:rsid w:val="00E229B1"/>
    <w:rsid w:val="00E22C12"/>
    <w:rsid w:val="00E23D96"/>
    <w:rsid w:val="00E25C85"/>
    <w:rsid w:val="00E25FDB"/>
    <w:rsid w:val="00E26AE2"/>
    <w:rsid w:val="00E303A6"/>
    <w:rsid w:val="00E31B75"/>
    <w:rsid w:val="00E31D38"/>
    <w:rsid w:val="00E354D0"/>
    <w:rsid w:val="00E367B8"/>
    <w:rsid w:val="00E5432E"/>
    <w:rsid w:val="00E57672"/>
    <w:rsid w:val="00E57A8B"/>
    <w:rsid w:val="00E60FB5"/>
    <w:rsid w:val="00E61BF0"/>
    <w:rsid w:val="00E724F9"/>
    <w:rsid w:val="00E7263E"/>
    <w:rsid w:val="00E770E1"/>
    <w:rsid w:val="00E770F9"/>
    <w:rsid w:val="00E80F6F"/>
    <w:rsid w:val="00E861E7"/>
    <w:rsid w:val="00E91648"/>
    <w:rsid w:val="00E93F58"/>
    <w:rsid w:val="00E95B61"/>
    <w:rsid w:val="00EA02D8"/>
    <w:rsid w:val="00EA453C"/>
    <w:rsid w:val="00EA4933"/>
    <w:rsid w:val="00EA5A2F"/>
    <w:rsid w:val="00EB081C"/>
    <w:rsid w:val="00EB17C1"/>
    <w:rsid w:val="00EC096C"/>
    <w:rsid w:val="00EC1CF4"/>
    <w:rsid w:val="00EC3E94"/>
    <w:rsid w:val="00EC5174"/>
    <w:rsid w:val="00EC6E16"/>
    <w:rsid w:val="00EC7A2D"/>
    <w:rsid w:val="00ED5A74"/>
    <w:rsid w:val="00EE0A2E"/>
    <w:rsid w:val="00EE1B95"/>
    <w:rsid w:val="00EE6D02"/>
    <w:rsid w:val="00F007A1"/>
    <w:rsid w:val="00F018E6"/>
    <w:rsid w:val="00F03692"/>
    <w:rsid w:val="00F03A7B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30136"/>
    <w:rsid w:val="00F31268"/>
    <w:rsid w:val="00F320B8"/>
    <w:rsid w:val="00F37FC9"/>
    <w:rsid w:val="00F427CE"/>
    <w:rsid w:val="00F45074"/>
    <w:rsid w:val="00F4533D"/>
    <w:rsid w:val="00F457AF"/>
    <w:rsid w:val="00F53301"/>
    <w:rsid w:val="00F610FF"/>
    <w:rsid w:val="00F6397D"/>
    <w:rsid w:val="00F67B17"/>
    <w:rsid w:val="00F70FDC"/>
    <w:rsid w:val="00F735E3"/>
    <w:rsid w:val="00F76DAA"/>
    <w:rsid w:val="00F8107C"/>
    <w:rsid w:val="00F90214"/>
    <w:rsid w:val="00F94859"/>
    <w:rsid w:val="00FA301C"/>
    <w:rsid w:val="00FA5AAC"/>
    <w:rsid w:val="00FA69A3"/>
    <w:rsid w:val="00FB6E01"/>
    <w:rsid w:val="00FC1BE5"/>
    <w:rsid w:val="00FC44A2"/>
    <w:rsid w:val="00FD1175"/>
    <w:rsid w:val="00FD42F0"/>
    <w:rsid w:val="00FD4E58"/>
    <w:rsid w:val="00FD5063"/>
    <w:rsid w:val="00FE16AE"/>
    <w:rsid w:val="00FF5E60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83D41"/>
  <w15:docId w15:val="{E065BB79-E989-4B97-A89A-B6E2F4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99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444F94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44F9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44F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4F94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4F94"/>
    <w:rPr>
      <w:rFonts w:ascii="Calibri" w:hAnsi="Calibri"/>
      <w:sz w:val="24"/>
      <w:szCs w:val="24"/>
    </w:rPr>
  </w:style>
  <w:style w:type="paragraph" w:customStyle="1" w:styleId="ConsNormal">
    <w:name w:val="ConsNormal"/>
    <w:uiPriority w:val="99"/>
    <w:rsid w:val="00444F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0">
    <w:name w:val="List Paragraph"/>
    <w:basedOn w:val="a"/>
    <w:uiPriority w:val="99"/>
    <w:qFormat/>
    <w:rsid w:val="00444F94"/>
    <w:pPr>
      <w:ind w:left="720" w:firstLine="709"/>
      <w:jc w:val="both"/>
    </w:pPr>
    <w:rPr>
      <w:lang w:eastAsia="ar-SA"/>
    </w:rPr>
  </w:style>
  <w:style w:type="paragraph" w:styleId="af1">
    <w:name w:val="No Spacing"/>
    <w:uiPriority w:val="99"/>
    <w:qFormat/>
    <w:rsid w:val="00444F9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2">
    <w:name w:val="page number"/>
    <w:uiPriority w:val="99"/>
    <w:rsid w:val="00444F94"/>
    <w:rPr>
      <w:rFonts w:cs="Times New Roman"/>
    </w:rPr>
  </w:style>
  <w:style w:type="paragraph" w:customStyle="1" w:styleId="ConsPlusTitle">
    <w:name w:val="ConsPlusTitle"/>
    <w:uiPriority w:val="99"/>
    <w:rsid w:val="00444F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444F9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3">
    <w:name w:val="Активная гипертекстовая ссылка"/>
    <w:uiPriority w:val="99"/>
    <w:rsid w:val="00444F94"/>
    <w:rPr>
      <w:rFonts w:cs="Times New Roman"/>
      <w:b/>
      <w:color w:val="106BBE"/>
      <w:sz w:val="26"/>
      <w:u w:val="single"/>
    </w:rPr>
  </w:style>
  <w:style w:type="paragraph" w:customStyle="1" w:styleId="af4">
    <w:name w:val="Внимание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5">
    <w:name w:val="Внимание: криминал!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6">
    <w:name w:val="Внимание: недобросовестность!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7">
    <w:name w:val="Выделение для Базового Поиска"/>
    <w:uiPriority w:val="99"/>
    <w:rsid w:val="00444F94"/>
    <w:rPr>
      <w:rFonts w:cs="Times New Roman"/>
      <w:b/>
      <w:color w:val="0058A9"/>
      <w:sz w:val="26"/>
    </w:rPr>
  </w:style>
  <w:style w:type="character" w:customStyle="1" w:styleId="af8">
    <w:name w:val="Выделение для Базового Поиска (курсив)"/>
    <w:uiPriority w:val="99"/>
    <w:rsid w:val="00444F94"/>
    <w:rPr>
      <w:rFonts w:cs="Times New Roman"/>
      <w:b/>
      <w:i/>
      <w:iCs/>
      <w:color w:val="0058A9"/>
      <w:sz w:val="26"/>
    </w:rPr>
  </w:style>
  <w:style w:type="paragraph" w:customStyle="1" w:styleId="af9">
    <w:name w:val="Основное меню (преемственное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9"/>
    <w:next w:val="a"/>
    <w:uiPriority w:val="99"/>
    <w:rsid w:val="00444F9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a">
    <w:name w:val="Заголовок группы контролов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afc">
    <w:name w:val="Заголовок приложения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444F94"/>
    <w:rPr>
      <w:rFonts w:cs="Times New Roman"/>
      <w:b/>
      <w:color w:val="26282F"/>
      <w:sz w:val="26"/>
    </w:rPr>
  </w:style>
  <w:style w:type="paragraph" w:customStyle="1" w:styleId="aff">
    <w:name w:val="Заголовок статьи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0">
    <w:name w:val="Заголовок чужого сообщения"/>
    <w:uiPriority w:val="99"/>
    <w:rsid w:val="00444F94"/>
    <w:rPr>
      <w:rFonts w:cs="Times New Roman"/>
      <w:b/>
      <w:color w:val="FF0000"/>
      <w:sz w:val="26"/>
    </w:rPr>
  </w:style>
  <w:style w:type="paragraph" w:customStyle="1" w:styleId="aff1">
    <w:name w:val="Заголовок ЭР (ле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2">
    <w:name w:val="Заголовок ЭР (правое окно)"/>
    <w:basedOn w:val="aff1"/>
    <w:next w:val="a"/>
    <w:uiPriority w:val="99"/>
    <w:rsid w:val="00444F9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3">
    <w:name w:val="Интерактивный заголовок"/>
    <w:basedOn w:val="12"/>
    <w:next w:val="a"/>
    <w:uiPriority w:val="99"/>
    <w:rsid w:val="00444F94"/>
    <w:rPr>
      <w:b w:val="0"/>
      <w:bCs w:val="0"/>
      <w:color w:val="auto"/>
      <w:u w:val="single"/>
      <w:shd w:val="clear" w:color="auto" w:fill="auto"/>
    </w:rPr>
  </w:style>
  <w:style w:type="paragraph" w:customStyle="1" w:styleId="aff4">
    <w:name w:val="Текст информации об изменениях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5">
    <w:name w:val="Информация об изменениях"/>
    <w:basedOn w:val="aff4"/>
    <w:next w:val="a"/>
    <w:uiPriority w:val="99"/>
    <w:rsid w:val="00444F9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uiPriority w:val="99"/>
    <w:rsid w:val="00444F9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44F94"/>
    <w:pPr>
      <w:spacing w:before="0"/>
    </w:pPr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b">
    <w:name w:val="Текст (прав. подпись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444F94"/>
    <w:pPr>
      <w:jc w:val="both"/>
    </w:pPr>
    <w:rPr>
      <w:sz w:val="16"/>
      <w:szCs w:val="16"/>
    </w:rPr>
  </w:style>
  <w:style w:type="paragraph" w:customStyle="1" w:styleId="affd">
    <w:name w:val="Комментарий пользователя"/>
    <w:basedOn w:val="aff7"/>
    <w:next w:val="a"/>
    <w:uiPriority w:val="99"/>
    <w:rsid w:val="00444F94"/>
    <w:pPr>
      <w:spacing w:before="0"/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Моноширинный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0">
    <w:name w:val="Найденные слова"/>
    <w:uiPriority w:val="99"/>
    <w:rsid w:val="00444F94"/>
    <w:rPr>
      <w:rFonts w:cs="Times New Roman"/>
      <w:b/>
      <w:color w:val="26282F"/>
      <w:sz w:val="26"/>
      <w:shd w:val="clear" w:color="auto" w:fill="FFF580"/>
    </w:rPr>
  </w:style>
  <w:style w:type="character" w:customStyle="1" w:styleId="afff1">
    <w:name w:val="Не вступил в силу"/>
    <w:uiPriority w:val="99"/>
    <w:rsid w:val="00444F94"/>
    <w:rPr>
      <w:rFonts w:cs="Times New Roman"/>
      <w:b/>
      <w:color w:val="000000"/>
      <w:sz w:val="26"/>
      <w:shd w:val="clear" w:color="auto" w:fill="D8EDE8"/>
    </w:rPr>
  </w:style>
  <w:style w:type="paragraph" w:customStyle="1" w:styleId="afff2">
    <w:name w:val="Необходимые документы"/>
    <w:basedOn w:val="af4"/>
    <w:next w:val="a"/>
    <w:uiPriority w:val="99"/>
    <w:rsid w:val="00444F9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3">
    <w:name w:val="Объек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5">
    <w:name w:val="Оглавление"/>
    <w:basedOn w:val="afff4"/>
    <w:next w:val="a"/>
    <w:uiPriority w:val="99"/>
    <w:rsid w:val="00444F94"/>
    <w:pPr>
      <w:ind w:left="140"/>
    </w:pPr>
    <w:rPr>
      <w:rFonts w:ascii="Arial" w:hAnsi="Arial" w:cs="Arial"/>
      <w:sz w:val="24"/>
      <w:szCs w:val="24"/>
    </w:rPr>
  </w:style>
  <w:style w:type="character" w:customStyle="1" w:styleId="afff6">
    <w:name w:val="Опечатки"/>
    <w:uiPriority w:val="99"/>
    <w:rsid w:val="00444F94"/>
    <w:rPr>
      <w:color w:val="FF0000"/>
      <w:sz w:val="26"/>
    </w:rPr>
  </w:style>
  <w:style w:type="paragraph" w:customStyle="1" w:styleId="afff7">
    <w:name w:val="Переменная часть"/>
    <w:basedOn w:val="af9"/>
    <w:next w:val="a"/>
    <w:uiPriority w:val="99"/>
    <w:rsid w:val="00444F94"/>
    <w:rPr>
      <w:rFonts w:ascii="Arial" w:hAnsi="Arial" w:cs="Arial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444F94"/>
    <w:pPr>
      <w:widowControl w:val="0"/>
      <w:numPr>
        <w:numId w:val="0"/>
      </w:numPr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444F94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9"/>
    <w:next w:val="a"/>
    <w:uiPriority w:val="99"/>
    <w:rsid w:val="00444F94"/>
    <w:rPr>
      <w:rFonts w:ascii="Arial" w:hAnsi="Arial" w:cs="Arial"/>
      <w:sz w:val="22"/>
      <w:szCs w:val="22"/>
    </w:rPr>
  </w:style>
  <w:style w:type="paragraph" w:customStyle="1" w:styleId="afffc">
    <w:name w:val="Пример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4"/>
    <w:next w:val="a"/>
    <w:uiPriority w:val="99"/>
    <w:rsid w:val="00444F9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basedOn w:val="af"/>
    <w:uiPriority w:val="99"/>
    <w:rsid w:val="00444F94"/>
    <w:rPr>
      <w:rFonts w:cs="Times New Roman"/>
      <w:b/>
      <w:bCs w:val="0"/>
      <w:color w:val="106BBE"/>
      <w:sz w:val="26"/>
      <w:szCs w:val="26"/>
    </w:rPr>
  </w:style>
  <w:style w:type="paragraph" w:customStyle="1" w:styleId="affff">
    <w:name w:val="Словарная статья"/>
    <w:basedOn w:val="a"/>
    <w:next w:val="a"/>
    <w:uiPriority w:val="99"/>
    <w:rsid w:val="00444F9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0">
    <w:name w:val="Сравнение редакций"/>
    <w:uiPriority w:val="99"/>
    <w:rsid w:val="00444F94"/>
    <w:rPr>
      <w:rFonts w:cs="Times New Roman"/>
      <w:b/>
      <w:color w:val="26282F"/>
      <w:sz w:val="26"/>
    </w:rPr>
  </w:style>
  <w:style w:type="character" w:customStyle="1" w:styleId="affff1">
    <w:name w:val="Сравнение редакций. Добавленный фрагмент"/>
    <w:uiPriority w:val="99"/>
    <w:rsid w:val="00444F94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444F94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444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4"/>
    <w:next w:val="a"/>
    <w:uiPriority w:val="99"/>
    <w:rsid w:val="00444F94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uiPriority w:val="99"/>
    <w:rsid w:val="00444F9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444F94"/>
    <w:rPr>
      <w:rFonts w:cs="Times New Roman"/>
      <w:b/>
      <w:strike/>
      <w:color w:val="666600"/>
      <w:sz w:val="26"/>
    </w:rPr>
  </w:style>
  <w:style w:type="paragraph" w:customStyle="1" w:styleId="affff8">
    <w:name w:val="Формула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9">
    <w:name w:val="Центрированный (таблица)"/>
    <w:basedOn w:val="a4"/>
    <w:next w:val="a"/>
    <w:uiPriority w:val="99"/>
    <w:rsid w:val="00444F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4F94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a">
    <w:name w:val="Hyperlink"/>
    <w:uiPriority w:val="99"/>
    <w:rsid w:val="00444F94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444F9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44F94"/>
    <w:pPr>
      <w:widowControl w:val="0"/>
      <w:autoSpaceDE w:val="0"/>
      <w:autoSpaceDN w:val="0"/>
      <w:adjustRightInd w:val="0"/>
      <w:spacing w:line="451" w:lineRule="exact"/>
      <w:ind w:firstLine="912"/>
    </w:pPr>
  </w:style>
  <w:style w:type="paragraph" w:customStyle="1" w:styleId="Style13">
    <w:name w:val="Style13"/>
    <w:basedOn w:val="a"/>
    <w:uiPriority w:val="99"/>
    <w:rsid w:val="00444F94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444F94"/>
    <w:rPr>
      <w:rFonts w:ascii="Times New Roman" w:hAnsi="Times New Roman" w:cs="Times New Roman"/>
      <w:b/>
      <w:bCs/>
      <w:sz w:val="12"/>
      <w:szCs w:val="12"/>
    </w:rPr>
  </w:style>
  <w:style w:type="paragraph" w:customStyle="1" w:styleId="ConsNonformat">
    <w:name w:val="ConsNonformat"/>
    <w:uiPriority w:val="99"/>
    <w:rsid w:val="00444F9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customStyle="1" w:styleId="ConsPlusCell1">
    <w:name w:val="ConsPlusCell1"/>
    <w:next w:val="a"/>
    <w:uiPriority w:val="99"/>
    <w:rsid w:val="00444F94"/>
    <w:pPr>
      <w:widowControl w:val="0"/>
      <w:suppressAutoHyphens/>
      <w:autoSpaceDE w:val="0"/>
    </w:pPr>
    <w:rPr>
      <w:rFonts w:ascii="Arial" w:eastAsia="Calibri" w:hAnsi="Arial" w:cs="Arial"/>
      <w:lang w:eastAsia="hi-IN" w:bidi="hi-IN"/>
    </w:rPr>
  </w:style>
  <w:style w:type="numbering" w:customStyle="1" w:styleId="13">
    <w:name w:val="Нет списка1"/>
    <w:next w:val="a2"/>
    <w:uiPriority w:val="99"/>
    <w:semiHidden/>
    <w:unhideWhenUsed/>
    <w:rsid w:val="00444F94"/>
  </w:style>
  <w:style w:type="table" w:customStyle="1" w:styleId="14">
    <w:name w:val="Сетка таблицы1"/>
    <w:basedOn w:val="a1"/>
    <w:next w:val="a3"/>
    <w:uiPriority w:val="99"/>
    <w:rsid w:val="0044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444F94"/>
    <w:rPr>
      <w:rFonts w:ascii="Tahoma" w:hAnsi="Tahoma"/>
      <w:sz w:val="16"/>
    </w:rPr>
  </w:style>
  <w:style w:type="table" w:customStyle="1" w:styleId="110">
    <w:name w:val="Сетка таблицы11"/>
    <w:uiPriority w:val="99"/>
    <w:rsid w:val="00444F9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semiHidden/>
    <w:rsid w:val="00444F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684C-2BD1-4E45-83A9-E4642C7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Боброва</dc:creator>
  <cp:keywords/>
  <dc:description/>
  <cp:lastModifiedBy>Intel</cp:lastModifiedBy>
  <cp:revision>16</cp:revision>
  <cp:lastPrinted>2024-01-22T09:26:00Z</cp:lastPrinted>
  <dcterms:created xsi:type="dcterms:W3CDTF">2024-01-17T03:18:00Z</dcterms:created>
  <dcterms:modified xsi:type="dcterms:W3CDTF">2024-01-26T08:03:00Z</dcterms:modified>
</cp:coreProperties>
</file>