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EED8" w14:textId="7C94CC16" w:rsidR="00DA5055" w:rsidRPr="00DF4FA3" w:rsidRDefault="00C75BBD" w:rsidP="00DA5055">
      <w:pPr>
        <w:jc w:val="both"/>
        <w:rPr>
          <w:sz w:val="28"/>
          <w:szCs w:val="28"/>
        </w:rPr>
      </w:pPr>
      <w:r w:rsidRPr="00DF4F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99EC2" wp14:editId="208C0F82">
                <wp:simplePos x="0" y="0"/>
                <wp:positionH relativeFrom="column">
                  <wp:posOffset>81225</wp:posOffset>
                </wp:positionH>
                <wp:positionV relativeFrom="paragraph">
                  <wp:posOffset>-277854</wp:posOffset>
                </wp:positionV>
                <wp:extent cx="5859145" cy="1113514"/>
                <wp:effectExtent l="0" t="0" r="27305" b="10795"/>
                <wp:wrapNone/>
                <wp:docPr id="1289162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1113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D6AD5" w14:textId="77777777" w:rsidR="00C739CB" w:rsidRDefault="00C739CB" w:rsidP="0066118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5AA8371B" w14:textId="77777777" w:rsidR="00C739CB" w:rsidRDefault="00C739CB" w:rsidP="0066118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0256FCD3" w14:textId="77777777" w:rsidR="00C739CB" w:rsidRDefault="00C739CB" w:rsidP="0066118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0A493217" w14:textId="77777777" w:rsidR="00C739CB" w:rsidRDefault="00C739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35134B43" w14:textId="77777777" w:rsidR="00C739CB" w:rsidRDefault="00C739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  <w:p w14:paraId="0CBDA2B5" w14:textId="77777777" w:rsidR="00C739CB" w:rsidRDefault="00C73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99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4pt;margin-top:-21.9pt;width:461.35pt;height:8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" strokecolor="white">
                <v:textbox>
                  <w:txbxContent>
                    <w:p w14:paraId="226D6AD5" w14:textId="77777777" w:rsidR="00C739CB" w:rsidRDefault="00C739CB" w:rsidP="0066118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5AA8371B" w14:textId="77777777" w:rsidR="00C739CB" w:rsidRDefault="00C739CB" w:rsidP="0066118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0256FCD3" w14:textId="77777777" w:rsidR="00C739CB" w:rsidRDefault="00C739CB" w:rsidP="0066118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0A493217" w14:textId="77777777" w:rsidR="00C739CB" w:rsidRDefault="00C739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35134B43" w14:textId="77777777" w:rsidR="00C739CB" w:rsidRDefault="00C739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  <w:p w14:paraId="0CBDA2B5" w14:textId="77777777" w:rsidR="00C739CB" w:rsidRDefault="00C739CB"/>
                  </w:txbxContent>
                </v:textbox>
              </v:shape>
            </w:pict>
          </mc:Fallback>
        </mc:AlternateContent>
      </w:r>
    </w:p>
    <w:p w14:paraId="385DD040" w14:textId="77777777" w:rsidR="00DA5055" w:rsidRPr="00DF4FA3" w:rsidRDefault="00DA5055" w:rsidP="00DA5055">
      <w:pPr>
        <w:jc w:val="both"/>
        <w:rPr>
          <w:sz w:val="28"/>
          <w:szCs w:val="28"/>
        </w:rPr>
      </w:pPr>
    </w:p>
    <w:p w14:paraId="020B03CA" w14:textId="77777777" w:rsidR="00DA5055" w:rsidRPr="00DF4FA3" w:rsidRDefault="00DA5055" w:rsidP="00DA5055">
      <w:pPr>
        <w:jc w:val="both"/>
        <w:rPr>
          <w:sz w:val="28"/>
          <w:szCs w:val="28"/>
        </w:rPr>
      </w:pPr>
    </w:p>
    <w:p w14:paraId="7B9D1C5E" w14:textId="77777777" w:rsidR="00DA5055" w:rsidRPr="00DF4FA3" w:rsidRDefault="00DA5055" w:rsidP="00DA5055">
      <w:pPr>
        <w:jc w:val="both"/>
        <w:rPr>
          <w:sz w:val="28"/>
          <w:szCs w:val="28"/>
        </w:rPr>
      </w:pPr>
    </w:p>
    <w:p w14:paraId="555646FF" w14:textId="4F7C5CAC" w:rsidR="00DA5055" w:rsidRDefault="000D22D1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18.07.2024                                                                                              № АГ-1286-п</w:t>
      </w:r>
    </w:p>
    <w:p w14:paraId="1E800454" w14:textId="77777777" w:rsidR="000D22D1" w:rsidRPr="00DF4FA3" w:rsidRDefault="000D22D1" w:rsidP="00DA5055">
      <w:pPr>
        <w:jc w:val="both"/>
        <w:rPr>
          <w:sz w:val="28"/>
          <w:szCs w:val="28"/>
        </w:rPr>
      </w:pPr>
    </w:p>
    <w:tbl>
      <w:tblPr>
        <w:tblW w:w="14708" w:type="dxa"/>
        <w:tblLook w:val="04A0" w:firstRow="1" w:lastRow="0" w:firstColumn="1" w:lastColumn="0" w:noHBand="0" w:noVBand="1"/>
      </w:tblPr>
      <w:tblGrid>
        <w:gridCol w:w="9781"/>
        <w:gridCol w:w="4927"/>
      </w:tblGrid>
      <w:tr w:rsidR="005531AF" w:rsidRPr="00DF4FA3" w14:paraId="6B4B3519" w14:textId="77777777" w:rsidTr="00A250BA">
        <w:tc>
          <w:tcPr>
            <w:tcW w:w="9781" w:type="dxa"/>
            <w:shd w:val="clear" w:color="auto" w:fill="auto"/>
          </w:tcPr>
          <w:p w14:paraId="782B074D" w14:textId="064A9FE7" w:rsidR="005531AF" w:rsidRPr="00C75BBD" w:rsidRDefault="00C75BBD" w:rsidP="00C75B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дминистрации города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М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инусинска от 24.12.2018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№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АГ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-2270-п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«О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П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орядка составления, утверждения  и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ведения бюджетной сметы администрации города Минусинска и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подведомственных ей казенных учреждений на очередной год и плановый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C75BB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14:paraId="25C40046" w14:textId="77777777" w:rsidR="005531AF" w:rsidRPr="00DF4FA3" w:rsidRDefault="005531AF" w:rsidP="007976D4">
            <w:pPr>
              <w:jc w:val="both"/>
            </w:pPr>
          </w:p>
        </w:tc>
      </w:tr>
    </w:tbl>
    <w:p w14:paraId="2B15E137" w14:textId="77777777" w:rsidR="00A250BA" w:rsidRDefault="00A250BA" w:rsidP="00C75BBD">
      <w:pPr>
        <w:ind w:firstLine="709"/>
        <w:contextualSpacing/>
        <w:jc w:val="both"/>
        <w:rPr>
          <w:sz w:val="28"/>
          <w:szCs w:val="28"/>
        </w:rPr>
      </w:pPr>
    </w:p>
    <w:p w14:paraId="5CAA6223" w14:textId="3BBAC171" w:rsidR="00C75BBD" w:rsidRPr="007615AE" w:rsidRDefault="00C75BBD" w:rsidP="00C75BBD">
      <w:pPr>
        <w:ind w:firstLine="709"/>
        <w:contextualSpacing/>
        <w:jc w:val="both"/>
        <w:rPr>
          <w:sz w:val="28"/>
          <w:szCs w:val="28"/>
        </w:rPr>
      </w:pPr>
      <w:r w:rsidRPr="00AD1E34">
        <w:rPr>
          <w:sz w:val="28"/>
          <w:szCs w:val="28"/>
        </w:rPr>
        <w:t xml:space="preserve">В </w:t>
      </w:r>
      <w:r w:rsidRPr="007615AE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Федерации, со статьями 158, 161, 221 Бюджетного кодекса Российской Федерации, приказом Министерства финансов Российской Федерации от 14.02.2018 </w:t>
      </w:r>
      <w:r w:rsidR="00A250BA" w:rsidRPr="007615AE">
        <w:rPr>
          <w:sz w:val="28"/>
          <w:szCs w:val="28"/>
        </w:rPr>
        <w:t>№</w:t>
      </w:r>
      <w:r w:rsidRPr="007615AE">
        <w:rPr>
          <w:sz w:val="28"/>
          <w:szCs w:val="28"/>
        </w:rPr>
        <w:t xml:space="preserve"> 26н «Об общих требованиях к порядку составления, утверждения и ведения бюджетных смет казенных учреждений», постановлением Администрации города Минусинска от 13.01.2016 № АГ-5-п «Об утверждении перечня муниципальных учреждений, подведомственных Администрации города Минусинска», Уставом городского округа город Минусинск Красноярского края, в целях установления общих требований к составлению, утверждению и ведению бюджетных смет казенных учреждений, подведомственных Администрации города Минусинска, ПОСТАНОВЛЯЮ</w:t>
      </w:r>
      <w:r w:rsidR="005531AF" w:rsidRPr="007615AE">
        <w:rPr>
          <w:sz w:val="28"/>
          <w:szCs w:val="28"/>
        </w:rPr>
        <w:t>:</w:t>
      </w:r>
    </w:p>
    <w:p w14:paraId="22DF1938" w14:textId="55A7D32A" w:rsidR="00C75BBD" w:rsidRPr="007615AE" w:rsidRDefault="00C75BBD" w:rsidP="00C75BBD">
      <w:pPr>
        <w:ind w:firstLine="709"/>
        <w:contextualSpacing/>
        <w:jc w:val="both"/>
        <w:rPr>
          <w:sz w:val="28"/>
          <w:szCs w:val="28"/>
        </w:rPr>
      </w:pPr>
      <w:r w:rsidRPr="007615AE">
        <w:rPr>
          <w:sz w:val="28"/>
          <w:szCs w:val="28"/>
        </w:rPr>
        <w:t xml:space="preserve">1. В </w:t>
      </w:r>
      <w:hyperlink r:id="rId8">
        <w:r w:rsidRPr="007615AE">
          <w:rPr>
            <w:sz w:val="28"/>
            <w:szCs w:val="28"/>
          </w:rPr>
          <w:t>постановление</w:t>
        </w:r>
      </w:hyperlink>
      <w:r w:rsidRPr="007615AE">
        <w:rPr>
          <w:sz w:val="28"/>
          <w:szCs w:val="28"/>
        </w:rPr>
        <w:t xml:space="preserve"> Администрации города Минусинска от 24.12.2018 </w:t>
      </w:r>
      <w:r w:rsidR="00A250BA" w:rsidRPr="007615AE">
        <w:rPr>
          <w:sz w:val="28"/>
          <w:szCs w:val="28"/>
        </w:rPr>
        <w:t>№</w:t>
      </w:r>
      <w:r w:rsidRPr="007615AE">
        <w:rPr>
          <w:sz w:val="28"/>
          <w:szCs w:val="28"/>
        </w:rPr>
        <w:t xml:space="preserve"> АГ-2270-п «Об утверждении Порядка составления, утверждения и ведения бюджетной сметы администрации  города Минусинска и подведомственных ей казенных учреждений на очередной финансовой год и плановый период»</w:t>
      </w:r>
      <w:r w:rsidR="00DA308C" w:rsidRPr="007615AE">
        <w:rPr>
          <w:sz w:val="28"/>
          <w:szCs w:val="28"/>
        </w:rPr>
        <w:t xml:space="preserve"> (далее- Порядок)</w:t>
      </w:r>
      <w:r w:rsidRPr="007615AE">
        <w:rPr>
          <w:sz w:val="28"/>
          <w:szCs w:val="28"/>
        </w:rPr>
        <w:t xml:space="preserve"> внести следующие изменения:</w:t>
      </w:r>
    </w:p>
    <w:p w14:paraId="1732E259" w14:textId="77777777" w:rsidR="00C75BBD" w:rsidRPr="007615AE" w:rsidRDefault="00C75BBD" w:rsidP="00C75BBD">
      <w:pPr>
        <w:ind w:firstLine="709"/>
        <w:contextualSpacing/>
        <w:jc w:val="both"/>
        <w:rPr>
          <w:sz w:val="28"/>
          <w:szCs w:val="28"/>
        </w:rPr>
      </w:pPr>
      <w:r w:rsidRPr="007615AE">
        <w:rPr>
          <w:sz w:val="28"/>
          <w:szCs w:val="28"/>
        </w:rPr>
        <w:t>1.1 пункт 4 изложить в следующей редакции «</w:t>
      </w:r>
      <w:r w:rsidRPr="007615AE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опубликования»;</w:t>
      </w:r>
    </w:p>
    <w:p w14:paraId="053072E2" w14:textId="7764655C" w:rsidR="00C75BBD" w:rsidRPr="007615AE" w:rsidRDefault="00C75BBD" w:rsidP="00C75BB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sz w:val="28"/>
          <w:szCs w:val="28"/>
        </w:rPr>
        <w:t xml:space="preserve">1.2 в приложение </w:t>
      </w:r>
      <w:r w:rsidRPr="007615AE">
        <w:rPr>
          <w:rFonts w:eastAsia="Calibri"/>
          <w:sz w:val="28"/>
          <w:szCs w:val="28"/>
          <w:lang w:eastAsia="en-US"/>
        </w:rPr>
        <w:t>«Порядок составления, утверждения и ведения бюджетной сметы администрации города Минусинска и подведомственных ей казенных учреждений на очередной финансовый год и плановый период»:</w:t>
      </w:r>
    </w:p>
    <w:p w14:paraId="55390A8C" w14:textId="42317060" w:rsidR="00C75BBD" w:rsidRPr="007615AE" w:rsidRDefault="00DA308C" w:rsidP="00C75BB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 xml:space="preserve">1.2.1 </w:t>
      </w:r>
      <w:r w:rsidR="00C75BBD" w:rsidRPr="007615AE">
        <w:rPr>
          <w:rFonts w:eastAsia="Calibri"/>
          <w:sz w:val="28"/>
          <w:szCs w:val="28"/>
          <w:lang w:eastAsia="en-US"/>
        </w:rPr>
        <w:t>в раздел 1 «Порядок составления сметы»:</w:t>
      </w:r>
    </w:p>
    <w:p w14:paraId="09D3FBBB" w14:textId="77777777" w:rsidR="00DA308C" w:rsidRPr="007615AE" w:rsidRDefault="00C75BBD" w:rsidP="00DA308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>абзац второй пункта 1.5 исключить</w:t>
      </w:r>
      <w:r w:rsidR="00791A99" w:rsidRPr="007615AE">
        <w:rPr>
          <w:rFonts w:eastAsia="Calibri"/>
          <w:sz w:val="28"/>
          <w:szCs w:val="28"/>
          <w:lang w:eastAsia="en-US"/>
        </w:rPr>
        <w:t>;</w:t>
      </w:r>
    </w:p>
    <w:p w14:paraId="733A1B78" w14:textId="08D55281" w:rsidR="002D7012" w:rsidRPr="007615AE" w:rsidRDefault="00DA308C" w:rsidP="00DA30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 xml:space="preserve">1.2.2 </w:t>
      </w:r>
      <w:r w:rsidR="002D7012" w:rsidRPr="007615AE">
        <w:rPr>
          <w:rFonts w:eastAsia="Calibri"/>
          <w:sz w:val="28"/>
          <w:szCs w:val="28"/>
          <w:lang w:eastAsia="en-US"/>
        </w:rPr>
        <w:t>в раздел 2 «Утверждение сметы»:</w:t>
      </w:r>
    </w:p>
    <w:p w14:paraId="0F7A97F7" w14:textId="77777777" w:rsidR="00DA308C" w:rsidRPr="007615AE" w:rsidRDefault="002D7012" w:rsidP="00DA30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>абзац 1 пункта  2.3 изложить в следующей редакции</w:t>
      </w:r>
      <w:r w:rsidR="00DA308C" w:rsidRPr="007615AE">
        <w:rPr>
          <w:rFonts w:eastAsia="Calibri"/>
          <w:sz w:val="28"/>
          <w:szCs w:val="28"/>
          <w:lang w:eastAsia="en-US"/>
        </w:rPr>
        <w:t>:</w:t>
      </w:r>
    </w:p>
    <w:p w14:paraId="36C412C0" w14:textId="28D05CF0" w:rsidR="002D7012" w:rsidRPr="007615AE" w:rsidRDefault="002D7012" w:rsidP="00DA30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 xml:space="preserve">«Обоснования (расчеты) плановых сметных показателей Администрации и подведомственных ей казенных учреждений, использованных при формировании сметы подписываются составляются по формам согласно приложению </w:t>
      </w:r>
      <w:r w:rsidR="00BF6E3C" w:rsidRPr="007615AE">
        <w:rPr>
          <w:rFonts w:eastAsia="Calibri"/>
          <w:sz w:val="28"/>
          <w:szCs w:val="28"/>
          <w:lang w:eastAsia="en-US"/>
        </w:rPr>
        <w:t>3</w:t>
      </w:r>
      <w:r w:rsidRPr="007615AE">
        <w:rPr>
          <w:rFonts w:eastAsia="Calibri"/>
          <w:sz w:val="28"/>
          <w:szCs w:val="28"/>
          <w:lang w:eastAsia="en-US"/>
        </w:rPr>
        <w:t xml:space="preserve"> к настоящему Порядку и утверждаются руководителем или иным уполномоченным лицом и исполнителем.</w:t>
      </w:r>
      <w:r w:rsidR="00DA308C" w:rsidRPr="007615AE">
        <w:rPr>
          <w:rFonts w:eastAsia="Calibri"/>
          <w:sz w:val="28"/>
          <w:szCs w:val="28"/>
          <w:lang w:eastAsia="en-US"/>
        </w:rPr>
        <w:t>»;</w:t>
      </w:r>
    </w:p>
    <w:p w14:paraId="4DF22D09" w14:textId="30D6170A" w:rsidR="002D7012" w:rsidRPr="007615AE" w:rsidRDefault="00DA308C" w:rsidP="00C75BB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>1.2.3 в</w:t>
      </w:r>
      <w:r w:rsidR="00AC1F41" w:rsidRPr="007615AE">
        <w:rPr>
          <w:rFonts w:eastAsia="Calibri"/>
          <w:sz w:val="28"/>
          <w:szCs w:val="28"/>
          <w:lang w:eastAsia="en-US"/>
        </w:rPr>
        <w:t xml:space="preserve"> раздел 3 «Порядок ведения сметы»:</w:t>
      </w:r>
    </w:p>
    <w:p w14:paraId="4A7486C6" w14:textId="77777777" w:rsidR="00DA308C" w:rsidRPr="007615AE" w:rsidRDefault="00DA308C" w:rsidP="00AC1F4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>в п</w:t>
      </w:r>
      <w:r w:rsidR="00AC1F41" w:rsidRPr="007615AE">
        <w:rPr>
          <w:rFonts w:eastAsia="Calibri"/>
          <w:sz w:val="28"/>
          <w:szCs w:val="28"/>
          <w:lang w:eastAsia="en-US"/>
        </w:rPr>
        <w:t>ункт 3.4</w:t>
      </w:r>
      <w:r w:rsidRPr="007615AE">
        <w:rPr>
          <w:rFonts w:eastAsia="Calibri"/>
          <w:sz w:val="28"/>
          <w:szCs w:val="28"/>
          <w:lang w:eastAsia="en-US"/>
        </w:rPr>
        <w:t>:</w:t>
      </w:r>
    </w:p>
    <w:p w14:paraId="7310A2BD" w14:textId="04525104" w:rsidR="00AC1F41" w:rsidRPr="007615AE" w:rsidRDefault="00DA308C" w:rsidP="00AC1F41">
      <w:pPr>
        <w:ind w:firstLine="709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7615AE">
        <w:rPr>
          <w:rFonts w:eastAsia="Calibri"/>
          <w:sz w:val="28"/>
          <w:szCs w:val="28"/>
          <w:lang w:eastAsia="en-US"/>
        </w:rPr>
        <w:lastRenderedPageBreak/>
        <w:t>после слов «с пунктом 3.6 настоящего Порядка.»</w:t>
      </w:r>
      <w:r w:rsidR="00AC1F41" w:rsidRPr="007615AE">
        <w:rPr>
          <w:rFonts w:eastAsia="Calibri"/>
          <w:sz w:val="28"/>
          <w:szCs w:val="28"/>
          <w:lang w:eastAsia="en-US"/>
        </w:rPr>
        <w:t xml:space="preserve"> дополнить </w:t>
      </w:r>
      <w:r w:rsidRPr="007615AE">
        <w:rPr>
          <w:rFonts w:eastAsia="Calibri"/>
          <w:sz w:val="28"/>
          <w:szCs w:val="28"/>
          <w:lang w:eastAsia="en-US"/>
        </w:rPr>
        <w:t>текстом</w:t>
      </w:r>
      <w:r w:rsidR="00AC1F41" w:rsidRPr="007615AE">
        <w:rPr>
          <w:rFonts w:eastAsia="Calibri"/>
          <w:sz w:val="28"/>
          <w:szCs w:val="28"/>
          <w:lang w:eastAsia="en-US"/>
        </w:rPr>
        <w:t xml:space="preserve"> следующего содержания «Изменения показателей обоснований (расчетов) составляются по формам  согласно приложению </w:t>
      </w:r>
      <w:r w:rsidRPr="007615AE">
        <w:rPr>
          <w:rFonts w:eastAsia="Calibri"/>
          <w:sz w:val="28"/>
          <w:szCs w:val="28"/>
          <w:lang w:eastAsia="en-US"/>
        </w:rPr>
        <w:t>3</w:t>
      </w:r>
      <w:r w:rsidR="00AC1F41" w:rsidRPr="007615AE">
        <w:rPr>
          <w:rFonts w:eastAsia="Calibri"/>
          <w:sz w:val="28"/>
          <w:szCs w:val="28"/>
          <w:lang w:eastAsia="en-US"/>
        </w:rPr>
        <w:t xml:space="preserve"> к настоящему </w:t>
      </w:r>
      <w:r w:rsidR="00E53720">
        <w:rPr>
          <w:rFonts w:eastAsia="Calibri"/>
          <w:sz w:val="28"/>
          <w:szCs w:val="28"/>
          <w:lang w:eastAsia="en-US"/>
        </w:rPr>
        <w:t>Порядку</w:t>
      </w:r>
      <w:r w:rsidR="00AC1F41" w:rsidRPr="007615AE">
        <w:rPr>
          <w:rFonts w:eastAsia="Calibri"/>
          <w:sz w:val="28"/>
          <w:szCs w:val="28"/>
          <w:lang w:eastAsia="en-US"/>
        </w:rPr>
        <w:t>.»</w:t>
      </w:r>
      <w:r w:rsidR="007615AE" w:rsidRPr="007615AE">
        <w:rPr>
          <w:rFonts w:eastAsia="Calibri"/>
          <w:sz w:val="28"/>
          <w:szCs w:val="28"/>
          <w:lang w:eastAsia="en-US"/>
        </w:rPr>
        <w:t>;</w:t>
      </w:r>
    </w:p>
    <w:p w14:paraId="1F56A660" w14:textId="299BFB71" w:rsidR="00DA308C" w:rsidRPr="007615AE" w:rsidRDefault="00DA308C" w:rsidP="00DA30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15AE">
        <w:rPr>
          <w:rFonts w:eastAsia="Calibri"/>
          <w:sz w:val="28"/>
          <w:szCs w:val="28"/>
          <w:lang w:eastAsia="en-US"/>
        </w:rPr>
        <w:t>1.2.4 утвердить приложение 3 к Порядку «Расчеты (обоснования) к бюджетной смете учреждения» согласно приложения 1 к настоящему постановлению;</w:t>
      </w:r>
    </w:p>
    <w:p w14:paraId="2309DDEF" w14:textId="5179218D" w:rsidR="00C75BBD" w:rsidRDefault="00C75BBD" w:rsidP="00C75BBD">
      <w:pPr>
        <w:ind w:firstLine="709"/>
        <w:contextualSpacing/>
        <w:jc w:val="both"/>
        <w:rPr>
          <w:sz w:val="28"/>
          <w:szCs w:val="28"/>
        </w:rPr>
      </w:pPr>
      <w:r w:rsidRPr="007615AE">
        <w:rPr>
          <w:sz w:val="28"/>
          <w:szCs w:val="28"/>
        </w:rPr>
        <w:t xml:space="preserve">2. Опубликовать </w:t>
      </w:r>
      <w:r w:rsidR="00F470AC">
        <w:rPr>
          <w:sz w:val="28"/>
          <w:szCs w:val="28"/>
        </w:rPr>
        <w:t>п</w:t>
      </w:r>
      <w:r w:rsidRPr="007615AE">
        <w:rPr>
          <w:sz w:val="28"/>
          <w:szCs w:val="28"/>
        </w:rPr>
        <w:t>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</w:t>
      </w:r>
      <w:r w:rsidRPr="00AD1E34">
        <w:rPr>
          <w:sz w:val="28"/>
          <w:szCs w:val="28"/>
        </w:rPr>
        <w:t xml:space="preserve"> в сети Интернет.</w:t>
      </w:r>
    </w:p>
    <w:p w14:paraId="6E5335E7" w14:textId="7E4E36A7" w:rsidR="00C75BBD" w:rsidRPr="00AD1E34" w:rsidRDefault="00C75BBD" w:rsidP="00C75BBD">
      <w:pPr>
        <w:ind w:firstLine="709"/>
        <w:contextualSpacing/>
        <w:jc w:val="both"/>
        <w:rPr>
          <w:sz w:val="28"/>
          <w:szCs w:val="28"/>
        </w:rPr>
      </w:pPr>
      <w:r w:rsidRPr="00AD1E34">
        <w:rPr>
          <w:sz w:val="28"/>
          <w:szCs w:val="28"/>
        </w:rPr>
        <w:t xml:space="preserve">3. Контроль за выполнением </w:t>
      </w:r>
      <w:r w:rsidR="00F470AC">
        <w:rPr>
          <w:sz w:val="28"/>
          <w:szCs w:val="28"/>
        </w:rPr>
        <w:t>п</w:t>
      </w:r>
      <w:r w:rsidRPr="00AD1E34">
        <w:rPr>
          <w:sz w:val="28"/>
          <w:szCs w:val="28"/>
        </w:rPr>
        <w:t xml:space="preserve">остановления возложить на заместителя </w:t>
      </w:r>
      <w:r>
        <w:rPr>
          <w:sz w:val="28"/>
          <w:szCs w:val="28"/>
        </w:rPr>
        <w:t>Главы города по экономике и финансам - руководителя управления экономики и имущественных отношений администрации города Минусинска Грязеву Е.Н.</w:t>
      </w:r>
    </w:p>
    <w:p w14:paraId="2030602E" w14:textId="56BB2D71" w:rsidR="00A250BA" w:rsidRDefault="00C75BBD" w:rsidP="00A250BA">
      <w:pPr>
        <w:ind w:firstLine="709"/>
        <w:contextualSpacing/>
        <w:jc w:val="both"/>
        <w:rPr>
          <w:sz w:val="28"/>
          <w:szCs w:val="28"/>
        </w:rPr>
      </w:pPr>
      <w:r w:rsidRPr="00AD1E34"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791A99">
        <w:rPr>
          <w:sz w:val="28"/>
          <w:szCs w:val="28"/>
        </w:rPr>
        <w:t xml:space="preserve"> за </w:t>
      </w:r>
      <w:r w:rsidR="00791A99" w:rsidRPr="003E3605">
        <w:rPr>
          <w:sz w:val="28"/>
          <w:szCs w:val="28"/>
        </w:rPr>
        <w:t>исключением пункт</w:t>
      </w:r>
      <w:r w:rsidR="00AC1F41" w:rsidRPr="003E3605">
        <w:rPr>
          <w:sz w:val="28"/>
          <w:szCs w:val="28"/>
        </w:rPr>
        <w:t>ов</w:t>
      </w:r>
      <w:r w:rsidR="00791A99" w:rsidRPr="003E3605">
        <w:rPr>
          <w:sz w:val="28"/>
          <w:szCs w:val="28"/>
        </w:rPr>
        <w:t xml:space="preserve"> </w:t>
      </w:r>
      <w:r w:rsidR="003E3605" w:rsidRPr="003E3605">
        <w:rPr>
          <w:sz w:val="28"/>
          <w:szCs w:val="28"/>
        </w:rPr>
        <w:t>1.2.2-1.2.4</w:t>
      </w:r>
      <w:r w:rsidR="00791A99" w:rsidRPr="003E3605">
        <w:rPr>
          <w:sz w:val="28"/>
          <w:szCs w:val="28"/>
        </w:rPr>
        <w:t xml:space="preserve"> которы</w:t>
      </w:r>
      <w:r w:rsidR="00AC1F41" w:rsidRPr="003E3605">
        <w:rPr>
          <w:sz w:val="28"/>
          <w:szCs w:val="28"/>
        </w:rPr>
        <w:t>е</w:t>
      </w:r>
      <w:r w:rsidR="00791A99" w:rsidRPr="003E3605">
        <w:rPr>
          <w:sz w:val="28"/>
          <w:szCs w:val="28"/>
        </w:rPr>
        <w:t xml:space="preserve"> вступает в силу  с момента формирования проекта бюджета на 2025 год и плановый период 2026-2027 годов.</w:t>
      </w:r>
    </w:p>
    <w:p w14:paraId="3D88A41A" w14:textId="77777777" w:rsidR="00791A99" w:rsidRDefault="00791A99" w:rsidP="00A250BA">
      <w:pPr>
        <w:ind w:firstLine="709"/>
        <w:contextualSpacing/>
        <w:jc w:val="both"/>
        <w:rPr>
          <w:sz w:val="28"/>
          <w:szCs w:val="28"/>
        </w:rPr>
      </w:pPr>
    </w:p>
    <w:p w14:paraId="31B35EB4" w14:textId="77777777" w:rsidR="00236995" w:rsidRDefault="00236995" w:rsidP="00A250BA">
      <w:pPr>
        <w:ind w:firstLine="709"/>
        <w:contextualSpacing/>
        <w:jc w:val="both"/>
        <w:rPr>
          <w:sz w:val="28"/>
          <w:szCs w:val="28"/>
        </w:rPr>
      </w:pPr>
    </w:p>
    <w:p w14:paraId="599C0787" w14:textId="36CC2F53" w:rsidR="0096259F" w:rsidRPr="00F470AC" w:rsidRDefault="007C05FF" w:rsidP="000D22D1">
      <w:pPr>
        <w:contextualSpacing/>
        <w:jc w:val="both"/>
        <w:rPr>
          <w:sz w:val="28"/>
          <w:szCs w:val="28"/>
        </w:rPr>
      </w:pPr>
      <w:r w:rsidRPr="00DF4FA3">
        <w:rPr>
          <w:sz w:val="28"/>
          <w:szCs w:val="28"/>
        </w:rPr>
        <w:t>Глав</w:t>
      </w:r>
      <w:r w:rsidR="00CC4569" w:rsidRPr="00DF4FA3">
        <w:rPr>
          <w:sz w:val="28"/>
          <w:szCs w:val="28"/>
        </w:rPr>
        <w:t>а</w:t>
      </w:r>
      <w:r w:rsidR="00256C98" w:rsidRPr="00DF4FA3">
        <w:rPr>
          <w:sz w:val="28"/>
          <w:szCs w:val="28"/>
        </w:rPr>
        <w:t xml:space="preserve"> города</w:t>
      </w:r>
      <w:r w:rsidR="00DA5055" w:rsidRPr="00DF4FA3">
        <w:rPr>
          <w:sz w:val="28"/>
          <w:szCs w:val="28"/>
        </w:rPr>
        <w:tab/>
      </w:r>
      <w:r w:rsidR="00DA5055" w:rsidRPr="00DF4FA3">
        <w:rPr>
          <w:sz w:val="28"/>
          <w:szCs w:val="28"/>
        </w:rPr>
        <w:tab/>
      </w:r>
      <w:r w:rsidR="00DA5055" w:rsidRPr="00DF4FA3">
        <w:rPr>
          <w:sz w:val="28"/>
          <w:szCs w:val="28"/>
        </w:rPr>
        <w:tab/>
      </w:r>
      <w:r w:rsidR="00DA5055" w:rsidRPr="00DF4FA3">
        <w:rPr>
          <w:sz w:val="28"/>
          <w:szCs w:val="28"/>
        </w:rPr>
        <w:tab/>
      </w:r>
      <w:r w:rsidR="00146962" w:rsidRPr="00DF4FA3">
        <w:rPr>
          <w:sz w:val="28"/>
          <w:szCs w:val="28"/>
        </w:rPr>
        <w:t xml:space="preserve">   </w:t>
      </w:r>
      <w:r w:rsidR="005B3855" w:rsidRPr="00DF4FA3">
        <w:rPr>
          <w:sz w:val="28"/>
          <w:szCs w:val="28"/>
        </w:rPr>
        <w:t xml:space="preserve"> </w:t>
      </w:r>
      <w:r w:rsidR="000D22D1">
        <w:rPr>
          <w:sz w:val="28"/>
          <w:szCs w:val="28"/>
        </w:rPr>
        <w:t>подпись</w:t>
      </w:r>
      <w:r w:rsidR="005B3855" w:rsidRPr="00DF4FA3">
        <w:rPr>
          <w:sz w:val="28"/>
          <w:szCs w:val="28"/>
        </w:rPr>
        <w:t xml:space="preserve">         </w:t>
      </w:r>
      <w:r w:rsidR="00A44B6C" w:rsidRPr="00DF4FA3">
        <w:rPr>
          <w:sz w:val="28"/>
          <w:szCs w:val="28"/>
        </w:rPr>
        <w:t xml:space="preserve">        </w:t>
      </w:r>
      <w:r w:rsidR="00CC4569" w:rsidRPr="00DF4FA3">
        <w:rPr>
          <w:sz w:val="28"/>
          <w:szCs w:val="28"/>
        </w:rPr>
        <w:t xml:space="preserve">  </w:t>
      </w:r>
      <w:r w:rsidR="005B3855" w:rsidRPr="00DF4FA3">
        <w:rPr>
          <w:sz w:val="28"/>
          <w:szCs w:val="28"/>
        </w:rPr>
        <w:t xml:space="preserve">     </w:t>
      </w:r>
      <w:r w:rsidR="00D90052" w:rsidRPr="00DF4FA3">
        <w:rPr>
          <w:sz w:val="28"/>
          <w:szCs w:val="28"/>
        </w:rPr>
        <w:t xml:space="preserve"> </w:t>
      </w:r>
      <w:r w:rsidR="00716F3C" w:rsidRPr="00DF4FA3">
        <w:rPr>
          <w:sz w:val="28"/>
          <w:szCs w:val="28"/>
        </w:rPr>
        <w:t xml:space="preserve">     </w:t>
      </w:r>
      <w:r w:rsidR="007459E3" w:rsidRPr="00DF4FA3">
        <w:rPr>
          <w:sz w:val="28"/>
          <w:szCs w:val="28"/>
        </w:rPr>
        <w:t xml:space="preserve">  </w:t>
      </w:r>
      <w:r w:rsidR="008F5DD6">
        <w:rPr>
          <w:sz w:val="28"/>
          <w:szCs w:val="28"/>
        </w:rPr>
        <w:t>Д.Н. Меркулов</w:t>
      </w:r>
    </w:p>
    <w:p w14:paraId="788059A3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4ABA7C10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13BE77CA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40BE5F14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0CC10831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68FA4227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2897AB11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243AD1DB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0A04529E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19E4216E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290FD7A8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6FA977C2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476FBBB4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79F30B40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2F486221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41B2562C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3CA2C208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0791A4C1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78A64C68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657D7805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47C23A63" w14:textId="77777777" w:rsidR="007615AE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08163880" w14:textId="77777777" w:rsidR="00236995" w:rsidRPr="00F470AC" w:rsidRDefault="00236995" w:rsidP="00A250BA">
      <w:pPr>
        <w:ind w:firstLine="709"/>
        <w:contextualSpacing/>
        <w:jc w:val="both"/>
        <w:rPr>
          <w:sz w:val="28"/>
          <w:szCs w:val="28"/>
        </w:rPr>
      </w:pPr>
    </w:p>
    <w:p w14:paraId="15125027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756D1E26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5C1ECA93" w14:textId="77777777" w:rsidR="007615AE" w:rsidRPr="00F470AC" w:rsidRDefault="007615AE" w:rsidP="00A250BA">
      <w:pPr>
        <w:ind w:firstLine="709"/>
        <w:contextualSpacing/>
        <w:jc w:val="both"/>
        <w:rPr>
          <w:sz w:val="28"/>
          <w:szCs w:val="28"/>
        </w:rPr>
      </w:pPr>
    </w:p>
    <w:p w14:paraId="40E3565F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lastRenderedPageBreak/>
        <w:t xml:space="preserve">Приложение1 </w:t>
      </w:r>
    </w:p>
    <w:p w14:paraId="6C7559E5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 xml:space="preserve">к Постановлению Администрации </w:t>
      </w:r>
    </w:p>
    <w:p w14:paraId="6D0688CB" w14:textId="0ABA9F18" w:rsidR="007615AE" w:rsidRPr="00236995" w:rsidRDefault="007615AE" w:rsidP="000D22D1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города Минусинска от</w:t>
      </w:r>
      <w:r w:rsidR="000D22D1">
        <w:rPr>
          <w:rFonts w:ascii="Times New Roman" w:hAnsi="Times New Roman" w:cs="Times New Roman"/>
        </w:rPr>
        <w:t xml:space="preserve"> 18.07.2024 </w:t>
      </w:r>
      <w:r w:rsidRPr="00236995">
        <w:rPr>
          <w:rFonts w:ascii="Times New Roman" w:hAnsi="Times New Roman" w:cs="Times New Roman"/>
        </w:rPr>
        <w:t>№</w:t>
      </w:r>
      <w:r w:rsidR="000D22D1">
        <w:rPr>
          <w:rFonts w:ascii="Times New Roman" w:hAnsi="Times New Roman" w:cs="Times New Roman"/>
        </w:rPr>
        <w:t xml:space="preserve"> АГ-1286-п</w:t>
      </w:r>
    </w:p>
    <w:p w14:paraId="2EBAD573" w14:textId="77777777" w:rsidR="007615AE" w:rsidRPr="00236995" w:rsidRDefault="007615AE" w:rsidP="007615AE">
      <w:pPr>
        <w:pStyle w:val="af"/>
        <w:jc w:val="right"/>
        <w:rPr>
          <w:sz w:val="22"/>
          <w:szCs w:val="22"/>
        </w:rPr>
      </w:pPr>
      <w:r w:rsidRPr="00236995">
        <w:rPr>
          <w:sz w:val="22"/>
          <w:szCs w:val="22"/>
        </w:rPr>
        <w:t xml:space="preserve">                      </w:t>
      </w:r>
    </w:p>
    <w:p w14:paraId="509B6070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Приложение 3 к Порядку</w:t>
      </w:r>
    </w:p>
    <w:p w14:paraId="73CF8359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составления, утверждения</w:t>
      </w:r>
    </w:p>
    <w:p w14:paraId="7AEEE54A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и ведения бюджетной сметы</w:t>
      </w:r>
    </w:p>
    <w:p w14:paraId="39DF40BE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администрации города Минусинска</w:t>
      </w:r>
    </w:p>
    <w:p w14:paraId="44C3926A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и подведомственных ей казенных</w:t>
      </w:r>
    </w:p>
    <w:p w14:paraId="1DD4BABC" w14:textId="77777777" w:rsidR="007615AE" w:rsidRPr="00236995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учреждений на очередной</w:t>
      </w:r>
    </w:p>
    <w:p w14:paraId="050C8A0E" w14:textId="77777777" w:rsidR="007615AE" w:rsidRPr="0083079B" w:rsidRDefault="007615AE" w:rsidP="007615AE">
      <w:pPr>
        <w:pStyle w:val="af"/>
        <w:jc w:val="right"/>
        <w:rPr>
          <w:rFonts w:ascii="Times New Roman" w:hAnsi="Times New Roman" w:cs="Times New Roman"/>
        </w:rPr>
      </w:pPr>
      <w:r w:rsidRPr="00236995">
        <w:rPr>
          <w:rFonts w:ascii="Times New Roman" w:hAnsi="Times New Roman" w:cs="Times New Roman"/>
        </w:rPr>
        <w:t>финансовый год и плановый период</w:t>
      </w:r>
    </w:p>
    <w:p w14:paraId="50946EE6" w14:textId="77777777" w:rsidR="007615AE" w:rsidRPr="00F470AC" w:rsidRDefault="007615AE" w:rsidP="007615AE">
      <w:pPr>
        <w:pStyle w:val="af"/>
        <w:rPr>
          <w:rFonts w:ascii="Times New Roman" w:hAnsi="Times New Roman" w:cs="Times New Roman"/>
        </w:rPr>
      </w:pPr>
    </w:p>
    <w:p w14:paraId="696F5EFE" w14:textId="77777777" w:rsidR="007615AE" w:rsidRPr="0083079B" w:rsidRDefault="007615AE" w:rsidP="007615AE">
      <w:pPr>
        <w:pStyle w:val="af"/>
        <w:rPr>
          <w:rFonts w:ascii="Times New Roman" w:hAnsi="Times New Roman" w:cs="Times New Roman"/>
        </w:rPr>
      </w:pPr>
    </w:p>
    <w:p w14:paraId="709C369F" w14:textId="77777777" w:rsidR="007615AE" w:rsidRPr="00391A9D" w:rsidRDefault="007615AE" w:rsidP="007615AE">
      <w:pPr>
        <w:pStyle w:val="af"/>
        <w:ind w:left="1440" w:firstLine="720"/>
        <w:rPr>
          <w:rFonts w:ascii="Times New Roman" w:hAnsi="Times New Roman" w:cs="Times New Roman"/>
          <w:sz w:val="28"/>
          <w:szCs w:val="28"/>
        </w:rPr>
      </w:pPr>
      <w:bookmarkStart w:id="0" w:name="_Hlk171329568"/>
      <w:r w:rsidRPr="00391A9D">
        <w:rPr>
          <w:rStyle w:val="ae"/>
          <w:rFonts w:ascii="Times New Roman" w:hAnsi="Times New Roman" w:cs="Times New Roman"/>
          <w:bCs/>
          <w:sz w:val="28"/>
          <w:szCs w:val="28"/>
        </w:rPr>
        <w:t>Расчеты (обоснования) к бюджетной смете учреждения</w:t>
      </w:r>
    </w:p>
    <w:bookmarkEnd w:id="0"/>
    <w:p w14:paraId="33E877BC" w14:textId="77777777" w:rsidR="007615AE" w:rsidRPr="0083079B" w:rsidRDefault="007615AE" w:rsidP="007615AE"/>
    <w:p w14:paraId="78463871" w14:textId="77777777" w:rsidR="007615AE" w:rsidRPr="0083079B" w:rsidRDefault="007615AE" w:rsidP="007615AE">
      <w:pPr>
        <w:pStyle w:val="af"/>
        <w:rPr>
          <w:rFonts w:ascii="Times New Roman" w:hAnsi="Times New Roman" w:cs="Times New Roman"/>
        </w:rPr>
      </w:pPr>
      <w:r w:rsidRPr="0083079B">
        <w:rPr>
          <w:rFonts w:ascii="Times New Roman" w:hAnsi="Times New Roman" w:cs="Times New Roman"/>
        </w:rPr>
        <w:t xml:space="preserve">                        </w:t>
      </w:r>
    </w:p>
    <w:p w14:paraId="38F03C64" w14:textId="77777777" w:rsidR="007615AE" w:rsidRPr="0083079B" w:rsidRDefault="007615AE" w:rsidP="007615AE"/>
    <w:p w14:paraId="73498D2F" w14:textId="77777777" w:rsidR="007615AE" w:rsidRPr="0083079B" w:rsidRDefault="007615AE" w:rsidP="007615AE">
      <w:pPr>
        <w:jc w:val="right"/>
        <w:rPr>
          <w:rStyle w:val="ae"/>
          <w:bCs/>
        </w:rPr>
      </w:pPr>
      <w:bookmarkStart w:id="1" w:name="sub_1559"/>
      <w:r w:rsidRPr="0083079B">
        <w:rPr>
          <w:rStyle w:val="ae"/>
          <w:bCs/>
        </w:rPr>
        <w:t>Таблица N 1.1</w:t>
      </w:r>
    </w:p>
    <w:tbl>
      <w:tblPr>
        <w:tblW w:w="10576" w:type="dxa"/>
        <w:tblInd w:w="-176" w:type="dxa"/>
        <w:tblLook w:val="04A0" w:firstRow="1" w:lastRow="0" w:firstColumn="1" w:lastColumn="0" w:noHBand="0" w:noVBand="1"/>
      </w:tblPr>
      <w:tblGrid>
        <w:gridCol w:w="568"/>
        <w:gridCol w:w="7654"/>
        <w:gridCol w:w="2127"/>
        <w:gridCol w:w="227"/>
      </w:tblGrid>
      <w:tr w:rsidR="007615AE" w:rsidRPr="0083079B" w14:paraId="7EC5C3AE" w14:textId="77777777" w:rsidTr="00A55D8F">
        <w:trPr>
          <w:trHeight w:val="285"/>
        </w:trPr>
        <w:tc>
          <w:tcPr>
            <w:tcW w:w="10576" w:type="dxa"/>
            <w:gridSpan w:val="4"/>
            <w:vAlign w:val="bottom"/>
            <w:hideMark/>
          </w:tcPr>
          <w:bookmarkEnd w:id="1"/>
          <w:p w14:paraId="67BA4181" w14:textId="77777777" w:rsidR="007615AE" w:rsidRDefault="007615AE" w:rsidP="00A55D8F">
            <w:pPr>
              <w:jc w:val="center"/>
            </w:pPr>
            <w:r w:rsidRPr="0083079B">
              <w:t>Наименование учреждения</w:t>
            </w:r>
          </w:p>
          <w:p w14:paraId="6F6FCE66" w14:textId="77777777" w:rsidR="007615AE" w:rsidRDefault="007615AE" w:rsidP="00A55D8F">
            <w:pPr>
              <w:rPr>
                <w:rStyle w:val="ae"/>
                <w:rFonts w:ascii="Arial" w:hAnsi="Arial" w:cs="Arial"/>
                <w:bCs/>
              </w:rPr>
            </w:pPr>
          </w:p>
          <w:p w14:paraId="2F4E0568" w14:textId="77777777" w:rsidR="007615AE" w:rsidRDefault="007615AE" w:rsidP="00A55D8F">
            <w:pPr>
              <w:jc w:val="center"/>
              <w:rPr>
                <w:rStyle w:val="ae"/>
                <w:bCs/>
                <w:sz w:val="22"/>
                <w:szCs w:val="22"/>
              </w:rPr>
            </w:pPr>
            <w:r w:rsidRPr="006B1EB1">
              <w:rPr>
                <w:rStyle w:val="ae"/>
                <w:bCs/>
                <w:sz w:val="22"/>
                <w:szCs w:val="22"/>
              </w:rPr>
              <w:t>Расчеты (обоснования) фонда оплаты труда</w:t>
            </w:r>
          </w:p>
          <w:p w14:paraId="5F32456A" w14:textId="77777777" w:rsidR="007615AE" w:rsidRDefault="007615AE" w:rsidP="00A55D8F">
            <w:pPr>
              <w:jc w:val="center"/>
            </w:pPr>
            <w:r>
              <w:rPr>
                <w:rStyle w:val="ae"/>
                <w:bCs/>
              </w:rPr>
              <w:t>на __________ год</w:t>
            </w:r>
          </w:p>
          <w:p w14:paraId="269DDD29" w14:textId="77777777" w:rsidR="007615AE" w:rsidRDefault="007615AE" w:rsidP="00A55D8F"/>
          <w:p w14:paraId="113A25B8" w14:textId="77777777" w:rsidR="007615AE" w:rsidRPr="0083079B" w:rsidRDefault="007615AE" w:rsidP="00A55D8F">
            <w:r w:rsidRPr="0083079B">
              <w:t>Наименование КЦСР</w:t>
            </w:r>
          </w:p>
        </w:tc>
      </w:tr>
      <w:tr w:rsidR="007615AE" w:rsidRPr="0083079B" w14:paraId="4AF9464A" w14:textId="77777777" w:rsidTr="00A55D8F">
        <w:trPr>
          <w:trHeight w:val="315"/>
        </w:trPr>
        <w:tc>
          <w:tcPr>
            <w:tcW w:w="10576" w:type="dxa"/>
            <w:gridSpan w:val="4"/>
            <w:noWrap/>
            <w:vAlign w:val="bottom"/>
            <w:hideMark/>
          </w:tcPr>
          <w:p w14:paraId="03F0E120" w14:textId="77777777" w:rsidR="007615AE" w:rsidRPr="0083079B" w:rsidRDefault="007615AE" w:rsidP="00A55D8F">
            <w:r>
              <w:t>Н</w:t>
            </w:r>
            <w:r w:rsidRPr="0083079B">
              <w:t>аименование КВР</w:t>
            </w:r>
          </w:p>
        </w:tc>
      </w:tr>
      <w:tr w:rsidR="007615AE" w:rsidRPr="0083079B" w14:paraId="23B2306C" w14:textId="77777777" w:rsidTr="00A55D8F">
        <w:trPr>
          <w:trHeight w:val="375"/>
        </w:trPr>
        <w:tc>
          <w:tcPr>
            <w:tcW w:w="10576" w:type="dxa"/>
            <w:gridSpan w:val="4"/>
            <w:vAlign w:val="bottom"/>
            <w:hideMark/>
          </w:tcPr>
          <w:p w14:paraId="580A7187" w14:textId="77777777" w:rsidR="007615AE" w:rsidRPr="0083079B" w:rsidRDefault="007615AE" w:rsidP="00A55D8F">
            <w:r w:rsidRPr="0083079B">
              <w:t>Код по бюджетной классификации Российской Федерации</w:t>
            </w:r>
          </w:p>
        </w:tc>
      </w:tr>
      <w:tr w:rsidR="007615AE" w:rsidRPr="0083079B" w14:paraId="22AF401C" w14:textId="77777777" w:rsidTr="00A55D8F">
        <w:trPr>
          <w:trHeight w:val="315"/>
        </w:trPr>
        <w:tc>
          <w:tcPr>
            <w:tcW w:w="10576" w:type="dxa"/>
            <w:gridSpan w:val="4"/>
            <w:vAlign w:val="bottom"/>
            <w:hideMark/>
          </w:tcPr>
          <w:p w14:paraId="05F853B0" w14:textId="77777777" w:rsidR="007615AE" w:rsidRPr="0083079B" w:rsidRDefault="007615AE" w:rsidP="00A55D8F">
            <w:r w:rsidRPr="0083079B">
              <w:t>наименование и код аналитического показателя</w:t>
            </w:r>
          </w:p>
        </w:tc>
      </w:tr>
      <w:tr w:rsidR="007615AE" w:rsidRPr="0083079B" w14:paraId="5BE39547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vAlign w:val="bottom"/>
            <w:hideMark/>
          </w:tcPr>
          <w:p w14:paraId="383B3C5A" w14:textId="77777777" w:rsidR="007615AE" w:rsidRPr="0083079B" w:rsidRDefault="007615AE" w:rsidP="00A55D8F">
            <w:pPr>
              <w:jc w:val="center"/>
            </w:pPr>
            <w:r w:rsidRPr="0083079B">
              <w:t xml:space="preserve">            </w:t>
            </w:r>
          </w:p>
        </w:tc>
        <w:tc>
          <w:tcPr>
            <w:tcW w:w="7654" w:type="dxa"/>
            <w:vAlign w:val="bottom"/>
            <w:hideMark/>
          </w:tcPr>
          <w:p w14:paraId="53871BCA" w14:textId="77777777" w:rsidR="007615AE" w:rsidRPr="0083079B" w:rsidRDefault="007615AE" w:rsidP="00A5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bottom"/>
            <w:hideMark/>
          </w:tcPr>
          <w:p w14:paraId="0141FF16" w14:textId="77777777" w:rsidR="007615AE" w:rsidRPr="0083079B" w:rsidRDefault="007615AE" w:rsidP="00A55D8F">
            <w:pPr>
              <w:jc w:val="center"/>
              <w:rPr>
                <w:sz w:val="20"/>
                <w:szCs w:val="20"/>
              </w:rPr>
            </w:pPr>
          </w:p>
        </w:tc>
      </w:tr>
      <w:tr w:rsidR="007615AE" w:rsidRPr="0083079B" w14:paraId="3EB5D078" w14:textId="77777777" w:rsidTr="00A55D8F">
        <w:trPr>
          <w:gridAfter w:val="1"/>
          <w:wAfter w:w="227" w:type="dxa"/>
          <w:trHeight w:val="9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BE07" w14:textId="77777777" w:rsidR="007615AE" w:rsidRPr="0083079B" w:rsidRDefault="007615AE" w:rsidP="00A55D8F">
            <w:pPr>
              <w:jc w:val="center"/>
            </w:pPr>
            <w:r w:rsidRPr="0083079B"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F3CD" w14:textId="77777777" w:rsidR="007615AE" w:rsidRPr="0083079B" w:rsidRDefault="007615AE" w:rsidP="00A55D8F">
            <w:pPr>
              <w:jc w:val="center"/>
            </w:pPr>
            <w:r w:rsidRPr="0083079B">
              <w:t>Сумма, руб.</w:t>
            </w:r>
          </w:p>
        </w:tc>
      </w:tr>
      <w:tr w:rsidR="007615AE" w:rsidRPr="0083079B" w14:paraId="4116A378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72FE" w14:textId="77777777" w:rsidR="007615AE" w:rsidRPr="0083079B" w:rsidRDefault="007615AE" w:rsidP="00A55D8F">
            <w:pPr>
              <w:jc w:val="center"/>
            </w:pPr>
            <w:r w:rsidRPr="0083079B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6D97" w14:textId="77777777" w:rsidR="007615AE" w:rsidRPr="0083079B" w:rsidRDefault="007615AE" w:rsidP="00A55D8F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023C" w14:textId="77777777" w:rsidR="007615AE" w:rsidRPr="0083079B" w:rsidRDefault="007615AE" w:rsidP="00A55D8F">
            <w:pPr>
              <w:jc w:val="center"/>
            </w:pPr>
            <w:r>
              <w:t>3</w:t>
            </w:r>
          </w:p>
        </w:tc>
      </w:tr>
      <w:tr w:rsidR="007615AE" w:rsidRPr="0083079B" w14:paraId="530E53DF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0D2F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8EB3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5EE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3ED70C1D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7E1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02BA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0D5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55C67F5D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B1E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0BCA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85A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3986E20B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53E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8ED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7EC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1363A4B1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CC3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35E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75A2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3A7E0DE8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FCC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978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43F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7334CEED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FE4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2CE" w14:textId="77777777" w:rsidR="007615AE" w:rsidRPr="0083079B" w:rsidRDefault="007615AE" w:rsidP="00A55D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C6C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448BEBF4" w14:textId="77777777" w:rsidTr="00A55D8F">
        <w:trPr>
          <w:gridAfter w:val="1"/>
          <w:wAfter w:w="22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62E" w14:textId="77777777" w:rsidR="007615AE" w:rsidRPr="0083079B" w:rsidRDefault="007615AE" w:rsidP="00A55D8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4C2" w14:textId="77777777" w:rsidR="007615AE" w:rsidRPr="00DE35BA" w:rsidRDefault="007615AE" w:rsidP="00A55D8F">
            <w:pPr>
              <w:jc w:val="right"/>
              <w:rPr>
                <w:b/>
                <w:bCs/>
              </w:rPr>
            </w:pPr>
            <w:r w:rsidRPr="00DE35BA">
              <w:rPr>
                <w:b/>
                <w:bCs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8C58" w14:textId="77777777" w:rsidR="007615AE" w:rsidRPr="0083079B" w:rsidRDefault="007615AE" w:rsidP="00A55D8F">
            <w:pPr>
              <w:jc w:val="center"/>
            </w:pPr>
          </w:p>
        </w:tc>
      </w:tr>
      <w:tr w:rsidR="007615AE" w:rsidRPr="0083079B" w14:paraId="7DF388AC" w14:textId="77777777" w:rsidTr="00A55D8F">
        <w:trPr>
          <w:gridAfter w:val="1"/>
          <w:wAfter w:w="227" w:type="dxa"/>
          <w:trHeight w:val="720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46E7BD44" w14:textId="77777777" w:rsidR="007615AE" w:rsidRDefault="007615AE" w:rsidP="00A55D8F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4354BA70" w14:textId="77777777" w:rsidR="007615AE" w:rsidRPr="00834AFF" w:rsidRDefault="007615AE" w:rsidP="00A55D8F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34AFF">
              <w:rPr>
                <w:rFonts w:ascii="Times New Roman" w:hAnsi="Times New Roman" w:cs="Times New Roman"/>
                <w:sz w:val="22"/>
                <w:szCs w:val="22"/>
              </w:rPr>
              <w:t>Руководитель учреждения _____________ _______________________</w:t>
            </w:r>
          </w:p>
          <w:p w14:paraId="24812146" w14:textId="77777777" w:rsidR="007615AE" w:rsidRPr="00834AFF" w:rsidRDefault="007615AE" w:rsidP="00A55D8F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834AF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34AFF">
              <w:rPr>
                <w:rFonts w:ascii="Times New Roman" w:hAnsi="Times New Roman" w:cs="Times New Roman"/>
                <w:sz w:val="22"/>
                <w:szCs w:val="22"/>
              </w:rPr>
              <w:t>подпись          расшифровка</w:t>
            </w:r>
          </w:p>
          <w:p w14:paraId="08E631F5" w14:textId="77777777" w:rsidR="007615AE" w:rsidRPr="00834AFF" w:rsidRDefault="007615AE" w:rsidP="00A55D8F"/>
          <w:p w14:paraId="021727F9" w14:textId="77777777" w:rsidR="007615AE" w:rsidRPr="00834AFF" w:rsidRDefault="007615AE" w:rsidP="00A55D8F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834AFF">
              <w:rPr>
                <w:rFonts w:ascii="Times New Roman" w:hAnsi="Times New Roman" w:cs="Times New Roman"/>
                <w:sz w:val="22"/>
                <w:szCs w:val="22"/>
              </w:rPr>
              <w:t xml:space="preserve">    Исполнитель            _____________ _______________________</w:t>
            </w:r>
          </w:p>
          <w:p w14:paraId="4D653620" w14:textId="77777777" w:rsidR="007615AE" w:rsidRPr="00834AFF" w:rsidRDefault="007615AE" w:rsidP="00A55D8F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Pr="00834AFF">
              <w:rPr>
                <w:rFonts w:ascii="Times New Roman" w:hAnsi="Times New Roman" w:cs="Times New Roman"/>
                <w:sz w:val="22"/>
                <w:szCs w:val="22"/>
              </w:rPr>
              <w:t>подпись          расшифровка</w:t>
            </w:r>
          </w:p>
          <w:p w14:paraId="3EDA4C15" w14:textId="77777777" w:rsidR="007615AE" w:rsidRPr="00834AFF" w:rsidRDefault="007615AE" w:rsidP="00A55D8F"/>
          <w:p w14:paraId="57A5A608" w14:textId="77777777" w:rsidR="007615AE" w:rsidRPr="0083079B" w:rsidRDefault="007615AE" w:rsidP="00A55D8F">
            <w:r>
              <w:t>дата составления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</w:tcPr>
          <w:p w14:paraId="08DF6A09" w14:textId="77777777" w:rsidR="007615AE" w:rsidRPr="0083079B" w:rsidRDefault="007615AE" w:rsidP="00A55D8F"/>
        </w:tc>
      </w:tr>
    </w:tbl>
    <w:p w14:paraId="6B1FE00E" w14:textId="77777777" w:rsidR="007615AE" w:rsidRPr="007615AE" w:rsidRDefault="007615AE" w:rsidP="00A250BA">
      <w:pPr>
        <w:ind w:firstLine="709"/>
        <w:contextualSpacing/>
        <w:jc w:val="both"/>
        <w:rPr>
          <w:sz w:val="28"/>
          <w:szCs w:val="28"/>
          <w:lang w:val="en-US"/>
        </w:rPr>
      </w:pPr>
    </w:p>
    <w:sectPr w:rsidR="007615AE" w:rsidRPr="007615AE" w:rsidSect="00A250BA">
      <w:footerReference w:type="even" r:id="rId9"/>
      <w:footerReference w:type="default" r:id="rId10"/>
      <w:pgSz w:w="11906" w:h="16838"/>
      <w:pgMar w:top="1276" w:right="991" w:bottom="0" w:left="1276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830F" w14:textId="77777777" w:rsidR="00360721" w:rsidRDefault="00360721">
      <w:r>
        <w:separator/>
      </w:r>
    </w:p>
  </w:endnote>
  <w:endnote w:type="continuationSeparator" w:id="0">
    <w:p w14:paraId="1D4B913F" w14:textId="77777777" w:rsidR="00360721" w:rsidRDefault="0036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69B9" w14:textId="677991AF" w:rsidR="00C739CB" w:rsidRDefault="00C739C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50BA">
      <w:rPr>
        <w:rStyle w:val="a3"/>
        <w:noProof/>
      </w:rPr>
      <w:t>1</w:t>
    </w:r>
    <w:r>
      <w:rPr>
        <w:rStyle w:val="a3"/>
      </w:rPr>
      <w:fldChar w:fldCharType="end"/>
    </w:r>
  </w:p>
  <w:p w14:paraId="40D98C23" w14:textId="77777777" w:rsidR="00C739CB" w:rsidRDefault="00C739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865F" w14:textId="77777777" w:rsidR="00C739CB" w:rsidRDefault="00C739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64AA" w14:textId="77777777" w:rsidR="00360721" w:rsidRDefault="00360721">
      <w:r>
        <w:separator/>
      </w:r>
    </w:p>
  </w:footnote>
  <w:footnote w:type="continuationSeparator" w:id="0">
    <w:p w14:paraId="278A42D4" w14:textId="77777777" w:rsidR="00360721" w:rsidRDefault="0036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4DEA"/>
    <w:multiLevelType w:val="hybridMultilevel"/>
    <w:tmpl w:val="FDE6001A"/>
    <w:lvl w:ilvl="0" w:tplc="D99CD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6767"/>
    <w:multiLevelType w:val="hybridMultilevel"/>
    <w:tmpl w:val="04E2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5675">
    <w:abstractNumId w:val="0"/>
  </w:num>
  <w:num w:numId="2" w16cid:durableId="209913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8A"/>
    <w:rsid w:val="00014CC4"/>
    <w:rsid w:val="00016211"/>
    <w:rsid w:val="00022B70"/>
    <w:rsid w:val="000253A4"/>
    <w:rsid w:val="00030141"/>
    <w:rsid w:val="0004043B"/>
    <w:rsid w:val="000859A3"/>
    <w:rsid w:val="00085E44"/>
    <w:rsid w:val="0008666D"/>
    <w:rsid w:val="000A238A"/>
    <w:rsid w:val="000A257F"/>
    <w:rsid w:val="000A3EF8"/>
    <w:rsid w:val="000A484F"/>
    <w:rsid w:val="000A5E5B"/>
    <w:rsid w:val="000B1582"/>
    <w:rsid w:val="000B61DC"/>
    <w:rsid w:val="000D22D1"/>
    <w:rsid w:val="000F5786"/>
    <w:rsid w:val="0010100F"/>
    <w:rsid w:val="001051D6"/>
    <w:rsid w:val="0010710B"/>
    <w:rsid w:val="00134F9D"/>
    <w:rsid w:val="00146962"/>
    <w:rsid w:val="00155A6C"/>
    <w:rsid w:val="00184331"/>
    <w:rsid w:val="00186985"/>
    <w:rsid w:val="0019312D"/>
    <w:rsid w:val="00194E73"/>
    <w:rsid w:val="001A6546"/>
    <w:rsid w:val="001B5374"/>
    <w:rsid w:val="001B6F5C"/>
    <w:rsid w:val="001C0035"/>
    <w:rsid w:val="001D39B4"/>
    <w:rsid w:val="001D670D"/>
    <w:rsid w:val="001E29A5"/>
    <w:rsid w:val="00210DCB"/>
    <w:rsid w:val="00236995"/>
    <w:rsid w:val="00237191"/>
    <w:rsid w:val="0024711B"/>
    <w:rsid w:val="00256C98"/>
    <w:rsid w:val="00263883"/>
    <w:rsid w:val="00266610"/>
    <w:rsid w:val="00292C94"/>
    <w:rsid w:val="002930C0"/>
    <w:rsid w:val="002953C8"/>
    <w:rsid w:val="002A1DC8"/>
    <w:rsid w:val="002B57D9"/>
    <w:rsid w:val="002B616E"/>
    <w:rsid w:val="002D1CCB"/>
    <w:rsid w:val="002D7012"/>
    <w:rsid w:val="002D7FD6"/>
    <w:rsid w:val="002E1C21"/>
    <w:rsid w:val="002E2716"/>
    <w:rsid w:val="002E2A9A"/>
    <w:rsid w:val="002E5181"/>
    <w:rsid w:val="002F6776"/>
    <w:rsid w:val="00305E69"/>
    <w:rsid w:val="0030702F"/>
    <w:rsid w:val="00311503"/>
    <w:rsid w:val="00312156"/>
    <w:rsid w:val="00323D41"/>
    <w:rsid w:val="00344C6C"/>
    <w:rsid w:val="00350376"/>
    <w:rsid w:val="00356199"/>
    <w:rsid w:val="00360721"/>
    <w:rsid w:val="00362622"/>
    <w:rsid w:val="003649DF"/>
    <w:rsid w:val="00371563"/>
    <w:rsid w:val="00374245"/>
    <w:rsid w:val="00383150"/>
    <w:rsid w:val="00395811"/>
    <w:rsid w:val="003A2BB9"/>
    <w:rsid w:val="003A7127"/>
    <w:rsid w:val="003C27D3"/>
    <w:rsid w:val="003C46D0"/>
    <w:rsid w:val="003E3605"/>
    <w:rsid w:val="003E7A7A"/>
    <w:rsid w:val="003F7F37"/>
    <w:rsid w:val="00400611"/>
    <w:rsid w:val="00406763"/>
    <w:rsid w:val="00415663"/>
    <w:rsid w:val="00415666"/>
    <w:rsid w:val="0043064E"/>
    <w:rsid w:val="00432A32"/>
    <w:rsid w:val="004332C7"/>
    <w:rsid w:val="00434F87"/>
    <w:rsid w:val="00454BC5"/>
    <w:rsid w:val="00460A24"/>
    <w:rsid w:val="00485158"/>
    <w:rsid w:val="00496742"/>
    <w:rsid w:val="004B4980"/>
    <w:rsid w:val="004C1B81"/>
    <w:rsid w:val="004C2541"/>
    <w:rsid w:val="004C4547"/>
    <w:rsid w:val="004C5DB4"/>
    <w:rsid w:val="004E1752"/>
    <w:rsid w:val="004E2FB4"/>
    <w:rsid w:val="004F23B2"/>
    <w:rsid w:val="004F6CBE"/>
    <w:rsid w:val="00502222"/>
    <w:rsid w:val="005028FE"/>
    <w:rsid w:val="00504107"/>
    <w:rsid w:val="00506713"/>
    <w:rsid w:val="00513C1B"/>
    <w:rsid w:val="0052752B"/>
    <w:rsid w:val="00530D72"/>
    <w:rsid w:val="00550AB4"/>
    <w:rsid w:val="005531AF"/>
    <w:rsid w:val="005564A2"/>
    <w:rsid w:val="0056194F"/>
    <w:rsid w:val="00565A66"/>
    <w:rsid w:val="00571B85"/>
    <w:rsid w:val="00595751"/>
    <w:rsid w:val="005A2795"/>
    <w:rsid w:val="005B3855"/>
    <w:rsid w:val="005D30B8"/>
    <w:rsid w:val="005D6BA9"/>
    <w:rsid w:val="005E5885"/>
    <w:rsid w:val="005F081A"/>
    <w:rsid w:val="005F4D49"/>
    <w:rsid w:val="005F7428"/>
    <w:rsid w:val="00601AEC"/>
    <w:rsid w:val="0060788C"/>
    <w:rsid w:val="0061274A"/>
    <w:rsid w:val="00612F35"/>
    <w:rsid w:val="006175DD"/>
    <w:rsid w:val="00623BD3"/>
    <w:rsid w:val="006273FE"/>
    <w:rsid w:val="00630D66"/>
    <w:rsid w:val="00630F5B"/>
    <w:rsid w:val="00645429"/>
    <w:rsid w:val="00655DF0"/>
    <w:rsid w:val="0066118E"/>
    <w:rsid w:val="00666674"/>
    <w:rsid w:val="00683FF5"/>
    <w:rsid w:val="00685AB4"/>
    <w:rsid w:val="006D05D7"/>
    <w:rsid w:val="006D15A6"/>
    <w:rsid w:val="006D703D"/>
    <w:rsid w:val="00700C5E"/>
    <w:rsid w:val="00716F3C"/>
    <w:rsid w:val="00744BD7"/>
    <w:rsid w:val="007459E3"/>
    <w:rsid w:val="0075289F"/>
    <w:rsid w:val="00754523"/>
    <w:rsid w:val="007615AE"/>
    <w:rsid w:val="00762A3D"/>
    <w:rsid w:val="007650E3"/>
    <w:rsid w:val="007755E0"/>
    <w:rsid w:val="00791A99"/>
    <w:rsid w:val="007976D4"/>
    <w:rsid w:val="007A1A81"/>
    <w:rsid w:val="007A63AF"/>
    <w:rsid w:val="007C05FF"/>
    <w:rsid w:val="007E56CF"/>
    <w:rsid w:val="007E5ED1"/>
    <w:rsid w:val="007F0094"/>
    <w:rsid w:val="007F1F4F"/>
    <w:rsid w:val="007F4DF6"/>
    <w:rsid w:val="007F6C9E"/>
    <w:rsid w:val="007F6DB3"/>
    <w:rsid w:val="007F71DF"/>
    <w:rsid w:val="008151A0"/>
    <w:rsid w:val="00835DA3"/>
    <w:rsid w:val="00853E2E"/>
    <w:rsid w:val="008561CB"/>
    <w:rsid w:val="00874818"/>
    <w:rsid w:val="00880794"/>
    <w:rsid w:val="00897D65"/>
    <w:rsid w:val="008B3A4B"/>
    <w:rsid w:val="008C5DC5"/>
    <w:rsid w:val="008C7F48"/>
    <w:rsid w:val="008E0E31"/>
    <w:rsid w:val="008F21F9"/>
    <w:rsid w:val="008F5DD6"/>
    <w:rsid w:val="00902453"/>
    <w:rsid w:val="009160D6"/>
    <w:rsid w:val="0092262C"/>
    <w:rsid w:val="00927652"/>
    <w:rsid w:val="00927A2F"/>
    <w:rsid w:val="009454BD"/>
    <w:rsid w:val="0094561A"/>
    <w:rsid w:val="00945A0E"/>
    <w:rsid w:val="00951387"/>
    <w:rsid w:val="009527DB"/>
    <w:rsid w:val="009558E5"/>
    <w:rsid w:val="0096259F"/>
    <w:rsid w:val="00980E63"/>
    <w:rsid w:val="009828D5"/>
    <w:rsid w:val="00986852"/>
    <w:rsid w:val="009A0727"/>
    <w:rsid w:val="009A3D9E"/>
    <w:rsid w:val="009C278A"/>
    <w:rsid w:val="009D3FA4"/>
    <w:rsid w:val="009D40CC"/>
    <w:rsid w:val="009D4E48"/>
    <w:rsid w:val="009E2E3C"/>
    <w:rsid w:val="009F3701"/>
    <w:rsid w:val="009F728F"/>
    <w:rsid w:val="00A11BB8"/>
    <w:rsid w:val="00A1293D"/>
    <w:rsid w:val="00A250BA"/>
    <w:rsid w:val="00A267B7"/>
    <w:rsid w:val="00A409D2"/>
    <w:rsid w:val="00A41889"/>
    <w:rsid w:val="00A44B6C"/>
    <w:rsid w:val="00A52858"/>
    <w:rsid w:val="00A5435F"/>
    <w:rsid w:val="00A57001"/>
    <w:rsid w:val="00A61041"/>
    <w:rsid w:val="00A63F16"/>
    <w:rsid w:val="00A861F7"/>
    <w:rsid w:val="00A94D1E"/>
    <w:rsid w:val="00AA1BE5"/>
    <w:rsid w:val="00AB051D"/>
    <w:rsid w:val="00AB4047"/>
    <w:rsid w:val="00AC1F41"/>
    <w:rsid w:val="00AC56C4"/>
    <w:rsid w:val="00B05827"/>
    <w:rsid w:val="00B365BB"/>
    <w:rsid w:val="00B456D7"/>
    <w:rsid w:val="00B51E11"/>
    <w:rsid w:val="00B56507"/>
    <w:rsid w:val="00B74469"/>
    <w:rsid w:val="00B910B4"/>
    <w:rsid w:val="00B9607D"/>
    <w:rsid w:val="00BA5552"/>
    <w:rsid w:val="00BC5CA1"/>
    <w:rsid w:val="00BC6A97"/>
    <w:rsid w:val="00BD18EB"/>
    <w:rsid w:val="00BD5BF2"/>
    <w:rsid w:val="00BE4FF1"/>
    <w:rsid w:val="00BF6E3C"/>
    <w:rsid w:val="00C11327"/>
    <w:rsid w:val="00C13367"/>
    <w:rsid w:val="00C17220"/>
    <w:rsid w:val="00C30287"/>
    <w:rsid w:val="00C43CD3"/>
    <w:rsid w:val="00C449F1"/>
    <w:rsid w:val="00C44CCD"/>
    <w:rsid w:val="00C536EE"/>
    <w:rsid w:val="00C57983"/>
    <w:rsid w:val="00C6043F"/>
    <w:rsid w:val="00C64586"/>
    <w:rsid w:val="00C739CB"/>
    <w:rsid w:val="00C75BBD"/>
    <w:rsid w:val="00C8641C"/>
    <w:rsid w:val="00C927BE"/>
    <w:rsid w:val="00C960BD"/>
    <w:rsid w:val="00CA17AC"/>
    <w:rsid w:val="00CC1CA3"/>
    <w:rsid w:val="00CC4569"/>
    <w:rsid w:val="00CD31C1"/>
    <w:rsid w:val="00CD38FC"/>
    <w:rsid w:val="00CF4982"/>
    <w:rsid w:val="00CF73F3"/>
    <w:rsid w:val="00D017F3"/>
    <w:rsid w:val="00D17421"/>
    <w:rsid w:val="00D22682"/>
    <w:rsid w:val="00D35EEE"/>
    <w:rsid w:val="00D37275"/>
    <w:rsid w:val="00D50E19"/>
    <w:rsid w:val="00D56103"/>
    <w:rsid w:val="00D632EF"/>
    <w:rsid w:val="00D64178"/>
    <w:rsid w:val="00D7398D"/>
    <w:rsid w:val="00D7762F"/>
    <w:rsid w:val="00D85DF5"/>
    <w:rsid w:val="00D90052"/>
    <w:rsid w:val="00D90B88"/>
    <w:rsid w:val="00D96F05"/>
    <w:rsid w:val="00DA308C"/>
    <w:rsid w:val="00DA486E"/>
    <w:rsid w:val="00DA5055"/>
    <w:rsid w:val="00DB4044"/>
    <w:rsid w:val="00DB5C96"/>
    <w:rsid w:val="00DF0C77"/>
    <w:rsid w:val="00DF157F"/>
    <w:rsid w:val="00DF4FA3"/>
    <w:rsid w:val="00E00C70"/>
    <w:rsid w:val="00E2453A"/>
    <w:rsid w:val="00E3364E"/>
    <w:rsid w:val="00E34022"/>
    <w:rsid w:val="00E36CF8"/>
    <w:rsid w:val="00E53720"/>
    <w:rsid w:val="00E62D76"/>
    <w:rsid w:val="00E71DB6"/>
    <w:rsid w:val="00E74FDF"/>
    <w:rsid w:val="00E7734C"/>
    <w:rsid w:val="00E82901"/>
    <w:rsid w:val="00E959B5"/>
    <w:rsid w:val="00EA461F"/>
    <w:rsid w:val="00EB18A0"/>
    <w:rsid w:val="00EB341D"/>
    <w:rsid w:val="00EC4F64"/>
    <w:rsid w:val="00ED271A"/>
    <w:rsid w:val="00ED3B43"/>
    <w:rsid w:val="00F32A8B"/>
    <w:rsid w:val="00F3311F"/>
    <w:rsid w:val="00F3526F"/>
    <w:rsid w:val="00F470AC"/>
    <w:rsid w:val="00F50484"/>
    <w:rsid w:val="00F71690"/>
    <w:rsid w:val="00F73D78"/>
    <w:rsid w:val="00F9176C"/>
    <w:rsid w:val="00F917F8"/>
    <w:rsid w:val="00FB62EB"/>
    <w:rsid w:val="00FB696B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3DD16"/>
  <w15:docId w15:val="{B5ABC62D-9D0C-4CDA-8C50-BB39C8C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739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10">
    <w:name w:val="Название1"/>
    <w:basedOn w:val="a"/>
    <w:qFormat/>
    <w:pPr>
      <w:jc w:val="center"/>
    </w:pPr>
    <w:rPr>
      <w:caps/>
      <w:sz w:val="32"/>
      <w:szCs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5531AF"/>
    <w:pPr>
      <w:widowControl w:val="0"/>
      <w:suppressAutoHyphens/>
      <w:ind w:left="720"/>
    </w:pPr>
    <w:rPr>
      <w:rFonts w:eastAsia="Lucida Sans Unicode"/>
      <w:kern w:val="1"/>
      <w:sz w:val="28"/>
    </w:rPr>
  </w:style>
  <w:style w:type="character" w:customStyle="1" w:styleId="50">
    <w:name w:val="Заголовок 5 Знак"/>
    <w:link w:val="5"/>
    <w:rsid w:val="00C73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C75BB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C75BB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e">
    <w:name w:val="Цветовое выделение"/>
    <w:uiPriority w:val="99"/>
    <w:rsid w:val="00DA308C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DA30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145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1608-415D-4B66-A563-FE3687D1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14</cp:revision>
  <cp:lastPrinted>2024-07-08T04:45:00Z</cp:lastPrinted>
  <dcterms:created xsi:type="dcterms:W3CDTF">2024-06-14T07:54:00Z</dcterms:created>
  <dcterms:modified xsi:type="dcterms:W3CDTF">2024-07-18T02:59:00Z</dcterms:modified>
</cp:coreProperties>
</file>