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3C86A" w14:textId="35B82980" w:rsidR="009C0418" w:rsidRPr="00A44F6B" w:rsidRDefault="009C0418" w:rsidP="009C0418">
      <w:pPr>
        <w:jc w:val="center"/>
        <w:rPr>
          <w:spacing w:val="20"/>
        </w:rPr>
      </w:pPr>
      <w:r w:rsidRPr="00A44F6B">
        <w:rPr>
          <w:spacing w:val="20"/>
        </w:rPr>
        <w:t>РОССИЙСКАЯ ФЕДЕРАЦИЯ</w:t>
      </w:r>
    </w:p>
    <w:p w14:paraId="3ECC7D39" w14:textId="77777777" w:rsidR="009C0418" w:rsidRPr="00A44F6B" w:rsidRDefault="009C0418" w:rsidP="009C0418">
      <w:pPr>
        <w:jc w:val="center"/>
        <w:rPr>
          <w:spacing w:val="20"/>
        </w:rPr>
      </w:pPr>
      <w:r w:rsidRPr="00A44F6B">
        <w:rPr>
          <w:spacing w:val="20"/>
        </w:rPr>
        <w:t>АДМИНИСТРАЦИЯ ГОРОДА МИНУСИНСКА</w:t>
      </w:r>
    </w:p>
    <w:p w14:paraId="45ECD124" w14:textId="77777777" w:rsidR="009C0418" w:rsidRPr="00A44F6B" w:rsidRDefault="009C0418" w:rsidP="009C0418">
      <w:pPr>
        <w:jc w:val="center"/>
        <w:rPr>
          <w:spacing w:val="20"/>
        </w:rPr>
      </w:pPr>
      <w:r w:rsidRPr="00A44F6B">
        <w:rPr>
          <w:spacing w:val="20"/>
        </w:rPr>
        <w:t>КРАСНОЯРСКОГО КРАЯ</w:t>
      </w:r>
    </w:p>
    <w:p w14:paraId="1E14EF33" w14:textId="77777777" w:rsidR="00A44F6B" w:rsidRPr="00A44F6B" w:rsidRDefault="00A44F6B" w:rsidP="009C0418">
      <w:pPr>
        <w:jc w:val="center"/>
        <w:rPr>
          <w:spacing w:val="60"/>
          <w:sz w:val="16"/>
          <w:szCs w:val="16"/>
        </w:rPr>
      </w:pPr>
    </w:p>
    <w:p w14:paraId="39A930BC" w14:textId="5C4D5724" w:rsidR="001F7FE7" w:rsidRPr="00A21F70" w:rsidRDefault="009C0418" w:rsidP="009C0418">
      <w:pPr>
        <w:jc w:val="center"/>
      </w:pPr>
      <w:r w:rsidRPr="007D0B69">
        <w:rPr>
          <w:spacing w:val="60"/>
          <w:sz w:val="52"/>
        </w:rPr>
        <w:t>ПОСТАНОВЛЕНИЕ</w:t>
      </w:r>
    </w:p>
    <w:tbl>
      <w:tblPr>
        <w:tblW w:w="9282" w:type="dxa"/>
        <w:tblLook w:val="04A0" w:firstRow="1" w:lastRow="0" w:firstColumn="1" w:lastColumn="0" w:noHBand="0" w:noVBand="1"/>
      </w:tblPr>
      <w:tblGrid>
        <w:gridCol w:w="9282"/>
      </w:tblGrid>
      <w:tr w:rsidR="001F7FE7" w:rsidRPr="00A21F70" w14:paraId="7082AD25" w14:textId="77777777" w:rsidTr="00A464AA">
        <w:trPr>
          <w:trHeight w:val="2843"/>
        </w:trPr>
        <w:tc>
          <w:tcPr>
            <w:tcW w:w="9282" w:type="dxa"/>
          </w:tcPr>
          <w:p w14:paraId="2ABF6CC6" w14:textId="41BB002E" w:rsidR="001F7FE7" w:rsidRPr="00A44F6B" w:rsidRDefault="001F7FE7" w:rsidP="002F53F9">
            <w:pPr>
              <w:tabs>
                <w:tab w:val="left" w:pos="851"/>
              </w:tabs>
              <w:spacing w:line="276" w:lineRule="auto"/>
              <w:ind w:right="-108"/>
              <w:jc w:val="both"/>
              <w:rPr>
                <w:sz w:val="16"/>
                <w:szCs w:val="16"/>
              </w:rPr>
            </w:pPr>
          </w:p>
          <w:p w14:paraId="3E02C3B8" w14:textId="7F961FD2" w:rsidR="006F751C" w:rsidRDefault="00A464AA" w:rsidP="002F53F9">
            <w:pPr>
              <w:tabs>
                <w:tab w:val="left" w:pos="851"/>
              </w:tabs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12.12.2024                                                                                        № АГ-2181-п</w:t>
            </w:r>
          </w:p>
          <w:p w14:paraId="358B3186" w14:textId="77777777" w:rsidR="00A464AA" w:rsidRPr="00A44F6B" w:rsidRDefault="00A464AA" w:rsidP="002F53F9">
            <w:pPr>
              <w:tabs>
                <w:tab w:val="left" w:pos="851"/>
              </w:tabs>
              <w:spacing w:line="276" w:lineRule="auto"/>
              <w:ind w:right="-108"/>
              <w:jc w:val="both"/>
              <w:rPr>
                <w:sz w:val="20"/>
                <w:szCs w:val="20"/>
              </w:rPr>
            </w:pPr>
          </w:p>
          <w:p w14:paraId="26CBB8F1" w14:textId="35335A2B" w:rsidR="00E37D1B" w:rsidRPr="00A21F70" w:rsidRDefault="00A75030" w:rsidP="00446CE0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города Минусинска от 10.01.2024 № АГ-54-п </w:t>
            </w:r>
            <w:r w:rsidR="001F7FE7" w:rsidRPr="009F19B3">
              <w:rPr>
                <w:sz w:val="28"/>
                <w:szCs w:val="28"/>
              </w:rPr>
              <w:t>«Об утверждении Порядка принятия решений о признании безнадежной к взысканию задолженности по платежам в бюджет города Минусинска, в отношении которых Администрация города Минусинска осуществляет бюджетные полномочия главного администратора доходов бюджета города Минусинска»</w:t>
            </w:r>
          </w:p>
        </w:tc>
      </w:tr>
    </w:tbl>
    <w:p w14:paraId="33C2676F" w14:textId="77777777" w:rsidR="00A464AA" w:rsidRDefault="00A464AA" w:rsidP="00446CE0">
      <w:pPr>
        <w:ind w:firstLine="851"/>
        <w:jc w:val="both"/>
        <w:rPr>
          <w:sz w:val="28"/>
          <w:szCs w:val="28"/>
        </w:rPr>
      </w:pPr>
    </w:p>
    <w:p w14:paraId="7DAE0C33" w14:textId="37F7AD5C" w:rsidR="00446CE0" w:rsidRDefault="00E37D1B" w:rsidP="00446C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A0C37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AA0C3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A0C3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статьей 47.2 Бюджетного кодекса Российской Федерации, </w:t>
      </w:r>
      <w:r w:rsidRPr="00EB2030">
        <w:rPr>
          <w:sz w:val="28"/>
          <w:szCs w:val="28"/>
        </w:rPr>
        <w:t>постановлением Правительства Российской Федерации от 06.05.</w:t>
      </w:r>
      <w:r w:rsidRPr="00927619">
        <w:rPr>
          <w:sz w:val="28"/>
          <w:szCs w:val="28"/>
        </w:rPr>
        <w:t>201</w:t>
      </w:r>
      <w:r w:rsidR="0007074F" w:rsidRPr="00927619">
        <w:rPr>
          <w:sz w:val="28"/>
          <w:szCs w:val="28"/>
        </w:rPr>
        <w:t>6</w:t>
      </w:r>
      <w:r w:rsidRPr="00EB2030">
        <w:rPr>
          <w:sz w:val="28"/>
          <w:szCs w:val="28"/>
        </w:rPr>
        <w:t xml:space="preserve">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sz w:val="28"/>
          <w:szCs w:val="28"/>
        </w:rPr>
        <w:t>, Уставом городского округа город Минусинск Красноярского края, ПОСТАНОВЛЯЮ</w:t>
      </w:r>
      <w:r w:rsidRPr="007D7FCE">
        <w:rPr>
          <w:sz w:val="28"/>
          <w:szCs w:val="28"/>
        </w:rPr>
        <w:t>:</w:t>
      </w:r>
      <w:r w:rsidRPr="00A21F70">
        <w:rPr>
          <w:sz w:val="28"/>
          <w:szCs w:val="28"/>
        </w:rPr>
        <w:t xml:space="preserve"> </w:t>
      </w:r>
    </w:p>
    <w:p w14:paraId="05D7B93C" w14:textId="20DFD2C8" w:rsidR="00446CE0" w:rsidRPr="007201B9" w:rsidRDefault="00A75030" w:rsidP="00D66B9A">
      <w:pPr>
        <w:pStyle w:val="a9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D66B9A">
        <w:rPr>
          <w:sz w:val="28"/>
          <w:szCs w:val="28"/>
        </w:rPr>
        <w:t xml:space="preserve">Внести изменения в постановление Администрации города Минусинска от 10.01.2024 № АГ-54-п «Об утверждении </w:t>
      </w:r>
      <w:r w:rsidRPr="00D66B9A">
        <w:rPr>
          <w:color w:val="000000"/>
          <w:sz w:val="28"/>
          <w:szCs w:val="28"/>
        </w:rPr>
        <w:t>Поряд</w:t>
      </w:r>
      <w:r w:rsidR="00446CE0" w:rsidRPr="00D66B9A">
        <w:rPr>
          <w:color w:val="000000"/>
          <w:sz w:val="28"/>
          <w:szCs w:val="28"/>
        </w:rPr>
        <w:t>к</w:t>
      </w:r>
      <w:r w:rsidRPr="00D66B9A">
        <w:rPr>
          <w:color w:val="000000"/>
          <w:sz w:val="28"/>
          <w:szCs w:val="28"/>
        </w:rPr>
        <w:t>а</w:t>
      </w:r>
      <w:r w:rsidR="00446CE0" w:rsidRPr="00D66B9A">
        <w:rPr>
          <w:color w:val="000000"/>
          <w:sz w:val="28"/>
          <w:szCs w:val="28"/>
        </w:rPr>
        <w:t xml:space="preserve"> принятия решений о признании безнадежной к взысканию задолженности по платежам в бюджет города Минусинска, в отношении которых Администрация города </w:t>
      </w:r>
      <w:r w:rsidR="00446CE0" w:rsidRPr="007201B9">
        <w:rPr>
          <w:color w:val="000000"/>
          <w:sz w:val="28"/>
          <w:szCs w:val="28"/>
        </w:rPr>
        <w:t>Минусинска осуществляет бюджетные полномочия главного администратора доходов бюджета города Минусинска</w:t>
      </w:r>
      <w:r w:rsidRPr="007201B9">
        <w:rPr>
          <w:color w:val="000000"/>
          <w:sz w:val="28"/>
          <w:szCs w:val="28"/>
        </w:rPr>
        <w:t>» (приложение к постановлению):</w:t>
      </w:r>
      <w:r w:rsidR="00446CE0" w:rsidRPr="007201B9">
        <w:rPr>
          <w:color w:val="000000"/>
          <w:sz w:val="28"/>
          <w:szCs w:val="28"/>
        </w:rPr>
        <w:t xml:space="preserve"> </w:t>
      </w:r>
    </w:p>
    <w:p w14:paraId="0553D641" w14:textId="0204C5A3" w:rsidR="00D66B9A" w:rsidRPr="007201B9" w:rsidRDefault="00D66B9A" w:rsidP="00D66B9A">
      <w:pPr>
        <w:pStyle w:val="a9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201B9">
        <w:rPr>
          <w:color w:val="000000"/>
          <w:sz w:val="28"/>
          <w:szCs w:val="28"/>
        </w:rPr>
        <w:t>подпункт 2 пункта 3 Порядка изложить в следующей редакции: «</w:t>
      </w:r>
      <w:r w:rsidRPr="007201B9">
        <w:rPr>
          <w:rFonts w:eastAsiaTheme="minorHAnsi"/>
          <w:sz w:val="28"/>
          <w:szCs w:val="28"/>
          <w:lang w:eastAsia="en-US"/>
        </w:rPr>
        <w:t xml:space="preserve">завершения процедуры банкротства гражданина, индивидуального предпринимателя в соответствии с Федеральным </w:t>
      </w:r>
      <w:hyperlink r:id="rId6" w:history="1">
        <w:r w:rsidRPr="007201B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201B9">
        <w:rPr>
          <w:rFonts w:eastAsiaTheme="minorHAnsi"/>
          <w:sz w:val="28"/>
          <w:szCs w:val="28"/>
          <w:lang w:eastAsia="en-US"/>
        </w:rPr>
        <w:t xml:space="preserve"> от 26 октября 2002 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законом»;</w:t>
      </w:r>
    </w:p>
    <w:p w14:paraId="25D89CD1" w14:textId="1CE422AD" w:rsidR="00D66B9A" w:rsidRPr="007201B9" w:rsidRDefault="00D66B9A" w:rsidP="00D66B9A">
      <w:pPr>
        <w:pStyle w:val="a9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201B9">
        <w:rPr>
          <w:rFonts w:eastAsiaTheme="minorHAnsi"/>
          <w:sz w:val="28"/>
          <w:szCs w:val="28"/>
          <w:lang w:eastAsia="en-US"/>
        </w:rPr>
        <w:t xml:space="preserve">исключить </w:t>
      </w:r>
      <w:r w:rsidRPr="007201B9">
        <w:rPr>
          <w:color w:val="000000"/>
          <w:sz w:val="28"/>
          <w:szCs w:val="28"/>
        </w:rPr>
        <w:t>подпункт 3 пункта 3</w:t>
      </w:r>
      <w:r w:rsidR="00D518FA" w:rsidRPr="007201B9">
        <w:rPr>
          <w:color w:val="000000"/>
          <w:sz w:val="28"/>
          <w:szCs w:val="28"/>
        </w:rPr>
        <w:t xml:space="preserve"> Порядка</w:t>
      </w:r>
      <w:r w:rsidRPr="007201B9">
        <w:rPr>
          <w:color w:val="000000"/>
          <w:sz w:val="28"/>
          <w:szCs w:val="28"/>
        </w:rPr>
        <w:t>;</w:t>
      </w:r>
    </w:p>
    <w:p w14:paraId="53696643" w14:textId="47FEAF89" w:rsidR="00D66B9A" w:rsidRPr="007201B9" w:rsidRDefault="00D66B9A" w:rsidP="00D66B9A">
      <w:pPr>
        <w:pStyle w:val="a9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201B9">
        <w:rPr>
          <w:color w:val="000000"/>
          <w:sz w:val="28"/>
          <w:szCs w:val="28"/>
        </w:rPr>
        <w:t xml:space="preserve">подпункт 4 пункта 3 Порядка считать </w:t>
      </w:r>
      <w:r w:rsidR="00D518FA" w:rsidRPr="007201B9">
        <w:rPr>
          <w:color w:val="000000"/>
          <w:sz w:val="28"/>
          <w:szCs w:val="28"/>
        </w:rPr>
        <w:t>подпунктом 3 пункта 3 Порядка, который оставить в прежней редакции;</w:t>
      </w:r>
    </w:p>
    <w:p w14:paraId="737930D9" w14:textId="66899613" w:rsidR="00D518FA" w:rsidRPr="007201B9" w:rsidRDefault="00D518FA" w:rsidP="00D518FA">
      <w:pPr>
        <w:pStyle w:val="a9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201B9">
        <w:rPr>
          <w:color w:val="000000"/>
          <w:sz w:val="28"/>
          <w:szCs w:val="28"/>
        </w:rPr>
        <w:t>подпункт 5 пункта 3 Порядка считать подпунктом 4 пункта 3 Порядка, который изложить в следующей редакции: «</w:t>
      </w:r>
      <w:r w:rsidRPr="007201B9">
        <w:rPr>
          <w:rFonts w:eastAsiaTheme="minorHAnsi"/>
          <w:sz w:val="28"/>
          <w:szCs w:val="28"/>
          <w:lang w:eastAsia="en-US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взыскания»;</w:t>
      </w:r>
    </w:p>
    <w:p w14:paraId="6CBE8EDB" w14:textId="1FC332BC" w:rsidR="00D518FA" w:rsidRPr="007201B9" w:rsidRDefault="00D518FA" w:rsidP="00D518FA">
      <w:pPr>
        <w:pStyle w:val="a9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201B9">
        <w:rPr>
          <w:color w:val="000000"/>
          <w:sz w:val="28"/>
          <w:szCs w:val="28"/>
        </w:rPr>
        <w:lastRenderedPageBreak/>
        <w:t xml:space="preserve">подпункт 6 пункта 3 Порядка считать подпунктом 5 пункта 3 Порядка, который изложить в следующей редакции: </w:t>
      </w:r>
      <w:r w:rsidRPr="007201B9">
        <w:rPr>
          <w:rFonts w:eastAsiaTheme="minorHAnsi"/>
          <w:sz w:val="28"/>
          <w:szCs w:val="28"/>
          <w:lang w:eastAsia="en-US"/>
        </w:rPr>
        <w:t xml:space="preserve">«вынесения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7" w:history="1">
        <w:r w:rsidRPr="007201B9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7201B9">
        <w:rPr>
          <w:rFonts w:eastAsiaTheme="minorHAnsi"/>
          <w:sz w:val="28"/>
          <w:szCs w:val="28"/>
          <w:lang w:eastAsia="en-US"/>
        </w:rPr>
        <w:t xml:space="preserve"> или </w:t>
      </w:r>
      <w:hyperlink r:id="rId8" w:history="1">
        <w:r w:rsidRPr="007201B9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 w:rsidRPr="007201B9">
        <w:rPr>
          <w:rFonts w:eastAsiaTheme="minorHAnsi"/>
          <w:sz w:val="28"/>
          <w:szCs w:val="28"/>
          <w:lang w:eastAsia="en-US"/>
        </w:rPr>
        <w:t xml:space="preserve">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</w:t>
      </w:r>
      <w:hyperlink r:id="rId9" w:history="1">
        <w:r w:rsidRPr="007201B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7201B9">
        <w:rPr>
          <w:rFonts w:eastAsiaTheme="minorHAnsi"/>
          <w:sz w:val="28"/>
          <w:szCs w:val="28"/>
          <w:lang w:eastAsia="en-US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лет»;</w:t>
      </w:r>
    </w:p>
    <w:p w14:paraId="42004EE7" w14:textId="358BA634" w:rsidR="00D66B9A" w:rsidRPr="007201B9" w:rsidRDefault="00FE36F4" w:rsidP="00FE36F4">
      <w:pPr>
        <w:pStyle w:val="a9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201B9">
        <w:rPr>
          <w:color w:val="000000"/>
          <w:sz w:val="28"/>
          <w:szCs w:val="28"/>
        </w:rPr>
        <w:t>подпункт 6 пункта 3 Порядка изложить в следующей редакции: «</w:t>
      </w:r>
      <w:r w:rsidRPr="007201B9">
        <w:rPr>
          <w:rFonts w:eastAsiaTheme="minorHAnsi"/>
          <w:sz w:val="28"/>
          <w:szCs w:val="28"/>
          <w:lang w:eastAsia="en-US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банкротстве»;</w:t>
      </w:r>
    </w:p>
    <w:p w14:paraId="2A3BD4B4" w14:textId="77777777" w:rsidR="0063359B" w:rsidRPr="007201B9" w:rsidRDefault="005E75A5" w:rsidP="0063359B">
      <w:pPr>
        <w:pStyle w:val="a9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201B9">
        <w:rPr>
          <w:rFonts w:eastAsiaTheme="minorHAnsi"/>
          <w:sz w:val="28"/>
          <w:szCs w:val="28"/>
          <w:lang w:eastAsia="en-US"/>
        </w:rPr>
        <w:t xml:space="preserve">пункт 4 Порядка изложить в следующей редакции: «Наряду со случаями, предусмотренными </w:t>
      </w:r>
      <w:hyperlink r:id="rId10" w:history="1">
        <w:r w:rsidRPr="007201B9">
          <w:rPr>
            <w:rFonts w:eastAsiaTheme="minorHAnsi"/>
            <w:sz w:val="28"/>
            <w:szCs w:val="28"/>
            <w:lang w:eastAsia="en-US"/>
          </w:rPr>
          <w:t>пунктом</w:t>
        </w:r>
        <w:r w:rsidRPr="007201B9"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</w:hyperlink>
      <w:r w:rsidRPr="007201B9">
        <w:rPr>
          <w:rFonts w:eastAsiaTheme="minorHAnsi"/>
          <w:sz w:val="28"/>
          <w:szCs w:val="28"/>
          <w:lang w:eastAsia="en-US"/>
        </w:rPr>
        <w:t xml:space="preserve">3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1" w:history="1">
        <w:r w:rsidRPr="007201B9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7201B9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наказания»;</w:t>
      </w:r>
    </w:p>
    <w:p w14:paraId="0DAFE5D0" w14:textId="77777777" w:rsidR="00DA293E" w:rsidRPr="007201B9" w:rsidRDefault="0063359B" w:rsidP="00DA293E">
      <w:pPr>
        <w:pStyle w:val="a9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201B9">
        <w:rPr>
          <w:rFonts w:eastAsiaTheme="minorHAnsi"/>
          <w:sz w:val="28"/>
          <w:szCs w:val="28"/>
          <w:lang w:eastAsia="en-US"/>
        </w:rPr>
        <w:t xml:space="preserve">абзац 1 пункта 5 Порядка изложить в следующей редакции: «Решение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 </w:t>
      </w:r>
      <w:hyperlink r:id="rId12" w:history="1">
        <w:r w:rsidRPr="007201B9">
          <w:rPr>
            <w:rFonts w:eastAsiaTheme="minorHAnsi"/>
            <w:sz w:val="28"/>
            <w:szCs w:val="28"/>
            <w:lang w:eastAsia="en-US"/>
          </w:rPr>
          <w:t xml:space="preserve">пунктами </w:t>
        </w:r>
      </w:hyperlink>
      <w:r w:rsidRPr="007201B9">
        <w:rPr>
          <w:rFonts w:eastAsiaTheme="minorHAnsi"/>
          <w:sz w:val="28"/>
          <w:szCs w:val="28"/>
          <w:lang w:eastAsia="en-US"/>
        </w:rPr>
        <w:t xml:space="preserve">3 и </w:t>
      </w:r>
      <w:hyperlink r:id="rId13" w:history="1">
        <w:r w:rsidRPr="007201B9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7201B9">
        <w:rPr>
          <w:rFonts w:eastAsiaTheme="minorHAnsi"/>
          <w:sz w:val="28"/>
          <w:szCs w:val="28"/>
          <w:lang w:eastAsia="en-US"/>
        </w:rPr>
        <w:t xml:space="preserve"> Порядка </w:t>
      </w:r>
      <w:r w:rsidR="00DA293E" w:rsidRPr="007201B9">
        <w:rPr>
          <w:rFonts w:eastAsiaTheme="minorHAnsi"/>
          <w:sz w:val="28"/>
          <w:szCs w:val="28"/>
          <w:lang w:eastAsia="en-US"/>
        </w:rPr>
        <w:t>Документами, подтверждающими наличие оснований для принятия решений о признании безнадежной к взысканию задолженности, являются:»;</w:t>
      </w:r>
    </w:p>
    <w:p w14:paraId="0C2130AB" w14:textId="77777777" w:rsidR="00DA293E" w:rsidRPr="007201B9" w:rsidRDefault="006C1D50" w:rsidP="00DA293E">
      <w:pPr>
        <w:pStyle w:val="a9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201B9">
        <w:t xml:space="preserve"> </w:t>
      </w:r>
      <w:r w:rsidRPr="007201B9">
        <w:rPr>
          <w:sz w:val="28"/>
          <w:szCs w:val="28"/>
        </w:rPr>
        <w:t>подпункт 1 пункта 5 Порядка изложить в следующей редакции: «</w:t>
      </w:r>
      <w:r w:rsidRPr="007201B9">
        <w:rPr>
          <w:rFonts w:eastAsiaTheme="minorHAnsi"/>
          <w:sz w:val="28"/>
          <w:szCs w:val="28"/>
          <w:lang w:eastAsia="en-US"/>
        </w:rPr>
        <w:t>справка администратора доходов бюджета об учитываемых суммах задолженности по уплате платежей в бюджеты, согласно Приложению № 1 к Порядку»;</w:t>
      </w:r>
    </w:p>
    <w:p w14:paraId="7BDACA9E" w14:textId="2D9F51EE" w:rsidR="00DA293E" w:rsidRPr="007201B9" w:rsidRDefault="006C1D50" w:rsidP="00DA293E">
      <w:pPr>
        <w:pStyle w:val="a9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201B9">
        <w:rPr>
          <w:rFonts w:eastAsiaTheme="minorHAnsi"/>
          <w:sz w:val="28"/>
          <w:szCs w:val="28"/>
          <w:lang w:eastAsia="en-US"/>
        </w:rPr>
        <w:t>подпункт 2 пункта 5 Порядка изложить в следующей редакции: «справка администратора доходов бюджета о принятых мерах по обеспечению взыскания задолженности по платежам в бюджет</w:t>
      </w:r>
      <w:r w:rsidR="0009752A" w:rsidRPr="007201B9">
        <w:rPr>
          <w:rFonts w:eastAsiaTheme="minorHAnsi"/>
          <w:sz w:val="28"/>
          <w:szCs w:val="28"/>
          <w:lang w:eastAsia="en-US"/>
        </w:rPr>
        <w:t xml:space="preserve"> города Минусинска</w:t>
      </w:r>
      <w:r w:rsidRPr="007201B9">
        <w:rPr>
          <w:rFonts w:eastAsiaTheme="minorHAnsi"/>
          <w:sz w:val="28"/>
          <w:szCs w:val="28"/>
          <w:lang w:eastAsia="en-US"/>
        </w:rPr>
        <w:t xml:space="preserve">, предусмотренных </w:t>
      </w:r>
      <w:r w:rsidR="0009752A" w:rsidRPr="007201B9">
        <w:rPr>
          <w:rFonts w:eastAsiaTheme="minorHAnsi"/>
          <w:sz w:val="28"/>
          <w:szCs w:val="28"/>
          <w:lang w:eastAsia="en-US"/>
        </w:rPr>
        <w:t xml:space="preserve">действующим </w:t>
      </w:r>
      <w:r w:rsidRPr="007201B9">
        <w:rPr>
          <w:rFonts w:eastAsiaTheme="minorHAnsi"/>
          <w:sz w:val="28"/>
          <w:szCs w:val="28"/>
          <w:lang w:eastAsia="en-US"/>
        </w:rPr>
        <w:t xml:space="preserve">регламентом реализации полномочий администратора доходов бюджета по взысканию дебиторской задолженности по платежам в бюджет, пеням и штрафам по ним, </w:t>
      </w:r>
      <w:r w:rsidR="0009752A" w:rsidRPr="007201B9">
        <w:rPr>
          <w:rFonts w:eastAsiaTheme="minorHAnsi"/>
          <w:sz w:val="28"/>
          <w:szCs w:val="28"/>
          <w:lang w:eastAsia="en-US"/>
        </w:rPr>
        <w:t>утвержденном постановлением Администрации города Минусинска</w:t>
      </w:r>
      <w:r w:rsidR="00B97CD6" w:rsidRPr="007201B9">
        <w:rPr>
          <w:rFonts w:eastAsiaTheme="minorHAnsi"/>
          <w:sz w:val="28"/>
          <w:szCs w:val="28"/>
          <w:lang w:eastAsia="en-US"/>
        </w:rPr>
        <w:t>»</w:t>
      </w:r>
      <w:r w:rsidRPr="007201B9">
        <w:rPr>
          <w:rFonts w:eastAsiaTheme="minorHAnsi"/>
          <w:sz w:val="28"/>
          <w:szCs w:val="28"/>
          <w:lang w:eastAsia="en-US"/>
        </w:rPr>
        <w:t>;</w:t>
      </w:r>
    </w:p>
    <w:p w14:paraId="1071504D" w14:textId="77777777" w:rsidR="00DA293E" w:rsidRPr="007201B9" w:rsidRDefault="006C1D50" w:rsidP="00DA293E">
      <w:pPr>
        <w:pStyle w:val="a9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201B9">
        <w:rPr>
          <w:rFonts w:eastAsiaTheme="minorHAnsi"/>
          <w:sz w:val="28"/>
          <w:szCs w:val="28"/>
          <w:lang w:eastAsia="en-US"/>
        </w:rPr>
        <w:t xml:space="preserve">абзац 7 подпункта 3 пункта 5 Порядка изложить в следующей редакции: «акт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</w:t>
      </w:r>
      <w:r w:rsidRPr="007201B9">
        <w:rPr>
          <w:rFonts w:eastAsiaTheme="minorHAnsi"/>
          <w:sz w:val="28"/>
          <w:szCs w:val="28"/>
          <w:lang w:eastAsia="en-US"/>
        </w:rPr>
        <w:lastRenderedPageBreak/>
        <w:t>задолженности по платежам в бюджет, в том числе в связи с истечением установленного срока ее взыскания</w:t>
      </w:r>
      <w:r w:rsidR="0083021E" w:rsidRPr="007201B9">
        <w:rPr>
          <w:rFonts w:eastAsiaTheme="minorHAnsi"/>
          <w:sz w:val="28"/>
          <w:szCs w:val="28"/>
          <w:lang w:eastAsia="en-US"/>
        </w:rPr>
        <w:t>»;</w:t>
      </w:r>
    </w:p>
    <w:p w14:paraId="36673293" w14:textId="77777777" w:rsidR="001E6D6F" w:rsidRPr="007201B9" w:rsidRDefault="0083021E" w:rsidP="001E6D6F">
      <w:pPr>
        <w:pStyle w:val="a9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201B9">
        <w:rPr>
          <w:rFonts w:eastAsiaTheme="minorHAnsi"/>
          <w:sz w:val="28"/>
          <w:szCs w:val="28"/>
          <w:lang w:eastAsia="en-US"/>
        </w:rPr>
        <w:t>дополнить подпункт 3 пункта 5 Порядка абзацем следующего содержания: «документ, содержащий сведения из Единого федерального реестра сведений о банкротстве о завершении процедуры внесудебного банкротства гражданина»</w:t>
      </w:r>
      <w:r w:rsidR="00DA293E" w:rsidRPr="007201B9">
        <w:rPr>
          <w:rFonts w:eastAsiaTheme="minorHAnsi"/>
          <w:sz w:val="28"/>
          <w:szCs w:val="28"/>
          <w:lang w:eastAsia="en-US"/>
        </w:rPr>
        <w:t>;</w:t>
      </w:r>
    </w:p>
    <w:p w14:paraId="79BE29BB" w14:textId="4DCD6225" w:rsidR="00DA293E" w:rsidRPr="007201B9" w:rsidRDefault="00DA293E" w:rsidP="009F6EA2">
      <w:pPr>
        <w:pStyle w:val="a9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01B9">
        <w:rPr>
          <w:rFonts w:eastAsiaTheme="minorHAnsi"/>
          <w:sz w:val="28"/>
          <w:szCs w:val="28"/>
          <w:lang w:eastAsia="en-US"/>
        </w:rPr>
        <w:t>пункт 6 Порядка изложить в следующей редакции: «</w:t>
      </w:r>
      <w:r w:rsidRPr="007201B9">
        <w:rPr>
          <w:sz w:val="28"/>
          <w:szCs w:val="28"/>
        </w:rPr>
        <w:t>Для рассмотрения вопроса о признании безнадёжной к взысканию задолженности</w:t>
      </w:r>
      <w:r w:rsidR="001E6D6F" w:rsidRPr="007201B9">
        <w:rPr>
          <w:sz w:val="28"/>
          <w:szCs w:val="28"/>
        </w:rPr>
        <w:t>, сотрудник</w:t>
      </w:r>
      <w:r w:rsidRPr="007201B9">
        <w:rPr>
          <w:sz w:val="28"/>
          <w:szCs w:val="28"/>
        </w:rPr>
        <w:t xml:space="preserve"> </w:t>
      </w:r>
      <w:r w:rsidR="001E6D6F" w:rsidRPr="007201B9">
        <w:rPr>
          <w:sz w:val="28"/>
          <w:szCs w:val="28"/>
        </w:rPr>
        <w:t>администратора доходов</w:t>
      </w:r>
      <w:r w:rsidR="0020470A" w:rsidRPr="007201B9">
        <w:rPr>
          <w:sz w:val="28"/>
          <w:szCs w:val="28"/>
        </w:rPr>
        <w:t xml:space="preserve">, </w:t>
      </w:r>
      <w:r w:rsidR="0020470A" w:rsidRPr="007201B9">
        <w:rPr>
          <w:color w:val="000000"/>
          <w:sz w:val="28"/>
          <w:szCs w:val="28"/>
        </w:rPr>
        <w:t>ответственный за работу по взысканию дебиторской задолженности по платежам в бюджет, пеням и штрафам по ним,</w:t>
      </w:r>
      <w:r w:rsidR="001E6D6F" w:rsidRPr="007201B9">
        <w:rPr>
          <w:sz w:val="28"/>
          <w:szCs w:val="28"/>
        </w:rPr>
        <w:t xml:space="preserve"> </w:t>
      </w:r>
      <w:r w:rsidR="0020470A" w:rsidRPr="007201B9">
        <w:rPr>
          <w:sz w:val="28"/>
          <w:szCs w:val="28"/>
        </w:rPr>
        <w:t xml:space="preserve">за 10 рабочих дней до заседания, </w:t>
      </w:r>
      <w:r w:rsidR="001E6D6F" w:rsidRPr="007201B9">
        <w:rPr>
          <w:sz w:val="28"/>
          <w:szCs w:val="28"/>
        </w:rPr>
        <w:t>направляет в Комиссию, утвержденную приказом администратора доходов бюджета</w:t>
      </w:r>
      <w:r w:rsidR="0020470A" w:rsidRPr="007201B9">
        <w:rPr>
          <w:sz w:val="28"/>
          <w:szCs w:val="28"/>
        </w:rPr>
        <w:t>,</w:t>
      </w:r>
      <w:r w:rsidR="001E6D6F" w:rsidRPr="007201B9">
        <w:rPr>
          <w:sz w:val="28"/>
          <w:szCs w:val="28"/>
        </w:rPr>
        <w:t xml:space="preserve"> </w:t>
      </w:r>
      <w:r w:rsidRPr="007201B9">
        <w:rPr>
          <w:sz w:val="28"/>
          <w:szCs w:val="28"/>
        </w:rPr>
        <w:t>документы, указанные в пункте</w:t>
      </w:r>
      <w:r w:rsidR="0020470A" w:rsidRPr="007201B9">
        <w:rPr>
          <w:sz w:val="28"/>
          <w:szCs w:val="28"/>
        </w:rPr>
        <w:t xml:space="preserve"> </w:t>
      </w:r>
      <w:r w:rsidRPr="007201B9">
        <w:rPr>
          <w:sz w:val="28"/>
          <w:szCs w:val="28"/>
        </w:rPr>
        <w:t>5 настоящего Порядка.</w:t>
      </w:r>
      <w:r w:rsidR="0020470A" w:rsidRPr="007201B9">
        <w:rPr>
          <w:sz w:val="28"/>
          <w:szCs w:val="28"/>
        </w:rPr>
        <w:t xml:space="preserve"> </w:t>
      </w:r>
      <w:r w:rsidRPr="007201B9">
        <w:rPr>
          <w:sz w:val="28"/>
          <w:szCs w:val="28"/>
        </w:rPr>
        <w:t>Комиссия в течение 10 рабочих дней со дня поступления рассматривает указанные в пункте 5 настоящего Порядка документы и принимает одно из следующих решений, оформленное соответствующим протоколом:</w:t>
      </w:r>
    </w:p>
    <w:p w14:paraId="0F53DFC0" w14:textId="77777777" w:rsidR="00DA293E" w:rsidRPr="007201B9" w:rsidRDefault="00DA293E" w:rsidP="00DA293E">
      <w:pPr>
        <w:pStyle w:val="ConsPlusNormal"/>
        <w:ind w:firstLine="709"/>
        <w:jc w:val="both"/>
        <w:rPr>
          <w:b w:val="0"/>
        </w:rPr>
      </w:pPr>
      <w:r w:rsidRPr="007201B9">
        <w:rPr>
          <w:b w:val="0"/>
        </w:rPr>
        <w:t xml:space="preserve">1) о невозможности признания безнадёжной к взысканию задолженности; </w:t>
      </w:r>
    </w:p>
    <w:p w14:paraId="35700A15" w14:textId="77777777" w:rsidR="003F54F2" w:rsidRPr="007201B9" w:rsidRDefault="00DA293E" w:rsidP="003F54F2">
      <w:pPr>
        <w:pStyle w:val="a9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201B9">
        <w:rPr>
          <w:sz w:val="28"/>
          <w:szCs w:val="28"/>
        </w:rPr>
        <w:t>2) о признании безнадёжной к взысканию задолженности</w:t>
      </w:r>
      <w:r w:rsidR="0020470A" w:rsidRPr="007201B9">
        <w:rPr>
          <w:sz w:val="28"/>
          <w:szCs w:val="28"/>
        </w:rPr>
        <w:t>»</w:t>
      </w:r>
      <w:r w:rsidR="003F54F2" w:rsidRPr="007201B9">
        <w:rPr>
          <w:sz w:val="28"/>
          <w:szCs w:val="28"/>
        </w:rPr>
        <w:t>;</w:t>
      </w:r>
    </w:p>
    <w:p w14:paraId="66A1E6B1" w14:textId="61FEE1FB" w:rsidR="00D836C9" w:rsidRPr="007201B9" w:rsidRDefault="003F54F2" w:rsidP="00D836C9">
      <w:pPr>
        <w:pStyle w:val="a9"/>
        <w:autoSpaceDE w:val="0"/>
        <w:autoSpaceDN w:val="0"/>
        <w:adjustRightInd w:val="0"/>
        <w:ind w:left="0" w:firstLine="709"/>
        <w:jc w:val="both"/>
        <w:rPr>
          <w:rStyle w:val="pt-a0"/>
          <w:sz w:val="28"/>
          <w:szCs w:val="28"/>
        </w:rPr>
      </w:pPr>
      <w:r w:rsidRPr="007201B9">
        <w:rPr>
          <w:sz w:val="28"/>
          <w:szCs w:val="28"/>
        </w:rPr>
        <w:t xml:space="preserve">1.14. </w:t>
      </w:r>
      <w:r w:rsidR="00DA293E" w:rsidRPr="007201B9">
        <w:rPr>
          <w:rFonts w:eastAsiaTheme="minorHAnsi"/>
          <w:sz w:val="28"/>
          <w:szCs w:val="28"/>
          <w:lang w:eastAsia="en-US"/>
        </w:rPr>
        <w:t xml:space="preserve"> </w:t>
      </w:r>
      <w:r w:rsidRPr="007201B9">
        <w:rPr>
          <w:rFonts w:eastAsiaTheme="minorHAnsi"/>
          <w:sz w:val="28"/>
          <w:szCs w:val="28"/>
          <w:lang w:eastAsia="en-US"/>
        </w:rPr>
        <w:t>пункт 8 Порядка изложить в следующей редакции: «</w:t>
      </w:r>
      <w:r w:rsidRPr="007201B9">
        <w:rPr>
          <w:sz w:val="28"/>
          <w:szCs w:val="28"/>
        </w:rPr>
        <w:t>Решение Комиссии администратора доходов бюджета о признании безнадёжной к взысканию задолженности оформляется актом, согласно Приложению № 2 к настоящему Порядку и утверждается руководителем администратора доходов бюджета в течение трех рабочих дней</w:t>
      </w:r>
      <w:r w:rsidRPr="007201B9">
        <w:rPr>
          <w:rStyle w:val="pt-a0"/>
          <w:sz w:val="28"/>
          <w:szCs w:val="28"/>
        </w:rPr>
        <w:t xml:space="preserve"> со дня его представления Комиссией»</w:t>
      </w:r>
      <w:r w:rsidR="00EA6439" w:rsidRPr="007201B9">
        <w:rPr>
          <w:rStyle w:val="pt-a0"/>
          <w:sz w:val="28"/>
          <w:szCs w:val="28"/>
        </w:rPr>
        <w:t>;</w:t>
      </w:r>
    </w:p>
    <w:p w14:paraId="00979C0E" w14:textId="0B6786A5" w:rsidR="005708C6" w:rsidRPr="007201B9" w:rsidRDefault="005708C6" w:rsidP="00D836C9">
      <w:pPr>
        <w:pStyle w:val="a9"/>
        <w:autoSpaceDE w:val="0"/>
        <w:autoSpaceDN w:val="0"/>
        <w:adjustRightInd w:val="0"/>
        <w:ind w:left="0" w:firstLine="709"/>
        <w:jc w:val="both"/>
        <w:rPr>
          <w:rStyle w:val="pt-a0"/>
          <w:sz w:val="28"/>
          <w:szCs w:val="28"/>
        </w:rPr>
      </w:pPr>
      <w:r w:rsidRPr="007201B9">
        <w:rPr>
          <w:rStyle w:val="pt-a0"/>
          <w:sz w:val="28"/>
          <w:szCs w:val="28"/>
        </w:rPr>
        <w:t xml:space="preserve">1.15. </w:t>
      </w:r>
      <w:r w:rsidR="00EA6439" w:rsidRPr="007201B9">
        <w:rPr>
          <w:rStyle w:val="pt-a0"/>
          <w:sz w:val="28"/>
          <w:szCs w:val="28"/>
        </w:rPr>
        <w:t>в</w:t>
      </w:r>
      <w:r w:rsidRPr="007201B9">
        <w:rPr>
          <w:rStyle w:val="pt-a0"/>
          <w:sz w:val="28"/>
          <w:szCs w:val="28"/>
        </w:rPr>
        <w:t xml:space="preserve"> Приложении № 1 к Порядку, слова «выписка из отчетности администратора доходов бюджета об учитываемых суммах задолженности по платежам</w:t>
      </w:r>
      <w:r w:rsidR="00EA6439" w:rsidRPr="007201B9">
        <w:rPr>
          <w:rStyle w:val="pt-a0"/>
          <w:sz w:val="28"/>
          <w:szCs w:val="28"/>
        </w:rPr>
        <w:t xml:space="preserve"> в бюджет муниципального образования город Минусинск</w:t>
      </w:r>
      <w:r w:rsidRPr="007201B9">
        <w:rPr>
          <w:rStyle w:val="pt-a0"/>
          <w:sz w:val="28"/>
          <w:szCs w:val="28"/>
        </w:rPr>
        <w:t>» заменить слов</w:t>
      </w:r>
      <w:r w:rsidR="00EA6439" w:rsidRPr="007201B9">
        <w:rPr>
          <w:rStyle w:val="pt-a0"/>
          <w:sz w:val="28"/>
          <w:szCs w:val="28"/>
        </w:rPr>
        <w:t>ами</w:t>
      </w:r>
      <w:r w:rsidRPr="007201B9">
        <w:rPr>
          <w:rStyle w:val="pt-a0"/>
          <w:sz w:val="28"/>
          <w:szCs w:val="28"/>
        </w:rPr>
        <w:t xml:space="preserve"> «справка</w:t>
      </w:r>
      <w:r w:rsidR="00EA6439" w:rsidRPr="007201B9">
        <w:rPr>
          <w:rStyle w:val="pt-a0"/>
          <w:sz w:val="28"/>
          <w:szCs w:val="28"/>
        </w:rPr>
        <w:t xml:space="preserve"> администратора доходов бюджета об учитываемых суммах задолженности по платежам в бюджет муниципального образования город Минусинск</w:t>
      </w:r>
      <w:r w:rsidRPr="007201B9">
        <w:rPr>
          <w:rStyle w:val="pt-a0"/>
          <w:sz w:val="28"/>
          <w:szCs w:val="28"/>
        </w:rPr>
        <w:t>»</w:t>
      </w:r>
      <w:r w:rsidR="00EA6439" w:rsidRPr="007201B9">
        <w:rPr>
          <w:rStyle w:val="pt-a0"/>
          <w:sz w:val="28"/>
          <w:szCs w:val="28"/>
        </w:rPr>
        <w:t>;</w:t>
      </w:r>
      <w:r w:rsidRPr="007201B9">
        <w:rPr>
          <w:rStyle w:val="pt-a0"/>
          <w:sz w:val="28"/>
          <w:szCs w:val="28"/>
        </w:rPr>
        <w:t xml:space="preserve"> </w:t>
      </w:r>
    </w:p>
    <w:p w14:paraId="137264BC" w14:textId="0CCA98BB" w:rsidR="00EA6439" w:rsidRDefault="00EA6439" w:rsidP="00EA6439">
      <w:pPr>
        <w:pStyle w:val="a9"/>
        <w:autoSpaceDE w:val="0"/>
        <w:autoSpaceDN w:val="0"/>
        <w:adjustRightInd w:val="0"/>
        <w:ind w:left="0" w:firstLine="709"/>
        <w:jc w:val="both"/>
        <w:rPr>
          <w:rStyle w:val="pt-a0"/>
          <w:sz w:val="28"/>
          <w:szCs w:val="28"/>
        </w:rPr>
      </w:pPr>
      <w:r w:rsidRPr="007201B9">
        <w:rPr>
          <w:rStyle w:val="pt-a0"/>
          <w:sz w:val="28"/>
          <w:szCs w:val="28"/>
        </w:rPr>
        <w:t>1.16. в Приложении № 2 к Порядку, слова «Комиссией по поступлению и выбытию активов» заменить словами «</w:t>
      </w:r>
      <w:r w:rsidRPr="007201B9">
        <w:rPr>
          <w:color w:val="000000"/>
          <w:sz w:val="28"/>
          <w:szCs w:val="28"/>
        </w:rPr>
        <w:t>Комиссией по признанию безнадежной к взысканию задолженности по платежам в бюджет города Минусинска».</w:t>
      </w:r>
    </w:p>
    <w:p w14:paraId="02DDA601" w14:textId="77777777" w:rsidR="00D836C9" w:rsidRDefault="00D836C9" w:rsidP="00D836C9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Style w:val="pt-a0"/>
          <w:sz w:val="28"/>
          <w:szCs w:val="28"/>
        </w:rPr>
        <w:t xml:space="preserve">2. </w:t>
      </w:r>
      <w:r w:rsidR="001F7FE7" w:rsidRPr="003C526C">
        <w:rPr>
          <w:color w:val="000000" w:themeColor="text1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</w:t>
      </w:r>
      <w:r w:rsidR="001F7FE7" w:rsidRPr="00A21F70">
        <w:rPr>
          <w:sz w:val="28"/>
          <w:szCs w:val="28"/>
        </w:rPr>
        <w:t xml:space="preserve">. </w:t>
      </w:r>
    </w:p>
    <w:p w14:paraId="43893EF9" w14:textId="77777777" w:rsidR="00D836C9" w:rsidRDefault="00D836C9" w:rsidP="00D836C9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F54F2" w:rsidRPr="007C7081">
        <w:rPr>
          <w:sz w:val="28"/>
          <w:szCs w:val="28"/>
        </w:rPr>
        <w:t>Контроль за</w:t>
      </w:r>
      <w:r w:rsidR="003F54F2">
        <w:rPr>
          <w:sz w:val="28"/>
          <w:szCs w:val="28"/>
        </w:rPr>
        <w:t xml:space="preserve"> вып</w:t>
      </w:r>
      <w:r w:rsidR="003F54F2" w:rsidRPr="007C7081">
        <w:rPr>
          <w:sz w:val="28"/>
          <w:szCs w:val="28"/>
        </w:rPr>
        <w:t xml:space="preserve">олнением </w:t>
      </w:r>
      <w:r w:rsidR="003F54F2">
        <w:rPr>
          <w:sz w:val="28"/>
          <w:szCs w:val="28"/>
        </w:rPr>
        <w:t>настоящего п</w:t>
      </w:r>
      <w:r w:rsidR="003F54F2" w:rsidRPr="007C7081">
        <w:rPr>
          <w:sz w:val="28"/>
          <w:szCs w:val="28"/>
        </w:rPr>
        <w:t xml:space="preserve">остановления </w:t>
      </w:r>
      <w:r w:rsidR="003F54F2">
        <w:rPr>
          <w:sz w:val="28"/>
          <w:szCs w:val="28"/>
        </w:rPr>
        <w:t xml:space="preserve">  возложить на заместителя Главы города по экономике и финансам – руководителя управления экономики и имущественных отношений Грязеву Е.Н.</w:t>
      </w:r>
    </w:p>
    <w:p w14:paraId="459A6910" w14:textId="152A5B26" w:rsidR="001F7FE7" w:rsidRPr="00A21F70" w:rsidRDefault="006535B2" w:rsidP="00D836C9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7FE7" w:rsidRPr="00A21F70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14:paraId="4456DA1C" w14:textId="77777777" w:rsidR="00C163A0" w:rsidRDefault="00C163A0" w:rsidP="001F7FE7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210C2D19" w14:textId="61E12513" w:rsidR="00FF17E8" w:rsidRPr="00051431" w:rsidRDefault="00C163A0" w:rsidP="00051431">
      <w:pPr>
        <w:tabs>
          <w:tab w:val="left" w:pos="85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1F7FE7" w:rsidRPr="00A21F7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F7FE7" w:rsidRPr="00A21F70">
        <w:rPr>
          <w:sz w:val="28"/>
          <w:szCs w:val="28"/>
        </w:rPr>
        <w:t xml:space="preserve"> города              </w:t>
      </w:r>
      <w:r w:rsidR="001F7FE7">
        <w:rPr>
          <w:sz w:val="28"/>
          <w:szCs w:val="28"/>
        </w:rPr>
        <w:t xml:space="preserve">                 </w:t>
      </w:r>
      <w:r w:rsidR="00A44F6B">
        <w:rPr>
          <w:sz w:val="28"/>
          <w:szCs w:val="28"/>
        </w:rPr>
        <w:t>подпись</w:t>
      </w:r>
      <w:r w:rsidR="001F7FE7">
        <w:rPr>
          <w:sz w:val="28"/>
          <w:szCs w:val="28"/>
        </w:rPr>
        <w:t xml:space="preserve">                 </w:t>
      </w:r>
      <w:r w:rsidR="00051431">
        <w:rPr>
          <w:sz w:val="28"/>
          <w:szCs w:val="28"/>
        </w:rPr>
        <w:t xml:space="preserve">                    А.А. Маслов</w:t>
      </w:r>
    </w:p>
    <w:sectPr w:rsidR="00FF17E8" w:rsidRPr="00051431" w:rsidSect="00C163A0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50AA0"/>
    <w:multiLevelType w:val="multilevel"/>
    <w:tmpl w:val="183C1F32"/>
    <w:lvl w:ilvl="0">
      <w:start w:val="1"/>
      <w:numFmt w:val="decimal"/>
      <w:lvlText w:val="%1."/>
      <w:lvlJc w:val="left"/>
      <w:pPr>
        <w:ind w:left="1499" w:hanging="648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  <w:color w:val="000000"/>
      </w:rPr>
    </w:lvl>
  </w:abstractNum>
  <w:abstractNum w:abstractNumId="1" w15:restartNumberingAfterBreak="0">
    <w:nsid w:val="4D1561FE"/>
    <w:multiLevelType w:val="hybridMultilevel"/>
    <w:tmpl w:val="C4E2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01856">
    <w:abstractNumId w:val="1"/>
  </w:num>
  <w:num w:numId="2" w16cid:durableId="173928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8F8"/>
    <w:rsid w:val="00031621"/>
    <w:rsid w:val="00051431"/>
    <w:rsid w:val="0007074F"/>
    <w:rsid w:val="000759BF"/>
    <w:rsid w:val="0009752A"/>
    <w:rsid w:val="00127E8B"/>
    <w:rsid w:val="00184382"/>
    <w:rsid w:val="00186264"/>
    <w:rsid w:val="001C754F"/>
    <w:rsid w:val="001E6D6F"/>
    <w:rsid w:val="001F2F08"/>
    <w:rsid w:val="001F7FE7"/>
    <w:rsid w:val="0020470A"/>
    <w:rsid w:val="0026341E"/>
    <w:rsid w:val="002F1C25"/>
    <w:rsid w:val="002F6E3B"/>
    <w:rsid w:val="003C76BB"/>
    <w:rsid w:val="003F54F2"/>
    <w:rsid w:val="00404194"/>
    <w:rsid w:val="00446CE0"/>
    <w:rsid w:val="004C17C9"/>
    <w:rsid w:val="004F6E1F"/>
    <w:rsid w:val="005403CE"/>
    <w:rsid w:val="00570271"/>
    <w:rsid w:val="005708C6"/>
    <w:rsid w:val="00573343"/>
    <w:rsid w:val="005B0922"/>
    <w:rsid w:val="005E75A5"/>
    <w:rsid w:val="00610E26"/>
    <w:rsid w:val="006278F8"/>
    <w:rsid w:val="0063359B"/>
    <w:rsid w:val="006535B2"/>
    <w:rsid w:val="006B0EC1"/>
    <w:rsid w:val="006C1D50"/>
    <w:rsid w:val="006E3F82"/>
    <w:rsid w:val="006F751C"/>
    <w:rsid w:val="007201B9"/>
    <w:rsid w:val="00753A15"/>
    <w:rsid w:val="00760ADA"/>
    <w:rsid w:val="0078095F"/>
    <w:rsid w:val="0083021E"/>
    <w:rsid w:val="00832441"/>
    <w:rsid w:val="008F3903"/>
    <w:rsid w:val="00901DD1"/>
    <w:rsid w:val="00905D2F"/>
    <w:rsid w:val="00927619"/>
    <w:rsid w:val="00933965"/>
    <w:rsid w:val="009C0418"/>
    <w:rsid w:val="00A3045C"/>
    <w:rsid w:val="00A44F6B"/>
    <w:rsid w:val="00A464AA"/>
    <w:rsid w:val="00A75030"/>
    <w:rsid w:val="00B106A3"/>
    <w:rsid w:val="00B24399"/>
    <w:rsid w:val="00B533D5"/>
    <w:rsid w:val="00B97CD6"/>
    <w:rsid w:val="00BB7826"/>
    <w:rsid w:val="00BC7F5F"/>
    <w:rsid w:val="00C163A0"/>
    <w:rsid w:val="00C21538"/>
    <w:rsid w:val="00C2256A"/>
    <w:rsid w:val="00C9590A"/>
    <w:rsid w:val="00D518FA"/>
    <w:rsid w:val="00D66B9A"/>
    <w:rsid w:val="00D836C9"/>
    <w:rsid w:val="00DA293E"/>
    <w:rsid w:val="00E312AD"/>
    <w:rsid w:val="00E37D1B"/>
    <w:rsid w:val="00EA6439"/>
    <w:rsid w:val="00EC2184"/>
    <w:rsid w:val="00EE347A"/>
    <w:rsid w:val="00EE6361"/>
    <w:rsid w:val="00FE36F4"/>
    <w:rsid w:val="00FF0F15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870F"/>
  <w15:chartTrackingRefBased/>
  <w15:docId w15:val="{CB211419-B650-4B2D-8B36-3E360635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F7FE7"/>
    <w:rPr>
      <w:rFonts w:ascii="Times New Roman" w:hAnsi="Times New Roman" w:cs="Times New Roman" w:hint="default"/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1F7F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7F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1Char">
    <w:name w:val="Heading 1 Char"/>
    <w:link w:val="Heading11"/>
    <w:uiPriority w:val="99"/>
    <w:locked/>
    <w:rsid w:val="001F7FE7"/>
    <w:rPr>
      <w:rFonts w:ascii="Arial" w:hAnsi="Arial" w:cs="Arial"/>
      <w:b/>
      <w:bCs/>
      <w:sz w:val="32"/>
      <w:szCs w:val="32"/>
    </w:rPr>
  </w:style>
  <w:style w:type="paragraph" w:customStyle="1" w:styleId="Heading11">
    <w:name w:val="Heading 11"/>
    <w:basedOn w:val="a"/>
    <w:next w:val="a"/>
    <w:link w:val="Heading1Char"/>
    <w:uiPriority w:val="99"/>
    <w:rsid w:val="001F7FE7"/>
    <w:pPr>
      <w:keepNext/>
      <w:spacing w:before="240" w:after="60"/>
      <w:outlineLvl w:val="0"/>
    </w:pPr>
    <w:rPr>
      <w:rFonts w:ascii="Arial" w:eastAsiaTheme="minorHAnsi" w:hAnsi="Arial" w:cs="Arial"/>
      <w:b/>
      <w:bCs/>
      <w:sz w:val="32"/>
      <w:szCs w:val="32"/>
      <w:lang w:eastAsia="en-US"/>
    </w:rPr>
  </w:style>
  <w:style w:type="paragraph" w:customStyle="1" w:styleId="ConsPlusNormal">
    <w:name w:val="ConsPlusNormal"/>
    <w:rsid w:val="001F7F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99"/>
    <w:rsid w:val="001F7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09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092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t-a0">
    <w:name w:val="pt-a0"/>
    <w:rsid w:val="004F6E1F"/>
  </w:style>
  <w:style w:type="character" w:customStyle="1" w:styleId="cmd">
    <w:name w:val="cmd"/>
    <w:basedOn w:val="a0"/>
    <w:rsid w:val="0007074F"/>
  </w:style>
  <w:style w:type="character" w:customStyle="1" w:styleId="w9">
    <w:name w:val="w9"/>
    <w:basedOn w:val="a0"/>
    <w:rsid w:val="0007074F"/>
  </w:style>
  <w:style w:type="paragraph" w:styleId="a7">
    <w:name w:val="Body Text"/>
    <w:basedOn w:val="a"/>
    <w:link w:val="a8"/>
    <w:uiPriority w:val="99"/>
    <w:semiHidden/>
    <w:unhideWhenUsed/>
    <w:rsid w:val="009C04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C0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66B9A"/>
    <w:pPr>
      <w:ind w:left="720"/>
      <w:contextualSpacing/>
    </w:pPr>
  </w:style>
  <w:style w:type="paragraph" w:customStyle="1" w:styleId="1">
    <w:name w:val="Знак1"/>
    <w:basedOn w:val="a"/>
    <w:rsid w:val="003F54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52&amp;dst=900" TargetMode="External"/><Relationship Id="rId13" Type="http://schemas.openxmlformats.org/officeDocument/2006/relationships/hyperlink" Target="https://login.consultant.ru/link/?req=doc&amp;base=LAW&amp;n=469774&amp;dst=437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2652&amp;dst=100348" TargetMode="External"/><Relationship Id="rId12" Type="http://schemas.openxmlformats.org/officeDocument/2006/relationships/hyperlink" Target="https://login.consultant.ru/link/?req=doc&amp;base=LAW&amp;n=469774&amp;dst=43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3133" TargetMode="External"/><Relationship Id="rId11" Type="http://schemas.openxmlformats.org/officeDocument/2006/relationships/hyperlink" Target="https://login.consultant.ru/link/?req=doc&amp;base=LAW&amp;n=490133&amp;dst=1029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9774&amp;dst=43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133&amp;dst=1025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876C-2980-4176-B966-434F5561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cp:lastPrinted>2024-11-25T09:55:00Z</cp:lastPrinted>
  <dcterms:created xsi:type="dcterms:W3CDTF">2024-11-25T03:39:00Z</dcterms:created>
  <dcterms:modified xsi:type="dcterms:W3CDTF">2024-12-13T04:40:00Z</dcterms:modified>
</cp:coreProperties>
</file>