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5597" w14:textId="77777777" w:rsidR="00C57F1E" w:rsidRDefault="00C57F1E" w:rsidP="00C57F1E">
      <w:pPr>
        <w:tabs>
          <w:tab w:val="left" w:pos="5670"/>
        </w:tabs>
        <w:jc w:val="center"/>
        <w:rPr>
          <w:spacing w:val="20"/>
          <w:sz w:val="24"/>
          <w:szCs w:val="24"/>
        </w:rPr>
      </w:pPr>
    </w:p>
    <w:p w14:paraId="65744A76" w14:textId="77777777" w:rsidR="00C57F1E" w:rsidRDefault="00C57F1E" w:rsidP="00C57F1E">
      <w:pPr>
        <w:tabs>
          <w:tab w:val="left" w:pos="5670"/>
        </w:tabs>
        <w:jc w:val="center"/>
        <w:rPr>
          <w:spacing w:val="20"/>
          <w:sz w:val="24"/>
          <w:szCs w:val="24"/>
        </w:rPr>
      </w:pPr>
    </w:p>
    <w:p w14:paraId="39596B15" w14:textId="77777777" w:rsidR="00C57F1E" w:rsidRDefault="00C57F1E" w:rsidP="00C57F1E">
      <w:pPr>
        <w:tabs>
          <w:tab w:val="left" w:pos="5670"/>
        </w:tabs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РОССИЙСКАЯ ФЕДЕРАЦИЯ</w:t>
      </w:r>
    </w:p>
    <w:p w14:paraId="366DD2C8" w14:textId="77777777" w:rsidR="00C57F1E" w:rsidRDefault="00C57F1E" w:rsidP="00C57F1E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АДМИНИСТРАЦИЯ ГОРОДА МИНУСИНСКА</w:t>
      </w:r>
    </w:p>
    <w:p w14:paraId="2E3C0771" w14:textId="77777777" w:rsidR="00C57F1E" w:rsidRDefault="00C57F1E" w:rsidP="00C57F1E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КРАЯ</w:t>
      </w:r>
    </w:p>
    <w:p w14:paraId="4FF64A26" w14:textId="77777777" w:rsidR="00C57F1E" w:rsidRDefault="00C57F1E" w:rsidP="00C57F1E">
      <w:pPr>
        <w:jc w:val="center"/>
        <w:rPr>
          <w:spacing w:val="20"/>
          <w:sz w:val="24"/>
          <w:szCs w:val="24"/>
        </w:rPr>
      </w:pPr>
    </w:p>
    <w:p w14:paraId="36877450" w14:textId="77777777" w:rsidR="00C57F1E" w:rsidRDefault="00C57F1E" w:rsidP="00C57F1E">
      <w:pPr>
        <w:jc w:val="center"/>
        <w:rPr>
          <w:spacing w:val="60"/>
          <w:sz w:val="48"/>
          <w:szCs w:val="48"/>
        </w:rPr>
      </w:pPr>
      <w:r>
        <w:rPr>
          <w:spacing w:val="60"/>
          <w:sz w:val="48"/>
          <w:szCs w:val="48"/>
        </w:rPr>
        <w:t>ПОСТАНОВЛЕНИЕ</w:t>
      </w:r>
    </w:p>
    <w:p w14:paraId="6E2A8DED" w14:textId="26603D57" w:rsidR="00D11DCB" w:rsidRDefault="00D11DCB" w:rsidP="00C57F1E">
      <w:pPr>
        <w:rPr>
          <w:sz w:val="28"/>
          <w:szCs w:val="28"/>
        </w:rPr>
      </w:pPr>
    </w:p>
    <w:p w14:paraId="551DEDDF" w14:textId="4BF80F0B" w:rsidR="00D9633C" w:rsidRDefault="00D9633C" w:rsidP="00C57F1E">
      <w:pPr>
        <w:rPr>
          <w:sz w:val="28"/>
          <w:szCs w:val="28"/>
        </w:rPr>
      </w:pPr>
      <w:r>
        <w:rPr>
          <w:sz w:val="28"/>
          <w:szCs w:val="28"/>
        </w:rPr>
        <w:t>17.03.2023                                                                                              № АГ-475-п</w:t>
      </w:r>
    </w:p>
    <w:p w14:paraId="066601E6" w14:textId="77777777" w:rsidR="00D9633C" w:rsidRDefault="00D9633C" w:rsidP="00C57F1E">
      <w:pPr>
        <w:rPr>
          <w:sz w:val="28"/>
          <w:szCs w:val="28"/>
        </w:rPr>
      </w:pPr>
    </w:p>
    <w:p w14:paraId="7FB244B1" w14:textId="77777777" w:rsidR="00C57F1E" w:rsidRDefault="00C57F1E" w:rsidP="00C57F1E">
      <w:pPr>
        <w:tabs>
          <w:tab w:val="left" w:pos="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Минусинска от 15.07.2015 № АГ-1318-п «Об утверждении схемы размещения нестационарных торговых объектов на территории муниципального образования город Минусинск» </w:t>
      </w:r>
    </w:p>
    <w:p w14:paraId="750229DE" w14:textId="77777777" w:rsidR="00C57F1E" w:rsidRDefault="00C57F1E" w:rsidP="00C57F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0D1551" w14:textId="77777777" w:rsidR="00C57F1E" w:rsidRDefault="00C57F1E" w:rsidP="009506E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131 -ФЗ «Об общих принципах организации местного самоуправления в Российской Федерации»,   от 28.12.2009 № 381-ФЗ «Об основах государственного регулирования торговой деятельности в Российской Федерации», постановлением Правительств Российской</w:t>
      </w:r>
      <w:r w:rsidR="009506EB">
        <w:rPr>
          <w:sz w:val="28"/>
          <w:szCs w:val="28"/>
        </w:rPr>
        <w:t xml:space="preserve"> Федерации от 29.09.2010 № 772 «</w:t>
      </w:r>
      <w:r>
        <w:rPr>
          <w:sz w:val="28"/>
          <w:szCs w:val="28"/>
        </w:rPr>
        <w:t xml:space="preserve">Об утверждении Правил включения нестационарных торговых объектов, расположенных на земельных участках, 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BB09A9" w:rsidRPr="00BB09A9">
        <w:rPr>
          <w:sz w:val="28"/>
          <w:szCs w:val="28"/>
        </w:rPr>
        <w:t xml:space="preserve">Приказ министерства сельского хозяйства и торговли Красноярского края от 27.09.2018 </w:t>
      </w:r>
      <w:r w:rsidR="00DD375E" w:rsidRPr="00DD375E">
        <w:rPr>
          <w:sz w:val="28"/>
          <w:szCs w:val="28"/>
        </w:rPr>
        <w:t>№</w:t>
      </w:r>
      <w:r w:rsidR="00BB09A9" w:rsidRPr="00BB09A9">
        <w:rPr>
          <w:sz w:val="28"/>
          <w:szCs w:val="28"/>
        </w:rPr>
        <w:t xml:space="preserve"> 555-о </w:t>
      </w:r>
      <w:r w:rsidR="00BB09A9">
        <w:rPr>
          <w:sz w:val="28"/>
          <w:szCs w:val="28"/>
        </w:rPr>
        <w:t>«</w:t>
      </w:r>
      <w:r w:rsidR="00BB09A9" w:rsidRPr="00BB09A9">
        <w:rPr>
          <w:sz w:val="28"/>
          <w:szCs w:val="28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BB09A9">
        <w:rPr>
          <w:sz w:val="28"/>
          <w:szCs w:val="28"/>
        </w:rPr>
        <w:t xml:space="preserve"> образований Красноярского края»</w:t>
      </w:r>
      <w:r w:rsidR="00DD375E">
        <w:rPr>
          <w:sz w:val="28"/>
          <w:szCs w:val="28"/>
        </w:rPr>
        <w:t>,</w:t>
      </w:r>
      <w:r w:rsidR="00BB09A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городского  округа  город Минусинск,  решени</w:t>
      </w:r>
      <w:r w:rsidR="00DD375E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DD375E">
        <w:rPr>
          <w:sz w:val="28"/>
          <w:szCs w:val="28"/>
        </w:rPr>
        <w:t>и</w:t>
      </w:r>
      <w:r>
        <w:rPr>
          <w:sz w:val="28"/>
          <w:szCs w:val="28"/>
        </w:rPr>
        <w:t xml:space="preserve"> Минусинского городского Совета  депутатов от </w:t>
      </w:r>
      <w:r w:rsidR="009464C6">
        <w:rPr>
          <w:sz w:val="28"/>
          <w:szCs w:val="28"/>
        </w:rPr>
        <w:t xml:space="preserve">27.04.2022  № 52-356-р  и от </w:t>
      </w:r>
      <w:r>
        <w:rPr>
          <w:sz w:val="28"/>
          <w:szCs w:val="28"/>
        </w:rPr>
        <w:t>24.05.2022 № 53-360р «О согласовании изменений  в схему размещения  нестационарных торговых объектов на территории муниципального образования город Минусинск», в целях  развития торговой деятельности и  обеспечения доступности товаров для населения на территории муниципального город  Минусинск,  ПОСТАНОВЛЯЮ:</w:t>
      </w:r>
    </w:p>
    <w:p w14:paraId="63F7C560" w14:textId="77777777" w:rsidR="00C57F1E" w:rsidRPr="00AE0D5D" w:rsidRDefault="00C57F1E" w:rsidP="00C57F1E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8"/>
        </w:rPr>
      </w:pPr>
      <w:r w:rsidRPr="00AE0D5D">
        <w:rPr>
          <w:sz w:val="28"/>
          <w:szCs w:val="28"/>
        </w:rPr>
        <w:t xml:space="preserve">В приложение к постановлению Администрации города Минусинска от </w:t>
      </w:r>
      <w:r>
        <w:rPr>
          <w:sz w:val="28"/>
          <w:szCs w:val="28"/>
        </w:rPr>
        <w:t>15.07.2015</w:t>
      </w:r>
      <w:r w:rsidRPr="00AE0D5D">
        <w:rPr>
          <w:sz w:val="28"/>
          <w:szCs w:val="28"/>
        </w:rPr>
        <w:t xml:space="preserve"> № АГ-1</w:t>
      </w:r>
      <w:r>
        <w:rPr>
          <w:sz w:val="28"/>
          <w:szCs w:val="28"/>
        </w:rPr>
        <w:t>318</w:t>
      </w:r>
      <w:r w:rsidRPr="00AE0D5D">
        <w:rPr>
          <w:sz w:val="28"/>
          <w:szCs w:val="28"/>
        </w:rPr>
        <w:t>-п «Об утверждении схемы размещения нестационарных торговых объектов на территории муниципального образования город Минусинск» внести следующие изменения:</w:t>
      </w:r>
    </w:p>
    <w:p w14:paraId="1F9E2477" w14:textId="18893AAF" w:rsidR="009464C6" w:rsidRPr="009464C6" w:rsidRDefault="00F3290B" w:rsidP="009464C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новой строкой</w:t>
      </w:r>
      <w:r w:rsidR="009464C6" w:rsidRPr="009464C6">
        <w:rPr>
          <w:sz w:val="28"/>
          <w:szCs w:val="28"/>
        </w:rPr>
        <w:t xml:space="preserve"> 11</w:t>
      </w:r>
      <w:r>
        <w:rPr>
          <w:sz w:val="28"/>
          <w:szCs w:val="28"/>
        </w:rPr>
        <w:t>6</w:t>
      </w:r>
      <w:r w:rsidR="009464C6" w:rsidRPr="009464C6">
        <w:rPr>
          <w:sz w:val="28"/>
          <w:szCs w:val="28"/>
        </w:rPr>
        <w:t xml:space="preserve"> следующего содержания: «</w:t>
      </w:r>
    </w:p>
    <w:tbl>
      <w:tblPr>
        <w:tblStyle w:val="a4"/>
        <w:tblW w:w="97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87"/>
        <w:gridCol w:w="1064"/>
        <w:gridCol w:w="1134"/>
        <w:gridCol w:w="1418"/>
        <w:gridCol w:w="1984"/>
        <w:gridCol w:w="986"/>
      </w:tblGrid>
      <w:tr w:rsidR="009464C6" w14:paraId="53766742" w14:textId="77777777" w:rsidTr="00DD375E">
        <w:trPr>
          <w:trHeight w:val="726"/>
        </w:trPr>
        <w:tc>
          <w:tcPr>
            <w:tcW w:w="709" w:type="dxa"/>
          </w:tcPr>
          <w:p w14:paraId="10E9A2C7" w14:textId="77777777" w:rsidR="009464C6" w:rsidRPr="00BB09A9" w:rsidRDefault="009464C6" w:rsidP="00594336">
            <w:pPr>
              <w:rPr>
                <w:sz w:val="24"/>
                <w:szCs w:val="24"/>
              </w:rPr>
            </w:pPr>
          </w:p>
          <w:p w14:paraId="6E1672F3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14:paraId="6E44B921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t xml:space="preserve">Тип нестационарного торгового </w:t>
            </w:r>
            <w:r w:rsidRPr="00BB09A9">
              <w:rPr>
                <w:color w:val="000000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1487" w:type="dxa"/>
          </w:tcPr>
          <w:p w14:paraId="5D7F13B5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t xml:space="preserve">Адресные ориентиры нестационарного торгового объекта/территориальная зона/район        </w:t>
            </w:r>
          </w:p>
        </w:tc>
        <w:tc>
          <w:tcPr>
            <w:tcW w:w="1064" w:type="dxa"/>
          </w:tcPr>
          <w:p w14:paraId="6F23F62B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t xml:space="preserve">Количество нестационарных торговых объектов по </w:t>
            </w:r>
            <w:r w:rsidRPr="00BB09A9">
              <w:rPr>
                <w:color w:val="000000"/>
                <w:sz w:val="24"/>
                <w:szCs w:val="24"/>
              </w:rPr>
              <w:lastRenderedPageBreak/>
              <w:t>каждому адресному ориентиру, шт.</w:t>
            </w:r>
          </w:p>
        </w:tc>
        <w:tc>
          <w:tcPr>
            <w:tcW w:w="1134" w:type="dxa"/>
          </w:tcPr>
          <w:p w14:paraId="51A7D3A5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lastRenderedPageBreak/>
              <w:t xml:space="preserve">Площадь  </w:t>
            </w:r>
            <w:r w:rsidRPr="00BB09A9">
              <w:rPr>
                <w:color w:val="000000"/>
                <w:sz w:val="24"/>
                <w:szCs w:val="24"/>
              </w:rPr>
              <w:br/>
              <w:t>земельного</w:t>
            </w:r>
            <w:r w:rsidRPr="00BB09A9">
              <w:rPr>
                <w:color w:val="000000"/>
                <w:sz w:val="24"/>
                <w:szCs w:val="24"/>
              </w:rPr>
              <w:br/>
              <w:t xml:space="preserve"> участка  </w:t>
            </w:r>
          </w:p>
        </w:tc>
        <w:tc>
          <w:tcPr>
            <w:tcW w:w="1418" w:type="dxa"/>
          </w:tcPr>
          <w:p w14:paraId="2E6F3CE1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t>Вид реализуемой нестационарным торговым объектом продукции</w:t>
            </w:r>
          </w:p>
        </w:tc>
        <w:tc>
          <w:tcPr>
            <w:tcW w:w="1984" w:type="dxa"/>
          </w:tcPr>
          <w:p w14:paraId="7C7F58B4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</w:t>
            </w:r>
            <w:r w:rsidRPr="00BB09A9">
              <w:rPr>
                <w:color w:val="000000"/>
                <w:sz w:val="24"/>
                <w:szCs w:val="24"/>
              </w:rPr>
              <w:lastRenderedPageBreak/>
              <w:t>ьства, осуществляющим торговую деятельность</w:t>
            </w:r>
          </w:p>
        </w:tc>
        <w:tc>
          <w:tcPr>
            <w:tcW w:w="986" w:type="dxa"/>
          </w:tcPr>
          <w:p w14:paraId="3C7AF0D8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color w:val="000000"/>
                <w:sz w:val="24"/>
                <w:szCs w:val="24"/>
              </w:rPr>
              <w:lastRenderedPageBreak/>
              <w:t>Предлагаемый период размещения нестационарных торгов</w:t>
            </w:r>
            <w:r w:rsidRPr="00BB09A9">
              <w:rPr>
                <w:color w:val="000000"/>
                <w:sz w:val="24"/>
                <w:szCs w:val="24"/>
              </w:rPr>
              <w:lastRenderedPageBreak/>
              <w:t>ых объектов (дата)</w:t>
            </w:r>
          </w:p>
        </w:tc>
      </w:tr>
      <w:tr w:rsidR="009464C6" w:rsidRPr="00D41366" w14:paraId="67D101FF" w14:textId="77777777" w:rsidTr="00DD375E">
        <w:tc>
          <w:tcPr>
            <w:tcW w:w="709" w:type="dxa"/>
          </w:tcPr>
          <w:p w14:paraId="00643230" w14:textId="5DA92B25" w:rsidR="009464C6" w:rsidRPr="00BB09A9" w:rsidRDefault="00F3290B" w:rsidP="00946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</w:tcPr>
          <w:p w14:paraId="1EE5FB6F" w14:textId="1929EDF8" w:rsidR="009464C6" w:rsidRPr="00BB09A9" w:rsidRDefault="00F3290B" w:rsidP="0059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487" w:type="dxa"/>
          </w:tcPr>
          <w:p w14:paraId="77EB9A4E" w14:textId="313C1BB3" w:rsidR="009464C6" w:rsidRPr="00BB09A9" w:rsidRDefault="00F3290B" w:rsidP="00F32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Минусинск</w:t>
            </w:r>
            <w:r w:rsidRPr="00BB09A9">
              <w:rPr>
                <w:sz w:val="24"/>
                <w:szCs w:val="24"/>
              </w:rPr>
              <w:t xml:space="preserve"> район</w:t>
            </w:r>
            <w:r w:rsidR="009464C6" w:rsidRPr="00BB09A9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 xml:space="preserve">Котельной </w:t>
            </w:r>
          </w:p>
        </w:tc>
        <w:tc>
          <w:tcPr>
            <w:tcW w:w="1064" w:type="dxa"/>
          </w:tcPr>
          <w:p w14:paraId="248B876B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34" w:type="dxa"/>
          </w:tcPr>
          <w:p w14:paraId="17D6C8B3" w14:textId="04E8D90C" w:rsidR="009464C6" w:rsidRPr="00BB09A9" w:rsidRDefault="009464C6" w:rsidP="00F3290B">
            <w:pPr>
              <w:rPr>
                <w:sz w:val="24"/>
                <w:szCs w:val="24"/>
              </w:rPr>
            </w:pPr>
            <w:r w:rsidRPr="00BB09A9">
              <w:rPr>
                <w:sz w:val="24"/>
                <w:szCs w:val="24"/>
              </w:rPr>
              <w:t xml:space="preserve">  </w:t>
            </w:r>
            <w:r w:rsidR="00F3290B">
              <w:rPr>
                <w:sz w:val="24"/>
                <w:szCs w:val="24"/>
              </w:rPr>
              <w:t xml:space="preserve">30 </w:t>
            </w:r>
            <w:proofErr w:type="spellStart"/>
            <w:r w:rsidR="00F3290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8" w:type="dxa"/>
          </w:tcPr>
          <w:p w14:paraId="25DE30AE" w14:textId="23A88309" w:rsidR="009464C6" w:rsidRPr="00BB09A9" w:rsidRDefault="00F3290B" w:rsidP="0059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проката</w:t>
            </w:r>
          </w:p>
        </w:tc>
        <w:tc>
          <w:tcPr>
            <w:tcW w:w="1984" w:type="dxa"/>
          </w:tcPr>
          <w:p w14:paraId="57FE38C9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986" w:type="dxa"/>
          </w:tcPr>
          <w:p w14:paraId="4ED54BFD" w14:textId="77777777" w:rsidR="009464C6" w:rsidRPr="00BB09A9" w:rsidRDefault="009464C6" w:rsidP="00594336">
            <w:pPr>
              <w:rPr>
                <w:sz w:val="24"/>
                <w:szCs w:val="24"/>
              </w:rPr>
            </w:pPr>
            <w:r w:rsidRPr="00BB09A9">
              <w:rPr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</w:tbl>
    <w:p w14:paraId="466F1091" w14:textId="77777777" w:rsidR="009464C6" w:rsidRDefault="009464C6" w:rsidP="00946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.».</w:t>
      </w:r>
    </w:p>
    <w:p w14:paraId="555E259B" w14:textId="660E85EE" w:rsidR="00C57F1E" w:rsidRDefault="00D84C3D" w:rsidP="00F32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57F1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7D591BD" w14:textId="7F2BB5E5" w:rsidR="00C57F1E" w:rsidRDefault="00D84C3D" w:rsidP="00C57F1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57F1E">
        <w:rPr>
          <w:sz w:val="28"/>
          <w:szCs w:val="28"/>
        </w:rPr>
        <w:t>. Контроль за выполнением постановления возложить на заместителя Главы</w:t>
      </w:r>
      <w:r w:rsidR="009464C6">
        <w:rPr>
          <w:sz w:val="28"/>
          <w:szCs w:val="28"/>
        </w:rPr>
        <w:t xml:space="preserve"> города по </w:t>
      </w:r>
      <w:r w:rsidR="00F3290B">
        <w:rPr>
          <w:sz w:val="28"/>
          <w:szCs w:val="28"/>
        </w:rPr>
        <w:t>эко</w:t>
      </w:r>
      <w:r w:rsidR="00D561B2">
        <w:rPr>
          <w:sz w:val="28"/>
          <w:szCs w:val="28"/>
        </w:rPr>
        <w:t>номики и финансам – руководителя</w:t>
      </w:r>
      <w:r w:rsidR="00F3290B">
        <w:rPr>
          <w:sz w:val="28"/>
          <w:szCs w:val="28"/>
        </w:rPr>
        <w:t xml:space="preserve"> управления экономики и имущественных отношений админис</w:t>
      </w:r>
      <w:r w:rsidR="00D561B2">
        <w:rPr>
          <w:sz w:val="28"/>
          <w:szCs w:val="28"/>
        </w:rPr>
        <w:t>трации города Минусинска Грязеву</w:t>
      </w:r>
      <w:r w:rsidR="00F3290B">
        <w:rPr>
          <w:sz w:val="28"/>
          <w:szCs w:val="28"/>
        </w:rPr>
        <w:t xml:space="preserve"> Е.Н.</w:t>
      </w:r>
    </w:p>
    <w:p w14:paraId="7744BEBF" w14:textId="4AEE15EA" w:rsidR="00C57F1E" w:rsidRDefault="00D84C3D" w:rsidP="00C57F1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57F1E">
        <w:rPr>
          <w:sz w:val="28"/>
          <w:szCs w:val="28"/>
        </w:rPr>
        <w:t>. Постановление вступает в силу со дня подписания и распространяет действия на правоотношения</w:t>
      </w:r>
      <w:r w:rsidR="00D561B2">
        <w:rPr>
          <w:sz w:val="28"/>
          <w:szCs w:val="28"/>
        </w:rPr>
        <w:t>,</w:t>
      </w:r>
      <w:r w:rsidR="00C57F1E">
        <w:rPr>
          <w:sz w:val="28"/>
          <w:szCs w:val="28"/>
        </w:rPr>
        <w:t xml:space="preserve"> возникшие с 1 м</w:t>
      </w:r>
      <w:r w:rsidR="00F3290B">
        <w:rPr>
          <w:sz w:val="28"/>
          <w:szCs w:val="28"/>
        </w:rPr>
        <w:t>арта</w:t>
      </w:r>
      <w:r w:rsidR="00C57F1E">
        <w:rPr>
          <w:sz w:val="28"/>
          <w:szCs w:val="28"/>
        </w:rPr>
        <w:t xml:space="preserve"> </w:t>
      </w:r>
      <w:r w:rsidR="00716DFF">
        <w:rPr>
          <w:sz w:val="28"/>
          <w:szCs w:val="28"/>
        </w:rPr>
        <w:t>2023 года</w:t>
      </w:r>
      <w:r w:rsidR="00C57F1E">
        <w:rPr>
          <w:sz w:val="28"/>
          <w:szCs w:val="28"/>
        </w:rPr>
        <w:t>.</w:t>
      </w:r>
    </w:p>
    <w:p w14:paraId="2356A358" w14:textId="77777777" w:rsidR="00C57F1E" w:rsidRDefault="00C57F1E" w:rsidP="00C57F1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4DC5277B" w14:textId="48C1B5E2" w:rsidR="00C57F1E" w:rsidRDefault="00C57F1E" w:rsidP="00C57F1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4A6B8D19" w14:textId="77777777" w:rsidR="00BE62BB" w:rsidRDefault="00BE62BB" w:rsidP="00C57F1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26E3D841" w14:textId="68F1CE6D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DFF">
        <w:rPr>
          <w:sz w:val="28"/>
          <w:szCs w:val="28"/>
        </w:rPr>
        <w:t xml:space="preserve">Врио </w:t>
      </w:r>
      <w:r>
        <w:rPr>
          <w:sz w:val="28"/>
          <w:szCs w:val="28"/>
        </w:rPr>
        <w:t>Глав</w:t>
      </w:r>
      <w:r w:rsidR="00716DFF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  <w:t xml:space="preserve">                   </w:t>
      </w:r>
      <w:r w:rsidR="00D9633C">
        <w:rPr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</w:t>
      </w:r>
      <w:r w:rsidR="00BE62BB">
        <w:rPr>
          <w:sz w:val="28"/>
          <w:szCs w:val="28"/>
        </w:rPr>
        <w:tab/>
      </w:r>
      <w:r w:rsidR="00BE62BB">
        <w:rPr>
          <w:sz w:val="28"/>
          <w:szCs w:val="28"/>
        </w:rPr>
        <w:tab/>
      </w:r>
      <w:r w:rsidR="00BE62BB">
        <w:rPr>
          <w:sz w:val="28"/>
          <w:szCs w:val="28"/>
        </w:rPr>
        <w:tab/>
      </w:r>
      <w:r w:rsidR="00AC6273">
        <w:rPr>
          <w:sz w:val="28"/>
          <w:szCs w:val="28"/>
        </w:rPr>
        <w:t xml:space="preserve">     Д.Н. Стрельцов</w:t>
      </w:r>
    </w:p>
    <w:p w14:paraId="0DEC0F61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3416C6F1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68DAE90F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312BD8AA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7A23C107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48B1307D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509E0A7E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5A0570DE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1DC7E079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17FB440C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1D6E3BC8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28F81CB5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5172164F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20CEA446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3280E786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163ECE35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02798885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p w14:paraId="0B7711D0" w14:textId="77777777" w:rsidR="00C57F1E" w:rsidRDefault="00C57F1E" w:rsidP="00C57F1E">
      <w:pPr>
        <w:widowControl w:val="0"/>
        <w:shd w:val="clear" w:color="auto" w:fill="FFFFFF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sectPr w:rsidR="00C57F1E" w:rsidSect="00D84C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FED"/>
    <w:multiLevelType w:val="multilevel"/>
    <w:tmpl w:val="348A18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12BF6628"/>
    <w:multiLevelType w:val="multilevel"/>
    <w:tmpl w:val="92622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 w15:restartNumberingAfterBreak="0">
    <w:nsid w:val="535F25AC"/>
    <w:multiLevelType w:val="multilevel"/>
    <w:tmpl w:val="C0504B3A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723677382">
    <w:abstractNumId w:val="0"/>
  </w:num>
  <w:num w:numId="2" w16cid:durableId="1183275523">
    <w:abstractNumId w:val="2"/>
  </w:num>
  <w:num w:numId="3" w16cid:durableId="151835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B9"/>
    <w:rsid w:val="00532224"/>
    <w:rsid w:val="00716DFF"/>
    <w:rsid w:val="009464C6"/>
    <w:rsid w:val="009506EB"/>
    <w:rsid w:val="00AC6273"/>
    <w:rsid w:val="00BB09A9"/>
    <w:rsid w:val="00BE62BB"/>
    <w:rsid w:val="00C57F1E"/>
    <w:rsid w:val="00D11DCB"/>
    <w:rsid w:val="00D561B2"/>
    <w:rsid w:val="00D84C3D"/>
    <w:rsid w:val="00D9633C"/>
    <w:rsid w:val="00DD375E"/>
    <w:rsid w:val="00E734B9"/>
    <w:rsid w:val="00F3290B"/>
    <w:rsid w:val="00F60AD2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DF6C"/>
  <w15:chartTrackingRefBased/>
  <w15:docId w15:val="{A657F048-B280-4667-AB83-87004CAB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1E"/>
    <w:pPr>
      <w:ind w:left="720"/>
      <w:contextualSpacing/>
    </w:pPr>
  </w:style>
  <w:style w:type="table" w:styleId="a4">
    <w:name w:val="Table Grid"/>
    <w:basedOn w:val="a1"/>
    <w:rsid w:val="0094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2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2023-03-20T04:40:00Z</cp:lastPrinted>
  <dcterms:created xsi:type="dcterms:W3CDTF">2023-03-09T08:19:00Z</dcterms:created>
  <dcterms:modified xsi:type="dcterms:W3CDTF">2023-03-20T09:52:00Z</dcterms:modified>
</cp:coreProperties>
</file>