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35549" w14:textId="77777777" w:rsidR="006C27AE" w:rsidRPr="006C27AE" w:rsidRDefault="006C27AE" w:rsidP="006C27AE">
      <w:pPr>
        <w:spacing w:after="0" w:line="240" w:lineRule="auto"/>
        <w:jc w:val="center"/>
        <w:rPr>
          <w:rFonts w:ascii="Times New Roman" w:eastAsia="Calibri" w:hAnsi="Times New Roman" w:cs="Times New Roman"/>
          <w:spacing w:val="20"/>
        </w:rPr>
      </w:pPr>
      <w:r w:rsidRPr="006C27AE">
        <w:rPr>
          <w:rFonts w:ascii="Times New Roman" w:eastAsia="Calibri" w:hAnsi="Times New Roman" w:cs="Times New Roman"/>
          <w:spacing w:val="20"/>
        </w:rPr>
        <w:t>РОССИЙСКАЯ ФЕДЕРАЦИЯ</w:t>
      </w:r>
    </w:p>
    <w:p w14:paraId="545BA344" w14:textId="77777777" w:rsidR="006C27AE" w:rsidRPr="006C27AE" w:rsidRDefault="006C27AE" w:rsidP="006C27AE">
      <w:pPr>
        <w:spacing w:after="0" w:line="240" w:lineRule="auto"/>
        <w:jc w:val="center"/>
        <w:rPr>
          <w:rFonts w:ascii="Times New Roman" w:eastAsia="Calibri" w:hAnsi="Times New Roman" w:cs="Times New Roman"/>
          <w:spacing w:val="20"/>
        </w:rPr>
      </w:pPr>
      <w:r w:rsidRPr="006C27AE">
        <w:rPr>
          <w:rFonts w:ascii="Times New Roman" w:eastAsia="Calibri" w:hAnsi="Times New Roman" w:cs="Times New Roman"/>
          <w:spacing w:val="20"/>
        </w:rPr>
        <w:t>АДМИНИСТРАЦИИ ГОРОДА МИНУСИНСКА</w:t>
      </w:r>
    </w:p>
    <w:p w14:paraId="5A93480F" w14:textId="77777777" w:rsidR="006C27AE" w:rsidRPr="006C27AE" w:rsidRDefault="006C27AE" w:rsidP="006C27AE">
      <w:pPr>
        <w:spacing w:after="0" w:line="240" w:lineRule="auto"/>
        <w:jc w:val="center"/>
        <w:rPr>
          <w:rFonts w:ascii="Times New Roman" w:eastAsia="Calibri" w:hAnsi="Times New Roman" w:cs="Times New Roman"/>
          <w:spacing w:val="20"/>
        </w:rPr>
      </w:pPr>
      <w:r w:rsidRPr="006C27AE">
        <w:rPr>
          <w:rFonts w:ascii="Times New Roman" w:eastAsia="Calibri" w:hAnsi="Times New Roman" w:cs="Times New Roman"/>
          <w:spacing w:val="20"/>
        </w:rPr>
        <w:t>КРАСНОЯРСКОГО КРАЯ</w:t>
      </w:r>
    </w:p>
    <w:p w14:paraId="5F4057EA" w14:textId="77777777" w:rsidR="006C27AE" w:rsidRPr="006C27AE" w:rsidRDefault="006C27AE" w:rsidP="006C27AE">
      <w:pPr>
        <w:spacing w:after="0" w:line="240" w:lineRule="auto"/>
        <w:jc w:val="center"/>
        <w:rPr>
          <w:rFonts w:ascii="Times New Roman" w:eastAsia="Calibri" w:hAnsi="Times New Roman" w:cs="Times New Roman"/>
        </w:rPr>
      </w:pPr>
    </w:p>
    <w:p w14:paraId="42799E80" w14:textId="77777777" w:rsidR="006C27AE" w:rsidRPr="006C27AE" w:rsidRDefault="006C27AE" w:rsidP="006C27AE">
      <w:pPr>
        <w:spacing w:after="0" w:line="240" w:lineRule="auto"/>
        <w:jc w:val="center"/>
        <w:rPr>
          <w:rFonts w:ascii="Times New Roman" w:eastAsia="Calibri" w:hAnsi="Times New Roman" w:cs="Times New Roman"/>
          <w:spacing w:val="60"/>
          <w:sz w:val="52"/>
        </w:rPr>
      </w:pPr>
      <w:r w:rsidRPr="006C27AE">
        <w:rPr>
          <w:rFonts w:ascii="Times New Roman" w:eastAsia="Calibri" w:hAnsi="Times New Roman" w:cs="Times New Roman"/>
          <w:spacing w:val="60"/>
          <w:sz w:val="52"/>
        </w:rPr>
        <w:t>ПОСТАНОВЛЕНИЕ</w:t>
      </w:r>
    </w:p>
    <w:p w14:paraId="4EC25CF5" w14:textId="77777777" w:rsidR="006C27AE" w:rsidRPr="006C27AE" w:rsidRDefault="006C27AE" w:rsidP="006C27AE">
      <w:pPr>
        <w:spacing w:after="0" w:line="240" w:lineRule="auto"/>
        <w:rPr>
          <w:rFonts w:ascii="Times New Roman" w:eastAsia="Calibri" w:hAnsi="Times New Roman" w:cs="Times New Roman"/>
        </w:rPr>
      </w:pPr>
    </w:p>
    <w:p w14:paraId="1174EF49" w14:textId="77777777" w:rsidR="006C27AE" w:rsidRPr="006C27AE" w:rsidRDefault="006C27AE" w:rsidP="006C27AE">
      <w:pPr>
        <w:spacing w:after="0" w:line="240" w:lineRule="auto"/>
        <w:rPr>
          <w:rFonts w:ascii="Times New Roman" w:eastAsia="Calibri" w:hAnsi="Times New Roman" w:cs="Times New Roman"/>
        </w:rPr>
      </w:pPr>
    </w:p>
    <w:p w14:paraId="4E0C738C" w14:textId="361F7E1C" w:rsidR="006C27AE" w:rsidRPr="00110D60" w:rsidRDefault="00110D60" w:rsidP="00110D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08.04.2024                                                                                              № АГ-619-п</w:t>
      </w:r>
    </w:p>
    <w:p w14:paraId="4EB9AC42" w14:textId="77777777" w:rsidR="006C27AE" w:rsidRPr="006C27AE" w:rsidRDefault="006C27AE" w:rsidP="006C27AE">
      <w:pPr>
        <w:spacing w:after="0" w:line="240" w:lineRule="auto"/>
        <w:rPr>
          <w:rFonts w:ascii="Times New Roman" w:eastAsia="Calibri" w:hAnsi="Times New Roman" w:cs="Times New Roman"/>
        </w:rPr>
      </w:pPr>
    </w:p>
    <w:p w14:paraId="4412371E" w14:textId="77777777" w:rsidR="006C27AE" w:rsidRPr="006C27AE" w:rsidRDefault="006C27AE" w:rsidP="006C27AE">
      <w:pPr>
        <w:autoSpaceDE w:val="0"/>
        <w:autoSpaceDN w:val="0"/>
        <w:adjustRightInd w:val="0"/>
        <w:spacing w:after="0" w:line="240" w:lineRule="auto"/>
        <w:jc w:val="both"/>
        <w:rPr>
          <w:rFonts w:ascii="Times New Roman" w:eastAsia="Calibri" w:hAnsi="Times New Roman" w:cs="Times New Roman"/>
          <w:b/>
          <w:sz w:val="28"/>
          <w:szCs w:val="28"/>
        </w:rPr>
      </w:pPr>
      <w:r w:rsidRPr="006C27AE">
        <w:rPr>
          <w:rFonts w:ascii="Times New Roman" w:eastAsia="Calibri" w:hAnsi="Times New Roman" w:cs="Times New Roman"/>
          <w:sz w:val="28"/>
          <w:szCs w:val="28"/>
        </w:rPr>
        <w:t xml:space="preserve">Об </w:t>
      </w:r>
      <w:r w:rsidR="007F684E">
        <w:rPr>
          <w:rFonts w:ascii="Times New Roman" w:eastAsia="Calibri" w:hAnsi="Times New Roman" w:cs="Times New Roman"/>
          <w:sz w:val="28"/>
          <w:szCs w:val="28"/>
        </w:rPr>
        <w:t xml:space="preserve">отдельных вопросах, связанных с предоставлением муниципальных гарантий города Минусинска </w:t>
      </w:r>
    </w:p>
    <w:p w14:paraId="09D95D42" w14:textId="77777777" w:rsidR="006C27AE" w:rsidRPr="006C27AE" w:rsidRDefault="006C27AE" w:rsidP="006C27AE">
      <w:pPr>
        <w:pStyle w:val="1"/>
        <w:ind w:left="0"/>
        <w:jc w:val="both"/>
        <w:rPr>
          <w:sz w:val="28"/>
          <w:szCs w:val="28"/>
        </w:rPr>
      </w:pPr>
    </w:p>
    <w:p w14:paraId="72DB5AE8" w14:textId="77777777" w:rsidR="006C27AE" w:rsidRPr="006C27AE" w:rsidRDefault="006C27AE" w:rsidP="00250E39">
      <w:pPr>
        <w:spacing w:after="0" w:line="240" w:lineRule="auto"/>
        <w:ind w:firstLine="708"/>
        <w:jc w:val="both"/>
        <w:rPr>
          <w:rFonts w:ascii="Times New Roman" w:eastAsia="Calibri" w:hAnsi="Times New Roman" w:cs="Times New Roman"/>
          <w:sz w:val="28"/>
          <w:szCs w:val="28"/>
        </w:rPr>
      </w:pPr>
      <w:bookmarkStart w:id="0" w:name="sub_1"/>
      <w:r w:rsidRPr="006C27AE">
        <w:rPr>
          <w:rFonts w:ascii="Times New Roman" w:eastAsia="Calibri" w:hAnsi="Times New Roman" w:cs="Times New Roman"/>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7F684E">
        <w:rPr>
          <w:rFonts w:ascii="Times New Roman" w:eastAsia="Calibri" w:hAnsi="Times New Roman" w:cs="Times New Roman"/>
          <w:sz w:val="28"/>
          <w:szCs w:val="28"/>
        </w:rPr>
        <w:t>Решениями Минусинского городского Совета депутатов от 25.12.2013 № 13-123р «</w:t>
      </w:r>
      <w:r w:rsidR="007F684E" w:rsidRPr="007F684E">
        <w:rPr>
          <w:rFonts w:ascii="Times New Roman" w:eastAsia="Calibri" w:hAnsi="Times New Roman" w:cs="Times New Roman"/>
          <w:sz w:val="28"/>
          <w:szCs w:val="28"/>
        </w:rPr>
        <w:t>Об утверждении Положения</w:t>
      </w:r>
      <w:r w:rsidR="007F684E">
        <w:rPr>
          <w:rFonts w:ascii="Times New Roman" w:eastAsia="Calibri" w:hAnsi="Times New Roman" w:cs="Times New Roman"/>
          <w:sz w:val="28"/>
          <w:szCs w:val="28"/>
        </w:rPr>
        <w:t xml:space="preserve"> </w:t>
      </w:r>
      <w:r w:rsidR="007F684E" w:rsidRPr="007F684E">
        <w:rPr>
          <w:rFonts w:ascii="Times New Roman" w:eastAsia="Calibri" w:hAnsi="Times New Roman" w:cs="Times New Roman"/>
          <w:sz w:val="28"/>
          <w:szCs w:val="28"/>
        </w:rPr>
        <w:t>о бюджетном процессе в муниципальном образовании</w:t>
      </w:r>
      <w:r w:rsidR="007F684E">
        <w:rPr>
          <w:rFonts w:ascii="Times New Roman" w:eastAsia="Calibri" w:hAnsi="Times New Roman" w:cs="Times New Roman"/>
          <w:sz w:val="28"/>
          <w:szCs w:val="28"/>
        </w:rPr>
        <w:t xml:space="preserve"> </w:t>
      </w:r>
      <w:r w:rsidR="007F684E" w:rsidRPr="007F684E">
        <w:rPr>
          <w:rFonts w:ascii="Times New Roman" w:eastAsia="Calibri" w:hAnsi="Times New Roman" w:cs="Times New Roman"/>
          <w:sz w:val="28"/>
          <w:szCs w:val="28"/>
        </w:rPr>
        <w:t>город Минусинск</w:t>
      </w:r>
      <w:r w:rsidR="007F684E">
        <w:rPr>
          <w:rFonts w:ascii="Times New Roman" w:eastAsia="Calibri" w:hAnsi="Times New Roman" w:cs="Times New Roman"/>
          <w:sz w:val="28"/>
          <w:szCs w:val="28"/>
        </w:rPr>
        <w:t>»</w:t>
      </w:r>
      <w:r w:rsidR="00DC77DA">
        <w:rPr>
          <w:rFonts w:ascii="Times New Roman" w:eastAsia="Calibri" w:hAnsi="Times New Roman" w:cs="Times New Roman"/>
          <w:sz w:val="28"/>
          <w:szCs w:val="28"/>
        </w:rPr>
        <w:t xml:space="preserve">, </w:t>
      </w:r>
      <w:r w:rsidR="00250E39">
        <w:rPr>
          <w:rFonts w:ascii="Times New Roman" w:eastAsia="Calibri" w:hAnsi="Times New Roman" w:cs="Times New Roman"/>
          <w:sz w:val="28"/>
          <w:szCs w:val="28"/>
        </w:rPr>
        <w:t>от 30.01.2024 № 17-100р «</w:t>
      </w:r>
      <w:r w:rsidR="00250E39" w:rsidRPr="00250E39">
        <w:rPr>
          <w:rFonts w:ascii="Times New Roman" w:eastAsia="Calibri" w:hAnsi="Times New Roman" w:cs="Times New Roman"/>
          <w:sz w:val="28"/>
          <w:szCs w:val="28"/>
        </w:rPr>
        <w:t>О порядке предоставления муниципальных гарантий города Минусинска</w:t>
      </w:r>
      <w:r w:rsidR="00250E39">
        <w:rPr>
          <w:rFonts w:ascii="Times New Roman" w:eastAsia="Calibri" w:hAnsi="Times New Roman" w:cs="Times New Roman"/>
          <w:sz w:val="28"/>
          <w:szCs w:val="28"/>
        </w:rPr>
        <w:t xml:space="preserve">», </w:t>
      </w:r>
      <w:r w:rsidRPr="006C27AE">
        <w:rPr>
          <w:rFonts w:ascii="Times New Roman" w:eastAsia="Calibri" w:hAnsi="Times New Roman" w:cs="Times New Roman"/>
          <w:sz w:val="28"/>
          <w:szCs w:val="28"/>
        </w:rPr>
        <w:t>Уставом городского округа город Минусинск Красноярского края, ПОСТАНОВЛЯЮ:</w:t>
      </w:r>
    </w:p>
    <w:p w14:paraId="643B5D61" w14:textId="77777777" w:rsidR="00250E39" w:rsidRPr="00AE248B" w:rsidRDefault="00AE248B" w:rsidP="00AE248B">
      <w:pPr>
        <w:spacing w:after="0" w:line="240" w:lineRule="auto"/>
        <w:ind w:firstLine="708"/>
        <w:jc w:val="both"/>
        <w:rPr>
          <w:rFonts w:ascii="Times New Roman" w:eastAsia="Calibri" w:hAnsi="Times New Roman" w:cs="Times New Roman"/>
          <w:bCs/>
          <w:kern w:val="32"/>
          <w:sz w:val="28"/>
          <w:szCs w:val="28"/>
        </w:rPr>
      </w:pPr>
      <w:r>
        <w:rPr>
          <w:rFonts w:ascii="Times New Roman" w:eastAsia="Calibri" w:hAnsi="Times New Roman" w:cs="Times New Roman"/>
          <w:sz w:val="28"/>
          <w:szCs w:val="28"/>
        </w:rPr>
        <w:t xml:space="preserve">1. </w:t>
      </w:r>
      <w:r w:rsidR="006C27AE" w:rsidRPr="00AE248B">
        <w:rPr>
          <w:rFonts w:ascii="Times New Roman" w:eastAsia="Calibri" w:hAnsi="Times New Roman" w:cs="Times New Roman"/>
          <w:sz w:val="28"/>
          <w:szCs w:val="28"/>
        </w:rPr>
        <w:t xml:space="preserve">Утвердить </w:t>
      </w:r>
      <w:r w:rsidR="00250E39" w:rsidRPr="00AE248B">
        <w:rPr>
          <w:rFonts w:ascii="Times New Roman" w:hAnsi="Times New Roman" w:cs="Times New Roman"/>
          <w:bCs/>
          <w:sz w:val="28"/>
          <w:szCs w:val="28"/>
        </w:rPr>
        <w:t>Порядок принятия решени</w:t>
      </w:r>
      <w:r w:rsidR="00463BB4">
        <w:rPr>
          <w:rFonts w:ascii="Times New Roman" w:hAnsi="Times New Roman" w:cs="Times New Roman"/>
          <w:bCs/>
          <w:sz w:val="28"/>
          <w:szCs w:val="28"/>
        </w:rPr>
        <w:t>я</w:t>
      </w:r>
      <w:r w:rsidR="00250E39" w:rsidRPr="00AE248B">
        <w:rPr>
          <w:rFonts w:ascii="Times New Roman" w:hAnsi="Times New Roman" w:cs="Times New Roman"/>
          <w:bCs/>
          <w:sz w:val="28"/>
          <w:szCs w:val="28"/>
        </w:rPr>
        <w:t xml:space="preserve"> о предоставлении муниципальной гарантии города Минусинска, согласно приложению 1.</w:t>
      </w:r>
    </w:p>
    <w:p w14:paraId="547A500B" w14:textId="77777777" w:rsidR="00250E39" w:rsidRDefault="00AE248B" w:rsidP="00AE248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F12CA0" w:rsidRPr="00250E39">
        <w:rPr>
          <w:rFonts w:ascii="Times New Roman" w:eastAsia="Calibri" w:hAnsi="Times New Roman" w:cs="Times New Roman"/>
          <w:sz w:val="28"/>
          <w:szCs w:val="28"/>
        </w:rPr>
        <w:t xml:space="preserve">Утвердить </w:t>
      </w:r>
      <w:r w:rsidR="00F12CA0" w:rsidRPr="00F12CA0">
        <w:rPr>
          <w:rFonts w:ascii="Times New Roman" w:eastAsia="Calibri" w:hAnsi="Times New Roman" w:cs="Times New Roman"/>
          <w:sz w:val="28"/>
          <w:szCs w:val="28"/>
        </w:rPr>
        <w:t>Порядок проведения анализа финансового состояния принципала при предоставлении муниципальной гарантии города Минусинска, а также мониторинга финансового состояния принципала после предоставления муниципальной гарантии города Минусинска</w:t>
      </w:r>
      <w:r w:rsidR="00F12CA0">
        <w:rPr>
          <w:rFonts w:ascii="Times New Roman" w:hAnsi="Times New Roman" w:cs="Times New Roman"/>
          <w:bCs/>
          <w:sz w:val="28"/>
          <w:szCs w:val="28"/>
        </w:rPr>
        <w:t>, согласно приложению 2</w:t>
      </w:r>
      <w:r w:rsidR="00F12CA0">
        <w:rPr>
          <w:rFonts w:ascii="Times New Roman" w:eastAsia="Calibri" w:hAnsi="Times New Roman" w:cs="Times New Roman"/>
          <w:sz w:val="28"/>
          <w:szCs w:val="28"/>
        </w:rPr>
        <w:t>.</w:t>
      </w:r>
    </w:p>
    <w:p w14:paraId="735D8EDC" w14:textId="77777777" w:rsidR="00F12CA0" w:rsidRPr="00AE248B" w:rsidRDefault="00AE248B" w:rsidP="00AE248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481B62" w:rsidRPr="00250E39">
        <w:rPr>
          <w:rFonts w:ascii="Times New Roman" w:eastAsia="Calibri" w:hAnsi="Times New Roman" w:cs="Times New Roman"/>
          <w:sz w:val="28"/>
          <w:szCs w:val="28"/>
        </w:rPr>
        <w:t xml:space="preserve">Утвердить </w:t>
      </w:r>
      <w:r w:rsidR="00481B62" w:rsidRPr="00AA2E9E">
        <w:rPr>
          <w:rFonts w:ascii="Times New Roman" w:hAnsi="Times New Roman" w:cs="Times New Roman"/>
          <w:sz w:val="28"/>
          <w:szCs w:val="28"/>
        </w:rPr>
        <w:t>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города Минусинска в зависимости от степени удовлетворительности финансового состояния принципала</w:t>
      </w:r>
      <w:r w:rsidR="00481B62">
        <w:rPr>
          <w:rFonts w:ascii="Times New Roman" w:hAnsi="Times New Roman" w:cs="Times New Roman"/>
          <w:sz w:val="28"/>
          <w:szCs w:val="28"/>
        </w:rPr>
        <w:t>,</w:t>
      </w:r>
      <w:r w:rsidR="00481B62" w:rsidRPr="00481B62">
        <w:rPr>
          <w:rFonts w:ascii="Times New Roman" w:hAnsi="Times New Roman" w:cs="Times New Roman"/>
          <w:bCs/>
          <w:sz w:val="28"/>
          <w:szCs w:val="28"/>
        </w:rPr>
        <w:t xml:space="preserve"> </w:t>
      </w:r>
      <w:r w:rsidR="00481B62">
        <w:rPr>
          <w:rFonts w:ascii="Times New Roman" w:hAnsi="Times New Roman" w:cs="Times New Roman"/>
          <w:bCs/>
          <w:sz w:val="28"/>
          <w:szCs w:val="28"/>
        </w:rPr>
        <w:t>согласно приложению 3.</w:t>
      </w:r>
    </w:p>
    <w:p w14:paraId="673E7818" w14:textId="77777777" w:rsidR="00AE248B" w:rsidRDefault="00AE248B" w:rsidP="00AE248B">
      <w:pPr>
        <w:spacing w:after="0" w:line="240" w:lineRule="auto"/>
        <w:ind w:firstLine="708"/>
        <w:jc w:val="both"/>
        <w:rPr>
          <w:rFonts w:ascii="Times New Roman" w:hAnsi="Times New Roman" w:cs="Times New Roman"/>
          <w:bCs/>
          <w:sz w:val="28"/>
          <w:szCs w:val="28"/>
        </w:rPr>
      </w:pPr>
      <w:r>
        <w:rPr>
          <w:rFonts w:ascii="Times New Roman" w:eastAsia="Calibri" w:hAnsi="Times New Roman" w:cs="Times New Roman"/>
          <w:sz w:val="28"/>
          <w:szCs w:val="28"/>
        </w:rPr>
        <w:t xml:space="preserve">4. </w:t>
      </w:r>
      <w:r w:rsidRPr="00250E39">
        <w:rPr>
          <w:rFonts w:ascii="Times New Roman" w:eastAsia="Calibri" w:hAnsi="Times New Roman" w:cs="Times New Roman"/>
          <w:sz w:val="28"/>
          <w:szCs w:val="28"/>
        </w:rPr>
        <w:t xml:space="preserve">Утвердить </w:t>
      </w:r>
      <w:r w:rsidRPr="00AA2E9E">
        <w:rPr>
          <w:rFonts w:ascii="Times New Roman" w:hAnsi="Times New Roman" w:cs="Times New Roman"/>
          <w:sz w:val="28"/>
          <w:szCs w:val="28"/>
        </w:rPr>
        <w:t>Порядок проведения проверки достаточности, надежности и ликвидности предоставляемого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города Минусинска и контроля за достаточностью, надежностью и ликвидностью предоставленного обеспечения после предоставления муниципальной гарантии города Минусинска</w:t>
      </w:r>
      <w:r>
        <w:rPr>
          <w:rFonts w:ascii="Times New Roman" w:hAnsi="Times New Roman" w:cs="Times New Roman"/>
          <w:sz w:val="28"/>
          <w:szCs w:val="28"/>
        </w:rPr>
        <w:t>,</w:t>
      </w:r>
      <w:r w:rsidRPr="00481B62">
        <w:rPr>
          <w:rFonts w:ascii="Times New Roman" w:hAnsi="Times New Roman" w:cs="Times New Roman"/>
          <w:bCs/>
          <w:sz w:val="28"/>
          <w:szCs w:val="28"/>
        </w:rPr>
        <w:t xml:space="preserve"> </w:t>
      </w:r>
      <w:r>
        <w:rPr>
          <w:rFonts w:ascii="Times New Roman" w:hAnsi="Times New Roman" w:cs="Times New Roman"/>
          <w:bCs/>
          <w:sz w:val="28"/>
          <w:szCs w:val="28"/>
        </w:rPr>
        <w:t>согласно приложению 4.</w:t>
      </w:r>
    </w:p>
    <w:p w14:paraId="62921964" w14:textId="77777777" w:rsidR="00AE248B" w:rsidRDefault="00AE248B" w:rsidP="00AE248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250E39">
        <w:rPr>
          <w:rFonts w:ascii="Times New Roman" w:eastAsia="Calibri" w:hAnsi="Times New Roman" w:cs="Times New Roman"/>
          <w:sz w:val="28"/>
          <w:szCs w:val="28"/>
        </w:rPr>
        <w:t>Утвердить</w:t>
      </w:r>
      <w:r w:rsidRPr="00AE248B">
        <w:rPr>
          <w:rFonts w:ascii="Times New Roman" w:eastAsia="Calibri" w:hAnsi="Times New Roman" w:cs="Times New Roman"/>
          <w:sz w:val="28"/>
          <w:szCs w:val="28"/>
        </w:rPr>
        <w:t xml:space="preserve"> Примерн</w:t>
      </w:r>
      <w:r>
        <w:rPr>
          <w:rFonts w:ascii="Times New Roman" w:eastAsia="Calibri" w:hAnsi="Times New Roman" w:cs="Times New Roman"/>
          <w:sz w:val="28"/>
          <w:szCs w:val="28"/>
        </w:rPr>
        <w:t>ую</w:t>
      </w:r>
      <w:r w:rsidRPr="00AE248B">
        <w:rPr>
          <w:rFonts w:ascii="Times New Roman" w:eastAsia="Calibri" w:hAnsi="Times New Roman" w:cs="Times New Roman"/>
          <w:sz w:val="28"/>
          <w:szCs w:val="28"/>
        </w:rPr>
        <w:t xml:space="preserve"> форм</w:t>
      </w:r>
      <w:r>
        <w:rPr>
          <w:rFonts w:ascii="Times New Roman" w:eastAsia="Calibri" w:hAnsi="Times New Roman" w:cs="Times New Roman"/>
          <w:sz w:val="28"/>
          <w:szCs w:val="28"/>
        </w:rPr>
        <w:t>у</w:t>
      </w:r>
      <w:r w:rsidRPr="00AE248B">
        <w:rPr>
          <w:rFonts w:ascii="Times New Roman" w:eastAsia="Calibri" w:hAnsi="Times New Roman" w:cs="Times New Roman"/>
          <w:sz w:val="28"/>
          <w:szCs w:val="28"/>
        </w:rPr>
        <w:t xml:space="preserve"> договора</w:t>
      </w:r>
      <w:r>
        <w:rPr>
          <w:rFonts w:ascii="Times New Roman" w:eastAsia="Calibri" w:hAnsi="Times New Roman" w:cs="Times New Roman"/>
          <w:sz w:val="28"/>
          <w:szCs w:val="28"/>
        </w:rPr>
        <w:t xml:space="preserve"> </w:t>
      </w:r>
      <w:r w:rsidRPr="00AE248B">
        <w:rPr>
          <w:rFonts w:ascii="Times New Roman" w:eastAsia="Calibri" w:hAnsi="Times New Roman" w:cs="Times New Roman"/>
          <w:sz w:val="28"/>
          <w:szCs w:val="28"/>
        </w:rPr>
        <w:t>о предоставлении муниципальной гарантии</w:t>
      </w:r>
      <w:r>
        <w:rPr>
          <w:rFonts w:ascii="Times New Roman" w:eastAsia="Calibri" w:hAnsi="Times New Roman" w:cs="Times New Roman"/>
          <w:sz w:val="28"/>
          <w:szCs w:val="28"/>
        </w:rPr>
        <w:t xml:space="preserve"> </w:t>
      </w:r>
      <w:r w:rsidRPr="00AE248B">
        <w:rPr>
          <w:rFonts w:ascii="Times New Roman" w:eastAsia="Calibri" w:hAnsi="Times New Roman" w:cs="Times New Roman"/>
          <w:sz w:val="28"/>
          <w:szCs w:val="28"/>
        </w:rPr>
        <w:t>города Минусинска</w:t>
      </w:r>
      <w:r>
        <w:rPr>
          <w:rFonts w:ascii="Times New Roman" w:hAnsi="Times New Roman" w:cs="Times New Roman"/>
          <w:sz w:val="28"/>
          <w:szCs w:val="28"/>
        </w:rPr>
        <w:t>,</w:t>
      </w:r>
      <w:r w:rsidRPr="00481B62">
        <w:rPr>
          <w:rFonts w:ascii="Times New Roman" w:hAnsi="Times New Roman" w:cs="Times New Roman"/>
          <w:bCs/>
          <w:sz w:val="28"/>
          <w:szCs w:val="28"/>
        </w:rPr>
        <w:t xml:space="preserve"> </w:t>
      </w:r>
      <w:r>
        <w:rPr>
          <w:rFonts w:ascii="Times New Roman" w:hAnsi="Times New Roman" w:cs="Times New Roman"/>
          <w:bCs/>
          <w:sz w:val="28"/>
          <w:szCs w:val="28"/>
        </w:rPr>
        <w:t>согласно приложению 5</w:t>
      </w:r>
      <w:r>
        <w:rPr>
          <w:rFonts w:ascii="Times New Roman" w:eastAsia="Calibri" w:hAnsi="Times New Roman" w:cs="Times New Roman"/>
          <w:sz w:val="28"/>
          <w:szCs w:val="28"/>
        </w:rPr>
        <w:t>.</w:t>
      </w:r>
    </w:p>
    <w:p w14:paraId="19E50804" w14:textId="77777777" w:rsidR="005002BC" w:rsidRDefault="005002BC" w:rsidP="005002BC">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250E39">
        <w:rPr>
          <w:rFonts w:ascii="Times New Roman" w:eastAsia="Calibri" w:hAnsi="Times New Roman" w:cs="Times New Roman"/>
          <w:sz w:val="28"/>
          <w:szCs w:val="28"/>
        </w:rPr>
        <w:t>Утвердить</w:t>
      </w:r>
      <w:r w:rsidRPr="00AE248B">
        <w:rPr>
          <w:rFonts w:ascii="Times New Roman" w:eastAsia="Calibri" w:hAnsi="Times New Roman" w:cs="Times New Roman"/>
          <w:sz w:val="28"/>
          <w:szCs w:val="28"/>
        </w:rPr>
        <w:t xml:space="preserve"> </w:t>
      </w:r>
      <w:r w:rsidRPr="005002BC">
        <w:rPr>
          <w:rFonts w:ascii="Times New Roman" w:eastAsia="Calibri" w:hAnsi="Times New Roman" w:cs="Times New Roman"/>
          <w:sz w:val="28"/>
          <w:szCs w:val="28"/>
        </w:rPr>
        <w:t>Примерн</w:t>
      </w:r>
      <w:r>
        <w:rPr>
          <w:rFonts w:ascii="Times New Roman" w:eastAsia="Calibri" w:hAnsi="Times New Roman" w:cs="Times New Roman"/>
          <w:sz w:val="28"/>
          <w:szCs w:val="28"/>
        </w:rPr>
        <w:t>ую</w:t>
      </w:r>
      <w:r w:rsidRPr="005002BC">
        <w:rPr>
          <w:rFonts w:ascii="Times New Roman" w:eastAsia="Calibri" w:hAnsi="Times New Roman" w:cs="Times New Roman"/>
          <w:sz w:val="28"/>
          <w:szCs w:val="28"/>
        </w:rPr>
        <w:t xml:space="preserve"> форм</w:t>
      </w:r>
      <w:r>
        <w:rPr>
          <w:rFonts w:ascii="Times New Roman" w:eastAsia="Calibri" w:hAnsi="Times New Roman" w:cs="Times New Roman"/>
          <w:sz w:val="28"/>
          <w:szCs w:val="28"/>
        </w:rPr>
        <w:t>у</w:t>
      </w:r>
      <w:r w:rsidRPr="005002BC">
        <w:rPr>
          <w:rFonts w:ascii="Times New Roman" w:eastAsia="Calibri" w:hAnsi="Times New Roman" w:cs="Times New Roman"/>
          <w:sz w:val="28"/>
          <w:szCs w:val="28"/>
        </w:rPr>
        <w:t xml:space="preserve"> договора</w:t>
      </w:r>
      <w:r>
        <w:rPr>
          <w:rFonts w:ascii="Times New Roman" w:eastAsia="Calibri" w:hAnsi="Times New Roman" w:cs="Times New Roman"/>
          <w:sz w:val="28"/>
          <w:szCs w:val="28"/>
        </w:rPr>
        <w:t xml:space="preserve"> </w:t>
      </w:r>
      <w:r w:rsidRPr="005002BC">
        <w:rPr>
          <w:rFonts w:ascii="Times New Roman" w:eastAsia="Calibri" w:hAnsi="Times New Roman" w:cs="Times New Roman"/>
          <w:sz w:val="28"/>
          <w:szCs w:val="28"/>
        </w:rPr>
        <w:t>об обеспечении исполнения принципалом его возможных будущих</w:t>
      </w:r>
      <w:r>
        <w:rPr>
          <w:rFonts w:ascii="Times New Roman" w:eastAsia="Calibri" w:hAnsi="Times New Roman" w:cs="Times New Roman"/>
          <w:sz w:val="28"/>
          <w:szCs w:val="28"/>
        </w:rPr>
        <w:t xml:space="preserve"> </w:t>
      </w:r>
      <w:r w:rsidRPr="005002BC">
        <w:rPr>
          <w:rFonts w:ascii="Times New Roman" w:eastAsia="Calibri" w:hAnsi="Times New Roman" w:cs="Times New Roman"/>
          <w:sz w:val="28"/>
          <w:szCs w:val="28"/>
        </w:rPr>
        <w:t>обязательств по возмещению городу Минусинску в порядке</w:t>
      </w:r>
      <w:r>
        <w:rPr>
          <w:rFonts w:ascii="Times New Roman" w:eastAsia="Calibri" w:hAnsi="Times New Roman" w:cs="Times New Roman"/>
          <w:sz w:val="28"/>
          <w:szCs w:val="28"/>
        </w:rPr>
        <w:t xml:space="preserve"> </w:t>
      </w:r>
      <w:r w:rsidRPr="005002BC">
        <w:rPr>
          <w:rFonts w:ascii="Times New Roman" w:eastAsia="Calibri" w:hAnsi="Times New Roman" w:cs="Times New Roman"/>
          <w:sz w:val="28"/>
          <w:szCs w:val="28"/>
        </w:rPr>
        <w:t>регресса сумм, уплаченных городом Минусинском</w:t>
      </w:r>
      <w:r>
        <w:rPr>
          <w:rFonts w:ascii="Times New Roman" w:eastAsia="Calibri" w:hAnsi="Times New Roman" w:cs="Times New Roman"/>
          <w:sz w:val="28"/>
          <w:szCs w:val="28"/>
        </w:rPr>
        <w:t xml:space="preserve"> </w:t>
      </w:r>
      <w:r w:rsidRPr="005002BC">
        <w:rPr>
          <w:rFonts w:ascii="Times New Roman" w:eastAsia="Calibri" w:hAnsi="Times New Roman" w:cs="Times New Roman"/>
          <w:sz w:val="28"/>
          <w:szCs w:val="28"/>
        </w:rPr>
        <w:t xml:space="preserve">во </w:t>
      </w:r>
      <w:r w:rsidRPr="005002BC">
        <w:rPr>
          <w:rFonts w:ascii="Times New Roman" w:eastAsia="Calibri" w:hAnsi="Times New Roman" w:cs="Times New Roman"/>
          <w:sz w:val="28"/>
          <w:szCs w:val="28"/>
        </w:rPr>
        <w:lastRenderedPageBreak/>
        <w:t>исполнение (частичное исполнение) обязательств</w:t>
      </w:r>
      <w:r w:rsidR="00CD585D" w:rsidRPr="00CD585D">
        <w:rPr>
          <w:rFonts w:ascii="Times New Roman" w:eastAsia="Calibri" w:hAnsi="Times New Roman" w:cs="Times New Roman"/>
          <w:sz w:val="28"/>
          <w:szCs w:val="28"/>
        </w:rPr>
        <w:t xml:space="preserve"> </w:t>
      </w:r>
      <w:r w:rsidR="00CD585D" w:rsidRPr="005002BC">
        <w:rPr>
          <w:rFonts w:ascii="Times New Roman" w:eastAsia="Calibri" w:hAnsi="Times New Roman" w:cs="Times New Roman"/>
          <w:sz w:val="28"/>
          <w:szCs w:val="28"/>
        </w:rPr>
        <w:t>по муниципальной гарантии города Минусинска</w:t>
      </w:r>
      <w:r>
        <w:rPr>
          <w:rFonts w:ascii="Times New Roman" w:eastAsia="Calibri" w:hAnsi="Times New Roman" w:cs="Times New Roman"/>
          <w:sz w:val="28"/>
          <w:szCs w:val="28"/>
        </w:rPr>
        <w:t>, согласно приложению 6.</w:t>
      </w:r>
    </w:p>
    <w:p w14:paraId="02715082" w14:textId="77777777" w:rsidR="00CD585D" w:rsidRPr="00CD585D" w:rsidRDefault="00CD585D" w:rsidP="00CD585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Pr="00250E39">
        <w:rPr>
          <w:rFonts w:ascii="Times New Roman" w:eastAsia="Calibri" w:hAnsi="Times New Roman" w:cs="Times New Roman"/>
          <w:sz w:val="28"/>
          <w:szCs w:val="28"/>
        </w:rPr>
        <w:t>Утвердить</w:t>
      </w:r>
      <w:r w:rsidRPr="00AE248B">
        <w:rPr>
          <w:rFonts w:ascii="Times New Roman" w:eastAsia="Calibri" w:hAnsi="Times New Roman" w:cs="Times New Roman"/>
          <w:sz w:val="28"/>
          <w:szCs w:val="28"/>
        </w:rPr>
        <w:t xml:space="preserve"> </w:t>
      </w:r>
      <w:r w:rsidRPr="00CD585D">
        <w:rPr>
          <w:rFonts w:ascii="Times New Roman" w:eastAsia="Calibri" w:hAnsi="Times New Roman" w:cs="Times New Roman"/>
          <w:sz w:val="28"/>
          <w:szCs w:val="28"/>
        </w:rPr>
        <w:t>Примерн</w:t>
      </w:r>
      <w:r>
        <w:rPr>
          <w:rFonts w:ascii="Times New Roman" w:eastAsia="Calibri" w:hAnsi="Times New Roman" w:cs="Times New Roman"/>
          <w:sz w:val="28"/>
          <w:szCs w:val="28"/>
        </w:rPr>
        <w:t xml:space="preserve">ую форму </w:t>
      </w:r>
      <w:r w:rsidRPr="00CD585D">
        <w:rPr>
          <w:rFonts w:ascii="Times New Roman" w:eastAsia="Calibri" w:hAnsi="Times New Roman" w:cs="Times New Roman"/>
          <w:sz w:val="28"/>
          <w:szCs w:val="28"/>
        </w:rPr>
        <w:t>муниципальной гарантии города Минусинска</w:t>
      </w:r>
      <w:r>
        <w:rPr>
          <w:rFonts w:ascii="Times New Roman" w:eastAsia="Calibri" w:hAnsi="Times New Roman" w:cs="Times New Roman"/>
          <w:sz w:val="28"/>
          <w:szCs w:val="28"/>
        </w:rPr>
        <w:t>, согласно приложению 7.</w:t>
      </w:r>
    </w:p>
    <w:p w14:paraId="502A308A" w14:textId="77777777" w:rsidR="006C27AE" w:rsidRPr="00EA0DEC" w:rsidRDefault="00F50467" w:rsidP="00AE248B">
      <w:pPr>
        <w:spacing w:after="0" w:line="240" w:lineRule="auto"/>
        <w:ind w:firstLine="708"/>
        <w:jc w:val="both"/>
        <w:rPr>
          <w:rFonts w:ascii="Times New Roman" w:eastAsia="Calibri" w:hAnsi="Times New Roman" w:cs="Times New Roman"/>
          <w:sz w:val="28"/>
          <w:szCs w:val="28"/>
        </w:rPr>
      </w:pPr>
      <w:bookmarkStart w:id="1" w:name="sub_2"/>
      <w:bookmarkEnd w:id="0"/>
      <w:r>
        <w:rPr>
          <w:rFonts w:ascii="Times New Roman" w:eastAsia="Calibri" w:hAnsi="Times New Roman" w:cs="Times New Roman"/>
          <w:sz w:val="28"/>
          <w:szCs w:val="28"/>
        </w:rPr>
        <w:t xml:space="preserve">8. </w:t>
      </w:r>
      <w:r w:rsidR="006C27AE" w:rsidRPr="00AE248B">
        <w:rPr>
          <w:rFonts w:ascii="Times New Roman" w:eastAsia="Calibri" w:hAnsi="Times New Roman" w:cs="Times New Roman"/>
          <w:sz w:val="28"/>
          <w:szCs w:val="28"/>
        </w:rPr>
        <w:t>Опубликовать</w:t>
      </w:r>
      <w:r w:rsidR="006C27AE" w:rsidRPr="006C27AE">
        <w:rPr>
          <w:rFonts w:ascii="Times New Roman" w:eastAsia="Calibri" w:hAnsi="Times New Roman" w:cs="Times New Roman"/>
          <w:sz w:val="28"/>
          <w:szCs w:val="28"/>
        </w:rPr>
        <w:t xml:space="preserve">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w:t>
      </w:r>
      <w:r w:rsidR="006C27AE" w:rsidRPr="00EA0DEC">
        <w:rPr>
          <w:rFonts w:ascii="Times New Roman" w:eastAsia="Calibri" w:hAnsi="Times New Roman" w:cs="Times New Roman"/>
          <w:sz w:val="28"/>
          <w:szCs w:val="28"/>
        </w:rPr>
        <w:t>образования город Минусинск в сети Интернет.</w:t>
      </w:r>
    </w:p>
    <w:p w14:paraId="7D950981" w14:textId="77777777" w:rsidR="006C27AE" w:rsidRPr="006C27AE" w:rsidRDefault="00F50467" w:rsidP="00AE248B">
      <w:pPr>
        <w:spacing w:after="0" w:line="240" w:lineRule="auto"/>
        <w:ind w:firstLine="708"/>
        <w:jc w:val="both"/>
        <w:rPr>
          <w:rFonts w:ascii="Times New Roman" w:eastAsia="Calibri" w:hAnsi="Times New Roman" w:cs="Times New Roman"/>
          <w:sz w:val="28"/>
          <w:szCs w:val="28"/>
        </w:rPr>
      </w:pPr>
      <w:r w:rsidRPr="00EA0DEC">
        <w:rPr>
          <w:rFonts w:ascii="Times New Roman" w:eastAsia="Calibri" w:hAnsi="Times New Roman" w:cs="Times New Roman"/>
          <w:bCs/>
          <w:kern w:val="32"/>
          <w:sz w:val="28"/>
          <w:szCs w:val="28"/>
        </w:rPr>
        <w:t xml:space="preserve">9. </w:t>
      </w:r>
      <w:r w:rsidR="006C27AE" w:rsidRPr="00EA0DEC">
        <w:rPr>
          <w:rFonts w:ascii="Times New Roman" w:eastAsia="Calibri" w:hAnsi="Times New Roman" w:cs="Times New Roman"/>
          <w:bCs/>
          <w:kern w:val="32"/>
          <w:sz w:val="28"/>
          <w:szCs w:val="28"/>
        </w:rPr>
        <w:t>Контроль</w:t>
      </w:r>
      <w:r w:rsidR="006C27AE" w:rsidRPr="00EA0DEC">
        <w:rPr>
          <w:rFonts w:ascii="Times New Roman" w:eastAsia="Calibri" w:hAnsi="Times New Roman" w:cs="Times New Roman"/>
          <w:sz w:val="28"/>
          <w:szCs w:val="28"/>
        </w:rPr>
        <w:t xml:space="preserve"> за выполнением постановления</w:t>
      </w:r>
      <w:r w:rsidR="006C27AE" w:rsidRPr="006C27AE">
        <w:rPr>
          <w:rFonts w:ascii="Times New Roman" w:eastAsia="Calibri" w:hAnsi="Times New Roman" w:cs="Times New Roman"/>
          <w:sz w:val="28"/>
          <w:szCs w:val="28"/>
        </w:rPr>
        <w:t xml:space="preserve"> оставляю за собой.</w:t>
      </w:r>
      <w:bookmarkStart w:id="2" w:name="sub_3"/>
      <w:bookmarkEnd w:id="1"/>
      <w:r w:rsidR="006C27AE" w:rsidRPr="006C27AE">
        <w:rPr>
          <w:rFonts w:ascii="Times New Roman" w:eastAsia="Calibri" w:hAnsi="Times New Roman" w:cs="Times New Roman"/>
          <w:sz w:val="28"/>
          <w:szCs w:val="28"/>
        </w:rPr>
        <w:t xml:space="preserve"> </w:t>
      </w:r>
      <w:bookmarkEnd w:id="2"/>
    </w:p>
    <w:p w14:paraId="599A95DE" w14:textId="77777777" w:rsidR="006C27AE" w:rsidRPr="006C27AE" w:rsidRDefault="00F50467" w:rsidP="00AE248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Cs/>
          <w:kern w:val="32"/>
          <w:sz w:val="28"/>
          <w:szCs w:val="28"/>
        </w:rPr>
        <w:t xml:space="preserve">10. </w:t>
      </w:r>
      <w:r w:rsidR="006C27AE" w:rsidRPr="00250E39">
        <w:rPr>
          <w:rFonts w:ascii="Times New Roman" w:eastAsia="Calibri" w:hAnsi="Times New Roman" w:cs="Times New Roman"/>
          <w:bCs/>
          <w:kern w:val="32"/>
          <w:sz w:val="28"/>
          <w:szCs w:val="28"/>
        </w:rPr>
        <w:t>Постановление</w:t>
      </w:r>
      <w:r w:rsidR="006C27AE" w:rsidRPr="006C27AE">
        <w:rPr>
          <w:rFonts w:ascii="Times New Roman" w:eastAsia="Calibri" w:hAnsi="Times New Roman" w:cs="Times New Roman"/>
          <w:sz w:val="28"/>
          <w:szCs w:val="28"/>
        </w:rPr>
        <w:t xml:space="preserve"> вступает в силу в день, следующий за днем</w:t>
      </w:r>
      <w:r w:rsidR="00250E39">
        <w:rPr>
          <w:rFonts w:ascii="Times New Roman" w:eastAsia="Calibri" w:hAnsi="Times New Roman" w:cs="Times New Roman"/>
          <w:sz w:val="28"/>
          <w:szCs w:val="28"/>
        </w:rPr>
        <w:t xml:space="preserve"> его официального опубликования</w:t>
      </w:r>
      <w:r w:rsidR="006C27AE" w:rsidRPr="006C27AE">
        <w:rPr>
          <w:rFonts w:ascii="Times New Roman" w:eastAsia="Calibri" w:hAnsi="Times New Roman" w:cs="Times New Roman"/>
          <w:sz w:val="28"/>
          <w:szCs w:val="28"/>
        </w:rPr>
        <w:t>.</w:t>
      </w:r>
    </w:p>
    <w:p w14:paraId="1A74572B" w14:textId="77777777" w:rsidR="006C27AE" w:rsidRPr="006C27AE" w:rsidRDefault="006C27AE" w:rsidP="006C27AE">
      <w:pPr>
        <w:spacing w:after="0" w:line="240" w:lineRule="auto"/>
        <w:jc w:val="both"/>
        <w:rPr>
          <w:rFonts w:ascii="Times New Roman" w:eastAsia="Calibri" w:hAnsi="Times New Roman" w:cs="Times New Roman"/>
          <w:sz w:val="28"/>
          <w:szCs w:val="28"/>
        </w:rPr>
      </w:pPr>
    </w:p>
    <w:p w14:paraId="7C40C736" w14:textId="77777777" w:rsidR="006C27AE" w:rsidRPr="006C27AE" w:rsidRDefault="006C27AE" w:rsidP="006C27AE">
      <w:pPr>
        <w:spacing w:after="0" w:line="240" w:lineRule="auto"/>
        <w:jc w:val="both"/>
        <w:rPr>
          <w:rFonts w:ascii="Times New Roman" w:eastAsia="Calibri" w:hAnsi="Times New Roman" w:cs="Times New Roman"/>
          <w:sz w:val="28"/>
          <w:szCs w:val="28"/>
        </w:rPr>
      </w:pPr>
    </w:p>
    <w:p w14:paraId="5C276477" w14:textId="77777777" w:rsidR="006C27AE" w:rsidRPr="006C27AE" w:rsidRDefault="006C27AE" w:rsidP="006C27AE">
      <w:pPr>
        <w:spacing w:after="0" w:line="240" w:lineRule="auto"/>
        <w:jc w:val="both"/>
        <w:rPr>
          <w:rFonts w:ascii="Times New Roman" w:eastAsia="Calibri" w:hAnsi="Times New Roman" w:cs="Times New Roman"/>
          <w:sz w:val="28"/>
          <w:szCs w:val="28"/>
        </w:rPr>
      </w:pPr>
    </w:p>
    <w:p w14:paraId="6E462130" w14:textId="50BB7A01" w:rsidR="006C27AE" w:rsidRPr="006C27AE" w:rsidRDefault="006C27AE" w:rsidP="006C27AE">
      <w:pPr>
        <w:spacing w:after="0" w:line="240" w:lineRule="auto"/>
        <w:jc w:val="both"/>
        <w:rPr>
          <w:rFonts w:ascii="Times New Roman" w:eastAsia="Calibri" w:hAnsi="Times New Roman" w:cs="Times New Roman"/>
          <w:sz w:val="28"/>
          <w:szCs w:val="28"/>
        </w:rPr>
      </w:pPr>
      <w:r w:rsidRPr="006C27AE">
        <w:rPr>
          <w:rFonts w:ascii="Times New Roman" w:eastAsia="Calibri" w:hAnsi="Times New Roman" w:cs="Times New Roman"/>
          <w:sz w:val="28"/>
          <w:szCs w:val="28"/>
        </w:rPr>
        <w:t xml:space="preserve">Глава города </w:t>
      </w:r>
      <w:r w:rsidRPr="006C27AE">
        <w:rPr>
          <w:rFonts w:ascii="Times New Roman" w:eastAsia="Calibri" w:hAnsi="Times New Roman" w:cs="Times New Roman"/>
          <w:sz w:val="28"/>
          <w:szCs w:val="28"/>
        </w:rPr>
        <w:tab/>
      </w:r>
      <w:r w:rsidRPr="006C27AE">
        <w:rPr>
          <w:rFonts w:ascii="Times New Roman" w:eastAsia="Calibri" w:hAnsi="Times New Roman" w:cs="Times New Roman"/>
          <w:sz w:val="28"/>
          <w:szCs w:val="28"/>
        </w:rPr>
        <w:tab/>
      </w:r>
      <w:r w:rsidRPr="006C27AE">
        <w:rPr>
          <w:rFonts w:ascii="Times New Roman" w:eastAsia="Calibri" w:hAnsi="Times New Roman" w:cs="Times New Roman"/>
          <w:sz w:val="28"/>
          <w:szCs w:val="28"/>
        </w:rPr>
        <w:tab/>
      </w:r>
      <w:r w:rsidRPr="006C27AE">
        <w:rPr>
          <w:rFonts w:ascii="Times New Roman" w:eastAsia="Calibri" w:hAnsi="Times New Roman" w:cs="Times New Roman"/>
          <w:sz w:val="28"/>
          <w:szCs w:val="28"/>
        </w:rPr>
        <w:tab/>
      </w:r>
      <w:r w:rsidR="00110D60">
        <w:rPr>
          <w:rFonts w:ascii="Times New Roman" w:eastAsia="Calibri" w:hAnsi="Times New Roman" w:cs="Times New Roman"/>
          <w:sz w:val="28"/>
          <w:szCs w:val="28"/>
        </w:rPr>
        <w:t xml:space="preserve">подпись             </w:t>
      </w:r>
      <w:r w:rsidR="00F50467">
        <w:rPr>
          <w:rFonts w:ascii="Times New Roman" w:eastAsia="Calibri" w:hAnsi="Times New Roman" w:cs="Times New Roman"/>
          <w:sz w:val="28"/>
          <w:szCs w:val="28"/>
        </w:rPr>
        <w:tab/>
      </w:r>
      <w:r w:rsidR="00F50467">
        <w:rPr>
          <w:rFonts w:ascii="Times New Roman" w:eastAsia="Calibri" w:hAnsi="Times New Roman" w:cs="Times New Roman"/>
          <w:sz w:val="28"/>
          <w:szCs w:val="28"/>
        </w:rPr>
        <w:tab/>
        <w:t xml:space="preserve">      </w:t>
      </w:r>
      <w:r w:rsidRPr="006C27AE">
        <w:rPr>
          <w:rFonts w:ascii="Times New Roman" w:eastAsia="Calibri" w:hAnsi="Times New Roman" w:cs="Times New Roman"/>
          <w:sz w:val="28"/>
          <w:szCs w:val="28"/>
        </w:rPr>
        <w:t>А.О. Первухин</w:t>
      </w:r>
    </w:p>
    <w:p w14:paraId="1374273A" w14:textId="77777777" w:rsidR="006C27AE" w:rsidRDefault="006C27AE">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14:paraId="6A11880D" w14:textId="77777777" w:rsidR="00A246D7" w:rsidRPr="00ED3F62" w:rsidRDefault="00A246D7" w:rsidP="00A246D7">
      <w:pPr>
        <w:pStyle w:val="ConsPlusNormal"/>
        <w:ind w:left="4956"/>
        <w:outlineLvl w:val="0"/>
        <w:rPr>
          <w:rFonts w:ascii="Times New Roman" w:hAnsi="Times New Roman" w:cs="Times New Roman"/>
          <w:sz w:val="28"/>
          <w:szCs w:val="28"/>
        </w:rPr>
      </w:pPr>
      <w:r w:rsidRPr="00ED3F62">
        <w:rPr>
          <w:rFonts w:ascii="Times New Roman" w:hAnsi="Times New Roman" w:cs="Times New Roman"/>
          <w:sz w:val="28"/>
          <w:szCs w:val="28"/>
        </w:rPr>
        <w:lastRenderedPageBreak/>
        <w:t>Приложение 1</w:t>
      </w:r>
    </w:p>
    <w:p w14:paraId="3D9D4C77" w14:textId="77777777" w:rsidR="00A246D7" w:rsidRPr="00ED3F62" w:rsidRDefault="00A246D7" w:rsidP="00A246D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к Постановлению</w:t>
      </w:r>
    </w:p>
    <w:p w14:paraId="568B40BA" w14:textId="77777777" w:rsidR="00A246D7" w:rsidRPr="00ED3F62" w:rsidRDefault="00A246D7" w:rsidP="00A246D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Администрации г</w:t>
      </w:r>
      <w:r>
        <w:rPr>
          <w:rFonts w:ascii="Times New Roman" w:hAnsi="Times New Roman" w:cs="Times New Roman"/>
          <w:sz w:val="28"/>
          <w:szCs w:val="28"/>
        </w:rPr>
        <w:t>орода</w:t>
      </w:r>
      <w:r w:rsidRPr="00ED3F62">
        <w:rPr>
          <w:rFonts w:ascii="Times New Roman" w:hAnsi="Times New Roman" w:cs="Times New Roman"/>
          <w:sz w:val="28"/>
          <w:szCs w:val="28"/>
        </w:rPr>
        <w:t xml:space="preserve"> Минусинска</w:t>
      </w:r>
    </w:p>
    <w:p w14:paraId="373F150F" w14:textId="5321C2D1" w:rsidR="00A246D7" w:rsidRPr="00ED3F62" w:rsidRDefault="00A246D7" w:rsidP="00A246D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от </w:t>
      </w:r>
      <w:r w:rsidR="00110D60">
        <w:rPr>
          <w:rFonts w:ascii="Times New Roman" w:hAnsi="Times New Roman" w:cs="Times New Roman"/>
          <w:sz w:val="28"/>
          <w:szCs w:val="28"/>
        </w:rPr>
        <w:t>08.04.2024</w:t>
      </w:r>
      <w:r w:rsidRPr="00ED3F62">
        <w:rPr>
          <w:rFonts w:ascii="Times New Roman" w:hAnsi="Times New Roman" w:cs="Times New Roman"/>
          <w:sz w:val="28"/>
          <w:szCs w:val="28"/>
        </w:rPr>
        <w:t xml:space="preserve"> </w:t>
      </w:r>
      <w:r>
        <w:rPr>
          <w:rFonts w:ascii="Times New Roman" w:hAnsi="Times New Roman" w:cs="Times New Roman"/>
          <w:sz w:val="28"/>
          <w:szCs w:val="28"/>
        </w:rPr>
        <w:t>№</w:t>
      </w:r>
      <w:r w:rsidR="00110D60">
        <w:rPr>
          <w:rFonts w:ascii="Times New Roman" w:hAnsi="Times New Roman" w:cs="Times New Roman"/>
          <w:sz w:val="28"/>
          <w:szCs w:val="28"/>
        </w:rPr>
        <w:t xml:space="preserve"> АГ-619-п</w:t>
      </w:r>
      <w:r w:rsidRPr="00ED3F62">
        <w:rPr>
          <w:rFonts w:ascii="Times New Roman" w:hAnsi="Times New Roman" w:cs="Times New Roman"/>
          <w:sz w:val="28"/>
          <w:szCs w:val="28"/>
        </w:rPr>
        <w:t xml:space="preserve"> </w:t>
      </w:r>
    </w:p>
    <w:p w14:paraId="0A17B319" w14:textId="77777777" w:rsidR="00A246D7" w:rsidRDefault="00A246D7" w:rsidP="00A246D7">
      <w:pPr>
        <w:pStyle w:val="ConsPlusNormal"/>
        <w:ind w:left="4956"/>
        <w:outlineLvl w:val="0"/>
        <w:rPr>
          <w:rFonts w:ascii="Times New Roman" w:hAnsi="Times New Roman" w:cs="Times New Roman"/>
          <w:sz w:val="28"/>
          <w:szCs w:val="28"/>
        </w:rPr>
      </w:pPr>
    </w:p>
    <w:p w14:paraId="4A3E86F8" w14:textId="77777777" w:rsidR="00A254DB" w:rsidRPr="00A254DB" w:rsidRDefault="00A254DB" w:rsidP="00A254DB">
      <w:pPr>
        <w:autoSpaceDE w:val="0"/>
        <w:autoSpaceDN w:val="0"/>
        <w:adjustRightInd w:val="0"/>
        <w:spacing w:after="0" w:line="240" w:lineRule="auto"/>
        <w:jc w:val="center"/>
        <w:rPr>
          <w:rFonts w:ascii="Times New Roman" w:hAnsi="Times New Roman" w:cs="Times New Roman"/>
          <w:sz w:val="28"/>
          <w:szCs w:val="28"/>
        </w:rPr>
      </w:pPr>
      <w:r w:rsidRPr="00A254DB">
        <w:rPr>
          <w:rFonts w:ascii="Times New Roman" w:hAnsi="Times New Roman" w:cs="Times New Roman"/>
          <w:bCs/>
          <w:sz w:val="28"/>
          <w:szCs w:val="28"/>
        </w:rPr>
        <w:t>П</w:t>
      </w:r>
      <w:r w:rsidR="006409AE">
        <w:rPr>
          <w:rFonts w:ascii="Times New Roman" w:hAnsi="Times New Roman" w:cs="Times New Roman"/>
          <w:bCs/>
          <w:sz w:val="28"/>
          <w:szCs w:val="28"/>
        </w:rPr>
        <w:t>орядок принятия решени</w:t>
      </w:r>
      <w:r w:rsidR="00463BB4">
        <w:rPr>
          <w:rFonts w:ascii="Times New Roman" w:hAnsi="Times New Roman" w:cs="Times New Roman"/>
          <w:bCs/>
          <w:sz w:val="28"/>
          <w:szCs w:val="28"/>
        </w:rPr>
        <w:t>я</w:t>
      </w:r>
      <w:r w:rsidR="006409AE">
        <w:rPr>
          <w:rFonts w:ascii="Times New Roman" w:hAnsi="Times New Roman" w:cs="Times New Roman"/>
          <w:bCs/>
          <w:sz w:val="28"/>
          <w:szCs w:val="28"/>
        </w:rPr>
        <w:t xml:space="preserve"> о предоставлении муниципальной гарантии города Минусинска</w:t>
      </w:r>
    </w:p>
    <w:p w14:paraId="5BCCBD78" w14:textId="77777777" w:rsidR="00A254DB" w:rsidRPr="00A254DB" w:rsidRDefault="00A254DB" w:rsidP="00A254DB">
      <w:pPr>
        <w:autoSpaceDE w:val="0"/>
        <w:autoSpaceDN w:val="0"/>
        <w:adjustRightInd w:val="0"/>
        <w:spacing w:after="0" w:line="240" w:lineRule="auto"/>
        <w:ind w:firstLine="540"/>
        <w:jc w:val="both"/>
        <w:rPr>
          <w:rFonts w:ascii="Times New Roman" w:hAnsi="Times New Roman" w:cs="Times New Roman"/>
          <w:bCs/>
          <w:sz w:val="28"/>
          <w:szCs w:val="28"/>
        </w:rPr>
      </w:pPr>
    </w:p>
    <w:p w14:paraId="588D9B94" w14:textId="77777777" w:rsidR="00D87543" w:rsidRPr="004D7F3C" w:rsidRDefault="004D7F3C" w:rsidP="004D7F3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D87543" w:rsidRPr="004D7F3C">
        <w:rPr>
          <w:rFonts w:ascii="Times New Roman" w:hAnsi="Times New Roman" w:cs="Times New Roman"/>
          <w:bCs/>
          <w:sz w:val="28"/>
          <w:szCs w:val="28"/>
        </w:rPr>
        <w:t xml:space="preserve">Настоящий Порядок принятия решения о предоставлении муниципальной гарантии города </w:t>
      </w:r>
      <w:r w:rsidR="005877BB" w:rsidRPr="004D7F3C">
        <w:rPr>
          <w:rFonts w:ascii="Times New Roman" w:hAnsi="Times New Roman" w:cs="Times New Roman"/>
          <w:bCs/>
          <w:sz w:val="28"/>
          <w:szCs w:val="28"/>
        </w:rPr>
        <w:t>Минусинска</w:t>
      </w:r>
      <w:r w:rsidR="00D87543" w:rsidRPr="004D7F3C">
        <w:rPr>
          <w:rFonts w:ascii="Times New Roman" w:hAnsi="Times New Roman" w:cs="Times New Roman"/>
          <w:bCs/>
          <w:sz w:val="28"/>
          <w:szCs w:val="28"/>
        </w:rPr>
        <w:t xml:space="preserve"> (далее </w:t>
      </w:r>
      <w:r w:rsidR="00B24754" w:rsidRPr="004D7F3C">
        <w:rPr>
          <w:rFonts w:ascii="Times New Roman" w:hAnsi="Times New Roman" w:cs="Times New Roman"/>
          <w:bCs/>
          <w:sz w:val="28"/>
          <w:szCs w:val="28"/>
        </w:rPr>
        <w:t xml:space="preserve">– </w:t>
      </w:r>
      <w:r w:rsidR="00D87543" w:rsidRPr="004D7F3C">
        <w:rPr>
          <w:rFonts w:ascii="Times New Roman" w:hAnsi="Times New Roman" w:cs="Times New Roman"/>
          <w:bCs/>
          <w:sz w:val="28"/>
          <w:szCs w:val="28"/>
        </w:rPr>
        <w:t xml:space="preserve">Порядок) устанавливает процедуру принятия решения о предоставлении муниципальной гарантии города </w:t>
      </w:r>
      <w:r w:rsidR="005877BB" w:rsidRPr="004D7F3C">
        <w:rPr>
          <w:rFonts w:ascii="Times New Roman" w:hAnsi="Times New Roman" w:cs="Times New Roman"/>
          <w:bCs/>
          <w:sz w:val="28"/>
          <w:szCs w:val="28"/>
        </w:rPr>
        <w:t xml:space="preserve">Минусинска </w:t>
      </w:r>
      <w:r w:rsidR="00D87543" w:rsidRPr="004D7F3C">
        <w:rPr>
          <w:rFonts w:ascii="Times New Roman" w:hAnsi="Times New Roman" w:cs="Times New Roman"/>
          <w:bCs/>
          <w:sz w:val="28"/>
          <w:szCs w:val="28"/>
        </w:rPr>
        <w:t xml:space="preserve">(далее </w:t>
      </w:r>
      <w:r w:rsidR="00B24754" w:rsidRPr="004D7F3C">
        <w:rPr>
          <w:rFonts w:ascii="Times New Roman" w:hAnsi="Times New Roman" w:cs="Times New Roman"/>
          <w:bCs/>
          <w:sz w:val="28"/>
          <w:szCs w:val="28"/>
        </w:rPr>
        <w:t xml:space="preserve">– </w:t>
      </w:r>
      <w:r w:rsidR="00D87543" w:rsidRPr="004D7F3C">
        <w:rPr>
          <w:rFonts w:ascii="Times New Roman" w:hAnsi="Times New Roman" w:cs="Times New Roman"/>
          <w:bCs/>
          <w:sz w:val="28"/>
          <w:szCs w:val="28"/>
        </w:rPr>
        <w:t xml:space="preserve">гарантия), </w:t>
      </w:r>
      <w:r w:rsidR="000061CD" w:rsidRPr="004D7F3C">
        <w:rPr>
          <w:rFonts w:ascii="Times New Roman" w:hAnsi="Times New Roman" w:cs="Times New Roman"/>
          <w:bCs/>
          <w:sz w:val="28"/>
          <w:szCs w:val="28"/>
        </w:rPr>
        <w:t>в том числе перечень документов, необходимых для принятия решения о предоставлении гарантии</w:t>
      </w:r>
      <w:r w:rsidR="00D87543" w:rsidRPr="004D7F3C">
        <w:rPr>
          <w:rFonts w:ascii="Times New Roman" w:hAnsi="Times New Roman" w:cs="Times New Roman"/>
          <w:bCs/>
          <w:sz w:val="28"/>
          <w:szCs w:val="28"/>
        </w:rPr>
        <w:t>.</w:t>
      </w:r>
    </w:p>
    <w:p w14:paraId="4B9667B0" w14:textId="77777777" w:rsidR="000061CD" w:rsidRPr="00B907D0" w:rsidRDefault="00C41937" w:rsidP="004D7F3C">
      <w:pPr>
        <w:spacing w:after="0" w:line="240" w:lineRule="auto"/>
        <w:ind w:firstLine="708"/>
        <w:jc w:val="both"/>
        <w:rPr>
          <w:rFonts w:ascii="Times New Roman" w:hAnsi="Times New Roman" w:cs="Times New Roman"/>
          <w:bCs/>
          <w:sz w:val="28"/>
          <w:szCs w:val="28"/>
        </w:rPr>
      </w:pPr>
      <w:bookmarkStart w:id="3" w:name="Par1"/>
      <w:bookmarkEnd w:id="3"/>
      <w:r>
        <w:rPr>
          <w:rFonts w:ascii="Times New Roman" w:hAnsi="Times New Roman" w:cs="Times New Roman"/>
          <w:bCs/>
          <w:sz w:val="28"/>
          <w:szCs w:val="28"/>
        </w:rPr>
        <w:t xml:space="preserve">2. </w:t>
      </w:r>
      <w:r w:rsidR="00D87543" w:rsidRPr="00B907D0">
        <w:rPr>
          <w:rFonts w:ascii="Times New Roman" w:hAnsi="Times New Roman" w:cs="Times New Roman"/>
          <w:bCs/>
          <w:sz w:val="28"/>
          <w:szCs w:val="28"/>
        </w:rPr>
        <w:t xml:space="preserve">Принципал </w:t>
      </w:r>
      <w:r w:rsidR="00D87543" w:rsidRPr="00EA0DEC">
        <w:rPr>
          <w:rFonts w:ascii="Times New Roman" w:hAnsi="Times New Roman" w:cs="Times New Roman"/>
          <w:bCs/>
          <w:sz w:val="28"/>
          <w:szCs w:val="28"/>
        </w:rPr>
        <w:t xml:space="preserve">представляет в администрацию города </w:t>
      </w:r>
      <w:r w:rsidR="000061CD" w:rsidRPr="00EA0DEC">
        <w:rPr>
          <w:rFonts w:ascii="Times New Roman" w:hAnsi="Times New Roman" w:cs="Times New Roman"/>
          <w:bCs/>
          <w:sz w:val="28"/>
          <w:szCs w:val="28"/>
        </w:rPr>
        <w:t>Минусинска</w:t>
      </w:r>
      <w:r w:rsidR="00D87543" w:rsidRPr="00EA0DEC">
        <w:rPr>
          <w:rFonts w:ascii="Times New Roman" w:hAnsi="Times New Roman" w:cs="Times New Roman"/>
          <w:bCs/>
          <w:sz w:val="28"/>
          <w:szCs w:val="28"/>
        </w:rPr>
        <w:t xml:space="preserve"> (далее </w:t>
      </w:r>
      <w:r w:rsidR="00B24754" w:rsidRPr="00EA0DEC">
        <w:rPr>
          <w:rFonts w:ascii="Times New Roman" w:hAnsi="Times New Roman" w:cs="Times New Roman"/>
          <w:bCs/>
          <w:sz w:val="28"/>
          <w:szCs w:val="28"/>
        </w:rPr>
        <w:t xml:space="preserve">– </w:t>
      </w:r>
      <w:r w:rsidR="00B907D0" w:rsidRPr="00EA0DEC">
        <w:rPr>
          <w:rFonts w:ascii="Times New Roman" w:hAnsi="Times New Roman" w:cs="Times New Roman"/>
          <w:bCs/>
          <w:sz w:val="28"/>
          <w:szCs w:val="28"/>
        </w:rPr>
        <w:t>а</w:t>
      </w:r>
      <w:r w:rsidR="00D87543" w:rsidRPr="00EA0DEC">
        <w:rPr>
          <w:rFonts w:ascii="Times New Roman" w:hAnsi="Times New Roman" w:cs="Times New Roman"/>
          <w:bCs/>
          <w:sz w:val="28"/>
          <w:szCs w:val="28"/>
        </w:rPr>
        <w:t>дминистрация)</w:t>
      </w:r>
      <w:r w:rsidR="000061CD" w:rsidRPr="00EA0DEC">
        <w:rPr>
          <w:rFonts w:ascii="Times New Roman" w:hAnsi="Times New Roman" w:cs="Times New Roman"/>
          <w:bCs/>
          <w:sz w:val="28"/>
          <w:szCs w:val="28"/>
        </w:rPr>
        <w:t xml:space="preserve"> доку</w:t>
      </w:r>
      <w:r w:rsidR="000061CD" w:rsidRPr="00B907D0">
        <w:rPr>
          <w:rFonts w:ascii="Times New Roman" w:hAnsi="Times New Roman" w:cs="Times New Roman"/>
          <w:bCs/>
          <w:sz w:val="28"/>
          <w:szCs w:val="28"/>
        </w:rPr>
        <w:t xml:space="preserve">менты согласно перечню документов, предусмотренных приложением к Порядку (далее </w:t>
      </w:r>
      <w:r w:rsidR="00B24754" w:rsidRPr="00B907D0">
        <w:rPr>
          <w:rFonts w:ascii="Times New Roman" w:hAnsi="Times New Roman" w:cs="Times New Roman"/>
          <w:bCs/>
          <w:sz w:val="28"/>
          <w:szCs w:val="28"/>
        </w:rPr>
        <w:t xml:space="preserve">– </w:t>
      </w:r>
      <w:r w:rsidR="000061CD" w:rsidRPr="00B907D0">
        <w:rPr>
          <w:rFonts w:ascii="Times New Roman" w:hAnsi="Times New Roman" w:cs="Times New Roman"/>
          <w:bCs/>
          <w:sz w:val="28"/>
          <w:szCs w:val="28"/>
        </w:rPr>
        <w:t>документы, Перечень).</w:t>
      </w:r>
    </w:p>
    <w:p w14:paraId="6414AC7E" w14:textId="77777777" w:rsidR="000061CD" w:rsidRPr="00B907D0" w:rsidRDefault="000061CD" w:rsidP="000061CD">
      <w:pPr>
        <w:autoSpaceDE w:val="0"/>
        <w:autoSpaceDN w:val="0"/>
        <w:adjustRightInd w:val="0"/>
        <w:spacing w:after="0" w:line="240" w:lineRule="auto"/>
        <w:ind w:firstLine="709"/>
        <w:jc w:val="both"/>
        <w:rPr>
          <w:rFonts w:ascii="Times New Roman" w:hAnsi="Times New Roman" w:cs="Times New Roman"/>
          <w:bCs/>
          <w:sz w:val="28"/>
          <w:szCs w:val="28"/>
        </w:rPr>
      </w:pPr>
      <w:r w:rsidRPr="00B907D0">
        <w:rPr>
          <w:rFonts w:ascii="Times New Roman" w:hAnsi="Times New Roman" w:cs="Times New Roman"/>
          <w:bCs/>
          <w:sz w:val="28"/>
          <w:szCs w:val="28"/>
        </w:rPr>
        <w:t>Принципал несет ответственность за достоверность представляемых документов в соответствии с действующим законодательством Российской Федерации.</w:t>
      </w:r>
    </w:p>
    <w:p w14:paraId="082A4AA6" w14:textId="77777777" w:rsidR="00D87543" w:rsidRPr="00B907D0" w:rsidRDefault="00C41937" w:rsidP="00C41937">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D87543" w:rsidRPr="00B907D0">
        <w:rPr>
          <w:rFonts w:ascii="Times New Roman" w:hAnsi="Times New Roman" w:cs="Times New Roman"/>
          <w:bCs/>
          <w:sz w:val="28"/>
          <w:szCs w:val="28"/>
        </w:rPr>
        <w:t xml:space="preserve">Не позднее 2 </w:t>
      </w:r>
      <w:r w:rsidR="00D87543" w:rsidRPr="00EA0DEC">
        <w:rPr>
          <w:rFonts w:ascii="Times New Roman" w:hAnsi="Times New Roman" w:cs="Times New Roman"/>
          <w:bCs/>
          <w:sz w:val="28"/>
          <w:szCs w:val="28"/>
        </w:rPr>
        <w:t xml:space="preserve">рабочих дней после получения заявления с приложением пакета документов Администрация направляет их в </w:t>
      </w:r>
      <w:r w:rsidR="00B907D0" w:rsidRPr="00EA0DEC">
        <w:rPr>
          <w:rFonts w:ascii="Times New Roman" w:hAnsi="Times New Roman" w:cs="Times New Roman"/>
          <w:bCs/>
          <w:sz w:val="28"/>
          <w:szCs w:val="28"/>
        </w:rPr>
        <w:t>У</w:t>
      </w:r>
      <w:r w:rsidR="00D87543" w:rsidRPr="00EA0DEC">
        <w:rPr>
          <w:rFonts w:ascii="Times New Roman" w:hAnsi="Times New Roman" w:cs="Times New Roman"/>
          <w:bCs/>
          <w:sz w:val="28"/>
          <w:szCs w:val="28"/>
        </w:rPr>
        <w:t xml:space="preserve">правление </w:t>
      </w:r>
      <w:r w:rsidR="00B907D0" w:rsidRPr="00EA0DEC">
        <w:rPr>
          <w:rFonts w:ascii="Times New Roman" w:hAnsi="Times New Roman" w:cs="Times New Roman"/>
          <w:bCs/>
          <w:sz w:val="28"/>
          <w:szCs w:val="28"/>
        </w:rPr>
        <w:t xml:space="preserve">экономики и имущественных отношений </w:t>
      </w:r>
      <w:r w:rsidR="00D87543" w:rsidRPr="00EA0DEC">
        <w:rPr>
          <w:rFonts w:ascii="Times New Roman" w:hAnsi="Times New Roman" w:cs="Times New Roman"/>
          <w:bCs/>
          <w:sz w:val="28"/>
          <w:szCs w:val="28"/>
        </w:rPr>
        <w:t xml:space="preserve">администрации города </w:t>
      </w:r>
      <w:r w:rsidR="00B907D0" w:rsidRPr="00EA0DEC">
        <w:rPr>
          <w:rFonts w:ascii="Times New Roman" w:hAnsi="Times New Roman" w:cs="Times New Roman"/>
          <w:bCs/>
          <w:sz w:val="28"/>
          <w:szCs w:val="28"/>
        </w:rPr>
        <w:t>Минусинска</w:t>
      </w:r>
      <w:r w:rsidR="00D87543" w:rsidRPr="00EA0DEC">
        <w:rPr>
          <w:rFonts w:ascii="Times New Roman" w:hAnsi="Times New Roman" w:cs="Times New Roman"/>
          <w:bCs/>
          <w:sz w:val="28"/>
          <w:szCs w:val="28"/>
        </w:rPr>
        <w:t xml:space="preserve"> (далее</w:t>
      </w:r>
      <w:r w:rsidR="00B907D0" w:rsidRPr="00EA0DEC">
        <w:rPr>
          <w:rFonts w:ascii="Times New Roman" w:hAnsi="Times New Roman" w:cs="Times New Roman"/>
          <w:bCs/>
          <w:sz w:val="28"/>
          <w:szCs w:val="28"/>
        </w:rPr>
        <w:t xml:space="preserve"> – </w:t>
      </w:r>
      <w:r w:rsidR="00D87543" w:rsidRPr="00EA0DEC">
        <w:rPr>
          <w:rFonts w:ascii="Times New Roman" w:hAnsi="Times New Roman" w:cs="Times New Roman"/>
          <w:bCs/>
          <w:sz w:val="28"/>
          <w:szCs w:val="28"/>
        </w:rPr>
        <w:t>управление</w:t>
      </w:r>
      <w:r w:rsidR="00B907D0" w:rsidRPr="00EA0DEC">
        <w:rPr>
          <w:rFonts w:ascii="Times New Roman" w:hAnsi="Times New Roman" w:cs="Times New Roman"/>
          <w:bCs/>
          <w:sz w:val="28"/>
          <w:szCs w:val="28"/>
        </w:rPr>
        <w:t xml:space="preserve"> экономики</w:t>
      </w:r>
      <w:r w:rsidR="00D87543" w:rsidRPr="00EA0DEC">
        <w:rPr>
          <w:rFonts w:ascii="Times New Roman" w:hAnsi="Times New Roman" w:cs="Times New Roman"/>
          <w:bCs/>
          <w:sz w:val="28"/>
          <w:szCs w:val="28"/>
        </w:rPr>
        <w:t>).</w:t>
      </w:r>
    </w:p>
    <w:p w14:paraId="597E72DB" w14:textId="77777777" w:rsidR="00D87543" w:rsidRPr="00FD07E7" w:rsidRDefault="00C41937" w:rsidP="00C41937">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B907D0" w:rsidRPr="00A7264C">
        <w:rPr>
          <w:rFonts w:ascii="Times New Roman" w:hAnsi="Times New Roman" w:cs="Times New Roman"/>
          <w:bCs/>
          <w:sz w:val="28"/>
          <w:szCs w:val="28"/>
        </w:rPr>
        <w:t>У</w:t>
      </w:r>
      <w:r w:rsidR="00D87543" w:rsidRPr="00A7264C">
        <w:rPr>
          <w:rFonts w:ascii="Times New Roman" w:hAnsi="Times New Roman" w:cs="Times New Roman"/>
          <w:bCs/>
          <w:sz w:val="28"/>
          <w:szCs w:val="28"/>
        </w:rPr>
        <w:t>правление</w:t>
      </w:r>
      <w:r w:rsidR="00B907D0" w:rsidRPr="00A7264C">
        <w:rPr>
          <w:rFonts w:ascii="Times New Roman" w:hAnsi="Times New Roman" w:cs="Times New Roman"/>
          <w:bCs/>
          <w:sz w:val="28"/>
          <w:szCs w:val="28"/>
        </w:rPr>
        <w:t xml:space="preserve"> экономики</w:t>
      </w:r>
      <w:r w:rsidR="00D87543" w:rsidRPr="00A7264C">
        <w:rPr>
          <w:rFonts w:ascii="Times New Roman" w:hAnsi="Times New Roman" w:cs="Times New Roman"/>
          <w:bCs/>
          <w:sz w:val="28"/>
          <w:szCs w:val="28"/>
        </w:rPr>
        <w:t xml:space="preserve"> в течение пяти рабочих дней со дня регистрации поступивших документов</w:t>
      </w:r>
      <w:r w:rsidR="00D87543" w:rsidRPr="00FD07E7">
        <w:rPr>
          <w:rFonts w:ascii="Times New Roman" w:hAnsi="Times New Roman" w:cs="Times New Roman"/>
          <w:bCs/>
          <w:sz w:val="28"/>
          <w:szCs w:val="28"/>
        </w:rPr>
        <w:t>, проверяет представленное</w:t>
      </w:r>
      <w:r w:rsidR="00B24754" w:rsidRPr="00FD07E7">
        <w:rPr>
          <w:rFonts w:ascii="Times New Roman" w:hAnsi="Times New Roman" w:cs="Times New Roman"/>
          <w:bCs/>
          <w:sz w:val="28"/>
          <w:szCs w:val="28"/>
        </w:rPr>
        <w:t xml:space="preserve"> заявление</w:t>
      </w:r>
      <w:r w:rsidR="00D87543" w:rsidRPr="00FD07E7">
        <w:rPr>
          <w:rFonts w:ascii="Times New Roman" w:hAnsi="Times New Roman" w:cs="Times New Roman"/>
          <w:bCs/>
          <w:sz w:val="28"/>
          <w:szCs w:val="28"/>
        </w:rPr>
        <w:t xml:space="preserve"> на соответствие форме, установленной приложением </w:t>
      </w:r>
      <w:r w:rsidR="00A7264C" w:rsidRPr="00FD07E7">
        <w:rPr>
          <w:rFonts w:ascii="Times New Roman" w:hAnsi="Times New Roman" w:cs="Times New Roman"/>
          <w:bCs/>
          <w:sz w:val="28"/>
          <w:szCs w:val="28"/>
        </w:rPr>
        <w:t>№</w:t>
      </w:r>
      <w:r w:rsidR="00D87543" w:rsidRPr="00FD07E7">
        <w:rPr>
          <w:rFonts w:ascii="Times New Roman" w:hAnsi="Times New Roman" w:cs="Times New Roman"/>
          <w:bCs/>
          <w:sz w:val="28"/>
          <w:szCs w:val="28"/>
        </w:rPr>
        <w:t xml:space="preserve"> 1 к Перечню документов, представляемых принципалом для предоставления муниципальной гарантии, наличие на заявлении подписи уполномоченного лица, подписавшего заявление, и оттиска печати (при наличии печати), наличие документов согласно Перечню.</w:t>
      </w:r>
    </w:p>
    <w:p w14:paraId="6309305F" w14:textId="77777777" w:rsidR="00D87543" w:rsidRPr="00FD07E7" w:rsidRDefault="00D87543" w:rsidP="009E408F">
      <w:pPr>
        <w:autoSpaceDE w:val="0"/>
        <w:autoSpaceDN w:val="0"/>
        <w:adjustRightInd w:val="0"/>
        <w:spacing w:after="0" w:line="240" w:lineRule="auto"/>
        <w:ind w:firstLine="709"/>
        <w:jc w:val="both"/>
        <w:rPr>
          <w:rFonts w:ascii="Times New Roman" w:hAnsi="Times New Roman" w:cs="Times New Roman"/>
          <w:bCs/>
          <w:sz w:val="28"/>
          <w:szCs w:val="28"/>
        </w:rPr>
      </w:pPr>
      <w:r w:rsidRPr="00FD07E7">
        <w:rPr>
          <w:rFonts w:ascii="Times New Roman" w:hAnsi="Times New Roman" w:cs="Times New Roman"/>
          <w:bCs/>
          <w:sz w:val="28"/>
          <w:szCs w:val="28"/>
        </w:rPr>
        <w:t xml:space="preserve">При наличии замечаний к документам, представленным в соответствии с </w:t>
      </w:r>
      <w:r w:rsidR="00FD07E7" w:rsidRPr="00FD07E7">
        <w:rPr>
          <w:rFonts w:ascii="Times New Roman" w:hAnsi="Times New Roman" w:cs="Times New Roman"/>
          <w:bCs/>
          <w:sz w:val="28"/>
          <w:szCs w:val="28"/>
        </w:rPr>
        <w:t xml:space="preserve">пунктом 2 </w:t>
      </w:r>
      <w:r w:rsidRPr="00FD07E7">
        <w:rPr>
          <w:rFonts w:ascii="Times New Roman" w:hAnsi="Times New Roman" w:cs="Times New Roman"/>
          <w:bCs/>
          <w:sz w:val="28"/>
          <w:szCs w:val="28"/>
        </w:rPr>
        <w:t xml:space="preserve">Порядка, управление </w:t>
      </w:r>
      <w:r w:rsidR="00FD07E7" w:rsidRPr="00FD07E7">
        <w:rPr>
          <w:rFonts w:ascii="Times New Roman" w:hAnsi="Times New Roman" w:cs="Times New Roman"/>
          <w:bCs/>
          <w:sz w:val="28"/>
          <w:szCs w:val="28"/>
        </w:rPr>
        <w:t xml:space="preserve">экономики </w:t>
      </w:r>
      <w:r w:rsidRPr="00FD07E7">
        <w:rPr>
          <w:rFonts w:ascii="Times New Roman" w:hAnsi="Times New Roman" w:cs="Times New Roman"/>
          <w:bCs/>
          <w:sz w:val="28"/>
          <w:szCs w:val="28"/>
        </w:rPr>
        <w:t>в течение двух рабочих дней, следующих за днем выявления замечаний, готовит уведомление принципалу о необходимости устранения замечаний, в котором содержится перечень конкретных замечаний и срок для их устранения, который не может превышать тридцати календарных дней.</w:t>
      </w:r>
    </w:p>
    <w:p w14:paraId="72918D2B" w14:textId="77777777" w:rsidR="00D87543" w:rsidRPr="00AD6276" w:rsidRDefault="00D87543" w:rsidP="009E408F">
      <w:pPr>
        <w:autoSpaceDE w:val="0"/>
        <w:autoSpaceDN w:val="0"/>
        <w:adjustRightInd w:val="0"/>
        <w:spacing w:after="0" w:line="240" w:lineRule="auto"/>
        <w:ind w:firstLine="709"/>
        <w:jc w:val="both"/>
        <w:rPr>
          <w:rFonts w:ascii="Times New Roman" w:hAnsi="Times New Roman" w:cs="Times New Roman"/>
          <w:bCs/>
          <w:sz w:val="28"/>
          <w:szCs w:val="28"/>
        </w:rPr>
      </w:pPr>
      <w:r w:rsidRPr="00AD6276">
        <w:rPr>
          <w:rFonts w:ascii="Times New Roman" w:hAnsi="Times New Roman" w:cs="Times New Roman"/>
          <w:bCs/>
          <w:sz w:val="28"/>
          <w:szCs w:val="28"/>
        </w:rPr>
        <w:t xml:space="preserve">Принципал после устранения всех замечаний направляет в </w:t>
      </w:r>
      <w:r w:rsidR="00AD6276" w:rsidRPr="00AD6276">
        <w:rPr>
          <w:rFonts w:ascii="Times New Roman" w:hAnsi="Times New Roman" w:cs="Times New Roman"/>
          <w:bCs/>
          <w:sz w:val="28"/>
          <w:szCs w:val="28"/>
        </w:rPr>
        <w:t xml:space="preserve">управление экономики </w:t>
      </w:r>
      <w:r w:rsidRPr="00AD6276">
        <w:rPr>
          <w:rFonts w:ascii="Times New Roman" w:hAnsi="Times New Roman" w:cs="Times New Roman"/>
          <w:bCs/>
          <w:sz w:val="28"/>
          <w:szCs w:val="28"/>
        </w:rPr>
        <w:t>в срок, указанный в уведомлении, документы с устраненными замечаниями для повторного их рассмотрения в соответствии с Порядком.</w:t>
      </w:r>
    </w:p>
    <w:p w14:paraId="54E19099" w14:textId="77777777" w:rsidR="00D87543" w:rsidRPr="00AD6276" w:rsidRDefault="00D87543" w:rsidP="009E408F">
      <w:pPr>
        <w:autoSpaceDE w:val="0"/>
        <w:autoSpaceDN w:val="0"/>
        <w:adjustRightInd w:val="0"/>
        <w:spacing w:after="0" w:line="240" w:lineRule="auto"/>
        <w:ind w:firstLine="709"/>
        <w:jc w:val="both"/>
        <w:rPr>
          <w:rFonts w:ascii="Times New Roman" w:hAnsi="Times New Roman" w:cs="Times New Roman"/>
          <w:bCs/>
          <w:sz w:val="28"/>
          <w:szCs w:val="28"/>
        </w:rPr>
      </w:pPr>
      <w:r w:rsidRPr="00AD6276">
        <w:rPr>
          <w:rFonts w:ascii="Times New Roman" w:hAnsi="Times New Roman" w:cs="Times New Roman"/>
          <w:bCs/>
          <w:sz w:val="28"/>
          <w:szCs w:val="28"/>
        </w:rPr>
        <w:t xml:space="preserve">В случае если по истечении указанного в уведомлении о необходимости устранения замечаний срока, замечания не устранены, управление </w:t>
      </w:r>
      <w:r w:rsidR="00AD6276" w:rsidRPr="00AD6276">
        <w:rPr>
          <w:rFonts w:ascii="Times New Roman" w:hAnsi="Times New Roman" w:cs="Times New Roman"/>
          <w:bCs/>
          <w:sz w:val="28"/>
          <w:szCs w:val="28"/>
        </w:rPr>
        <w:t xml:space="preserve">экономики </w:t>
      </w:r>
      <w:r w:rsidRPr="00AD6276">
        <w:rPr>
          <w:rFonts w:ascii="Times New Roman" w:hAnsi="Times New Roman" w:cs="Times New Roman"/>
          <w:bCs/>
          <w:sz w:val="28"/>
          <w:szCs w:val="28"/>
        </w:rPr>
        <w:t xml:space="preserve">в течение трех рабочих дней, готовит проект </w:t>
      </w:r>
      <w:r w:rsidR="00AD6276">
        <w:rPr>
          <w:rFonts w:ascii="Times New Roman" w:hAnsi="Times New Roman" w:cs="Times New Roman"/>
          <w:bCs/>
          <w:sz w:val="28"/>
          <w:szCs w:val="28"/>
        </w:rPr>
        <w:t>постановления</w:t>
      </w:r>
      <w:r w:rsidRPr="00AD6276">
        <w:rPr>
          <w:rFonts w:ascii="Times New Roman" w:hAnsi="Times New Roman" w:cs="Times New Roman"/>
          <w:bCs/>
          <w:sz w:val="28"/>
          <w:szCs w:val="28"/>
        </w:rPr>
        <w:t xml:space="preserve"> администрации об отказе в предоставлении гарантии с указанием причины отказа.</w:t>
      </w:r>
    </w:p>
    <w:p w14:paraId="6C751FA9" w14:textId="77777777" w:rsidR="00D87543" w:rsidRPr="00EA0DEC" w:rsidRDefault="00C41937" w:rsidP="00C41937">
      <w:pPr>
        <w:spacing w:after="0" w:line="240" w:lineRule="auto"/>
        <w:ind w:firstLine="708"/>
        <w:jc w:val="both"/>
        <w:rPr>
          <w:rFonts w:ascii="Times New Roman" w:hAnsi="Times New Roman" w:cs="Times New Roman"/>
          <w:bCs/>
          <w:sz w:val="28"/>
          <w:szCs w:val="28"/>
        </w:rPr>
      </w:pPr>
      <w:bookmarkStart w:id="4" w:name="Par8"/>
      <w:bookmarkEnd w:id="4"/>
      <w:r>
        <w:rPr>
          <w:rFonts w:ascii="Times New Roman" w:hAnsi="Times New Roman" w:cs="Times New Roman"/>
          <w:bCs/>
          <w:sz w:val="28"/>
          <w:szCs w:val="28"/>
        </w:rPr>
        <w:lastRenderedPageBreak/>
        <w:t xml:space="preserve">5. </w:t>
      </w:r>
      <w:r w:rsidR="00D87543" w:rsidRPr="00A62E7B">
        <w:rPr>
          <w:rFonts w:ascii="Times New Roman" w:hAnsi="Times New Roman" w:cs="Times New Roman"/>
          <w:bCs/>
          <w:sz w:val="28"/>
          <w:szCs w:val="28"/>
        </w:rPr>
        <w:t xml:space="preserve">При отсутствии замечаний к документам, представленным принципалом, управление </w:t>
      </w:r>
      <w:r w:rsidR="00AD6276" w:rsidRPr="00A62E7B">
        <w:rPr>
          <w:rFonts w:ascii="Times New Roman" w:hAnsi="Times New Roman" w:cs="Times New Roman"/>
          <w:bCs/>
          <w:sz w:val="28"/>
          <w:szCs w:val="28"/>
        </w:rPr>
        <w:t xml:space="preserve">экономики </w:t>
      </w:r>
      <w:r w:rsidR="00D87543" w:rsidRPr="00A62E7B">
        <w:rPr>
          <w:rFonts w:ascii="Times New Roman" w:hAnsi="Times New Roman" w:cs="Times New Roman"/>
          <w:bCs/>
          <w:sz w:val="28"/>
          <w:szCs w:val="28"/>
        </w:rPr>
        <w:t xml:space="preserve">в течение </w:t>
      </w:r>
      <w:r w:rsidR="00A62E7B" w:rsidRPr="00A62E7B">
        <w:rPr>
          <w:rFonts w:ascii="Times New Roman" w:hAnsi="Times New Roman" w:cs="Times New Roman"/>
          <w:bCs/>
          <w:sz w:val="28"/>
          <w:szCs w:val="28"/>
        </w:rPr>
        <w:t>пяти</w:t>
      </w:r>
      <w:r w:rsidR="00D87543" w:rsidRPr="00A62E7B">
        <w:rPr>
          <w:rFonts w:ascii="Times New Roman" w:hAnsi="Times New Roman" w:cs="Times New Roman"/>
          <w:bCs/>
          <w:sz w:val="28"/>
          <w:szCs w:val="28"/>
        </w:rPr>
        <w:t xml:space="preserve"> рабочих дней с момента поступления </w:t>
      </w:r>
      <w:r w:rsidR="00D87543" w:rsidRPr="00EA0DEC">
        <w:rPr>
          <w:rFonts w:ascii="Times New Roman" w:hAnsi="Times New Roman" w:cs="Times New Roman"/>
          <w:bCs/>
          <w:sz w:val="28"/>
          <w:szCs w:val="28"/>
        </w:rPr>
        <w:t xml:space="preserve">от принципала всех документов, указанных в Перечне направляет </w:t>
      </w:r>
      <w:r w:rsidR="00A62E7B" w:rsidRPr="00EA0DEC">
        <w:rPr>
          <w:rFonts w:ascii="Times New Roman" w:hAnsi="Times New Roman" w:cs="Times New Roman"/>
          <w:bCs/>
          <w:sz w:val="28"/>
          <w:szCs w:val="28"/>
        </w:rPr>
        <w:t>копии документов</w:t>
      </w:r>
      <w:r w:rsidR="00D87543" w:rsidRPr="00EA0DEC">
        <w:rPr>
          <w:rFonts w:ascii="Times New Roman" w:hAnsi="Times New Roman" w:cs="Times New Roman"/>
          <w:bCs/>
          <w:sz w:val="28"/>
          <w:szCs w:val="28"/>
        </w:rPr>
        <w:t>:</w:t>
      </w:r>
    </w:p>
    <w:p w14:paraId="644C8DAE" w14:textId="77777777" w:rsidR="00D87543" w:rsidRPr="00EA0DEC" w:rsidRDefault="00D87543" w:rsidP="00C41937">
      <w:pPr>
        <w:autoSpaceDE w:val="0"/>
        <w:autoSpaceDN w:val="0"/>
        <w:adjustRightInd w:val="0"/>
        <w:spacing w:after="0" w:line="240" w:lineRule="auto"/>
        <w:ind w:firstLine="708"/>
        <w:jc w:val="both"/>
        <w:rPr>
          <w:rFonts w:ascii="Times New Roman" w:hAnsi="Times New Roman" w:cs="Times New Roman"/>
          <w:bCs/>
          <w:sz w:val="28"/>
          <w:szCs w:val="28"/>
        </w:rPr>
      </w:pPr>
      <w:r w:rsidRPr="00EA0DEC">
        <w:rPr>
          <w:rFonts w:ascii="Times New Roman" w:hAnsi="Times New Roman" w:cs="Times New Roman"/>
          <w:bCs/>
          <w:sz w:val="28"/>
          <w:szCs w:val="28"/>
        </w:rPr>
        <w:t xml:space="preserve">а) в </w:t>
      </w:r>
      <w:r w:rsidR="00EA0DEC" w:rsidRPr="00EA0DEC">
        <w:rPr>
          <w:rFonts w:ascii="Times New Roman" w:eastAsia="Times New Roman" w:hAnsi="Times New Roman" w:cs="Times New Roman"/>
          <w:sz w:val="28"/>
          <w:szCs w:val="28"/>
          <w:lang w:eastAsia="ru-RU"/>
        </w:rPr>
        <w:t>отраслевые (функциональные) органы администрации города Минусинска</w:t>
      </w:r>
      <w:r w:rsidRPr="00EA0DEC">
        <w:rPr>
          <w:rFonts w:ascii="Times New Roman" w:hAnsi="Times New Roman" w:cs="Times New Roman"/>
          <w:bCs/>
          <w:sz w:val="28"/>
          <w:szCs w:val="28"/>
        </w:rPr>
        <w:t xml:space="preserve">, соответствующие отраслевой направленности инвестиционного проекта принципала (далее </w:t>
      </w:r>
      <w:r w:rsidR="001B1503" w:rsidRPr="00EA0DEC">
        <w:rPr>
          <w:rFonts w:ascii="Times New Roman" w:hAnsi="Times New Roman" w:cs="Times New Roman"/>
          <w:bCs/>
          <w:sz w:val="28"/>
          <w:szCs w:val="28"/>
        </w:rPr>
        <w:t xml:space="preserve">– </w:t>
      </w:r>
      <w:r w:rsidRPr="00EA0DEC">
        <w:rPr>
          <w:rFonts w:ascii="Times New Roman" w:hAnsi="Times New Roman" w:cs="Times New Roman"/>
          <w:bCs/>
          <w:sz w:val="28"/>
          <w:szCs w:val="28"/>
        </w:rPr>
        <w:t>кураторы проекта), для подготовки заключения об эффективности и целесообразности реализации инвестиционного проекта;</w:t>
      </w:r>
    </w:p>
    <w:p w14:paraId="67E42CA4" w14:textId="77777777" w:rsidR="00821CB0" w:rsidRPr="00B76D6D" w:rsidRDefault="00D87543" w:rsidP="00C41937">
      <w:pPr>
        <w:autoSpaceDE w:val="0"/>
        <w:autoSpaceDN w:val="0"/>
        <w:adjustRightInd w:val="0"/>
        <w:spacing w:after="0" w:line="240" w:lineRule="auto"/>
        <w:ind w:firstLine="708"/>
        <w:jc w:val="both"/>
        <w:rPr>
          <w:rFonts w:ascii="Times New Roman" w:hAnsi="Times New Roman" w:cs="Times New Roman"/>
          <w:bCs/>
          <w:sz w:val="28"/>
          <w:szCs w:val="28"/>
        </w:rPr>
      </w:pPr>
      <w:r w:rsidRPr="00EA0DEC">
        <w:rPr>
          <w:rFonts w:ascii="Times New Roman" w:hAnsi="Times New Roman" w:cs="Times New Roman"/>
          <w:bCs/>
          <w:sz w:val="28"/>
          <w:szCs w:val="28"/>
        </w:rPr>
        <w:t xml:space="preserve">б) </w:t>
      </w:r>
      <w:r w:rsidR="00821CB0" w:rsidRPr="00EA0DEC">
        <w:rPr>
          <w:rFonts w:ascii="Times New Roman" w:hAnsi="Times New Roman" w:cs="Times New Roman"/>
          <w:bCs/>
          <w:sz w:val="28"/>
          <w:szCs w:val="28"/>
        </w:rPr>
        <w:t>в Финансовое управление</w:t>
      </w:r>
      <w:r w:rsidR="00821CB0" w:rsidRPr="00B76D6D">
        <w:rPr>
          <w:rFonts w:ascii="Times New Roman" w:hAnsi="Times New Roman" w:cs="Times New Roman"/>
          <w:bCs/>
          <w:sz w:val="28"/>
          <w:szCs w:val="28"/>
        </w:rPr>
        <w:t xml:space="preserve"> администрации города Минусинска для подготовки заключений:</w:t>
      </w:r>
    </w:p>
    <w:p w14:paraId="37918704" w14:textId="77777777" w:rsidR="00821CB0" w:rsidRPr="00A246D7" w:rsidRDefault="00821CB0" w:rsidP="001A2FD2">
      <w:pPr>
        <w:autoSpaceDE w:val="0"/>
        <w:autoSpaceDN w:val="0"/>
        <w:adjustRightInd w:val="0"/>
        <w:spacing w:after="0" w:line="240" w:lineRule="auto"/>
        <w:ind w:firstLine="709"/>
        <w:jc w:val="both"/>
        <w:rPr>
          <w:rFonts w:ascii="Times New Roman" w:hAnsi="Times New Roman" w:cs="Times New Roman"/>
          <w:bCs/>
          <w:sz w:val="28"/>
          <w:szCs w:val="28"/>
        </w:rPr>
      </w:pPr>
      <w:r w:rsidRPr="00B76D6D">
        <w:rPr>
          <w:rFonts w:ascii="Times New Roman" w:hAnsi="Times New Roman" w:cs="Times New Roman"/>
          <w:bCs/>
          <w:sz w:val="28"/>
          <w:szCs w:val="28"/>
        </w:rPr>
        <w:t>об оценке соблюдения условий предоставления и исполнения гарантии, установленных</w:t>
      </w:r>
      <w:r w:rsidRPr="00A246D7">
        <w:rPr>
          <w:rFonts w:ascii="Times New Roman" w:hAnsi="Times New Roman" w:cs="Times New Roman"/>
          <w:bCs/>
          <w:sz w:val="28"/>
          <w:szCs w:val="28"/>
        </w:rPr>
        <w:t xml:space="preserve"> в программе </w:t>
      </w:r>
      <w:r w:rsidR="003E2C4D">
        <w:rPr>
          <w:rFonts w:ascii="Times New Roman" w:hAnsi="Times New Roman" w:cs="Times New Roman"/>
          <w:bCs/>
          <w:sz w:val="28"/>
          <w:szCs w:val="28"/>
        </w:rPr>
        <w:t>муниципальных</w:t>
      </w:r>
      <w:r w:rsidRPr="00A246D7">
        <w:rPr>
          <w:rFonts w:ascii="Times New Roman" w:hAnsi="Times New Roman" w:cs="Times New Roman"/>
          <w:bCs/>
          <w:sz w:val="28"/>
          <w:szCs w:val="28"/>
        </w:rPr>
        <w:t xml:space="preserve"> гарантий </w:t>
      </w:r>
      <w:r w:rsidR="003E2C4D">
        <w:rPr>
          <w:rFonts w:ascii="Times New Roman" w:hAnsi="Times New Roman" w:cs="Times New Roman"/>
          <w:bCs/>
          <w:sz w:val="28"/>
          <w:szCs w:val="28"/>
        </w:rPr>
        <w:t>города Минусинска</w:t>
      </w:r>
      <w:r w:rsidRPr="00A246D7">
        <w:rPr>
          <w:rFonts w:ascii="Times New Roman" w:hAnsi="Times New Roman" w:cs="Times New Roman"/>
          <w:bCs/>
          <w:sz w:val="28"/>
          <w:szCs w:val="28"/>
        </w:rPr>
        <w:t xml:space="preserve">, утвержденной </w:t>
      </w:r>
      <w:r w:rsidR="003E2C4D">
        <w:rPr>
          <w:rFonts w:ascii="Times New Roman" w:hAnsi="Times New Roman" w:cs="Times New Roman"/>
          <w:bCs/>
          <w:sz w:val="28"/>
          <w:szCs w:val="28"/>
        </w:rPr>
        <w:t xml:space="preserve">решением Минусинского городского Совета депутатов </w:t>
      </w:r>
      <w:r w:rsidRPr="00A246D7">
        <w:rPr>
          <w:rFonts w:ascii="Times New Roman" w:hAnsi="Times New Roman" w:cs="Times New Roman"/>
          <w:bCs/>
          <w:sz w:val="28"/>
          <w:szCs w:val="28"/>
        </w:rPr>
        <w:t xml:space="preserve">о бюджете </w:t>
      </w:r>
      <w:r w:rsidR="003E2C4D">
        <w:rPr>
          <w:rFonts w:ascii="Times New Roman" w:hAnsi="Times New Roman" w:cs="Times New Roman"/>
          <w:bCs/>
          <w:sz w:val="28"/>
          <w:szCs w:val="28"/>
        </w:rPr>
        <w:t xml:space="preserve">города Минусинска на очередной год и плановый период </w:t>
      </w:r>
      <w:r w:rsidRPr="00A246D7">
        <w:rPr>
          <w:rFonts w:ascii="Times New Roman" w:hAnsi="Times New Roman" w:cs="Times New Roman"/>
          <w:bCs/>
          <w:sz w:val="28"/>
          <w:szCs w:val="28"/>
        </w:rPr>
        <w:t xml:space="preserve">(далее </w:t>
      </w:r>
      <w:r w:rsidR="003E2C4D">
        <w:rPr>
          <w:rFonts w:ascii="Times New Roman" w:hAnsi="Times New Roman" w:cs="Times New Roman"/>
          <w:bCs/>
          <w:sz w:val="28"/>
          <w:szCs w:val="28"/>
        </w:rPr>
        <w:t>–</w:t>
      </w:r>
      <w:r w:rsidRPr="00A246D7">
        <w:rPr>
          <w:rFonts w:ascii="Times New Roman" w:hAnsi="Times New Roman" w:cs="Times New Roman"/>
          <w:bCs/>
          <w:sz w:val="28"/>
          <w:szCs w:val="28"/>
        </w:rPr>
        <w:t xml:space="preserve"> </w:t>
      </w:r>
      <w:r w:rsidR="003E2C4D">
        <w:rPr>
          <w:rFonts w:ascii="Times New Roman" w:hAnsi="Times New Roman" w:cs="Times New Roman"/>
          <w:bCs/>
          <w:sz w:val="28"/>
          <w:szCs w:val="28"/>
        </w:rPr>
        <w:t>решение о бюджете</w:t>
      </w:r>
      <w:r w:rsidRPr="00A246D7">
        <w:rPr>
          <w:rFonts w:ascii="Times New Roman" w:hAnsi="Times New Roman" w:cs="Times New Roman"/>
          <w:bCs/>
          <w:sz w:val="28"/>
          <w:szCs w:val="28"/>
        </w:rPr>
        <w:t xml:space="preserve">), а также достаточности общего объема предоставляемых гарантий, указанного в программе </w:t>
      </w:r>
      <w:r w:rsidR="003E2C4D">
        <w:rPr>
          <w:rFonts w:ascii="Times New Roman" w:hAnsi="Times New Roman" w:cs="Times New Roman"/>
          <w:bCs/>
          <w:sz w:val="28"/>
          <w:szCs w:val="28"/>
        </w:rPr>
        <w:t>муниципальных</w:t>
      </w:r>
      <w:r w:rsidR="003E2C4D" w:rsidRPr="00A246D7">
        <w:rPr>
          <w:rFonts w:ascii="Times New Roman" w:hAnsi="Times New Roman" w:cs="Times New Roman"/>
          <w:bCs/>
          <w:sz w:val="28"/>
          <w:szCs w:val="28"/>
        </w:rPr>
        <w:t xml:space="preserve"> гарантий </w:t>
      </w:r>
      <w:r w:rsidR="003E2C4D">
        <w:rPr>
          <w:rFonts w:ascii="Times New Roman" w:hAnsi="Times New Roman" w:cs="Times New Roman"/>
          <w:bCs/>
          <w:sz w:val="28"/>
          <w:szCs w:val="28"/>
        </w:rPr>
        <w:t>города Минусинска, утвержденной решением о бюджете</w:t>
      </w:r>
      <w:r w:rsidRPr="00A246D7">
        <w:rPr>
          <w:rFonts w:ascii="Times New Roman" w:hAnsi="Times New Roman" w:cs="Times New Roman"/>
          <w:bCs/>
          <w:sz w:val="28"/>
          <w:szCs w:val="28"/>
        </w:rPr>
        <w:t>, с учетом выданных гарантий;</w:t>
      </w:r>
    </w:p>
    <w:p w14:paraId="64F56C75" w14:textId="77777777" w:rsidR="00821CB0" w:rsidRPr="00A246D7" w:rsidRDefault="00821CB0" w:rsidP="001A2FD2">
      <w:pPr>
        <w:autoSpaceDE w:val="0"/>
        <w:autoSpaceDN w:val="0"/>
        <w:adjustRightInd w:val="0"/>
        <w:spacing w:after="0" w:line="240" w:lineRule="auto"/>
        <w:ind w:firstLine="709"/>
        <w:jc w:val="both"/>
        <w:rPr>
          <w:rFonts w:ascii="Times New Roman" w:hAnsi="Times New Roman" w:cs="Times New Roman"/>
          <w:bCs/>
          <w:sz w:val="28"/>
          <w:szCs w:val="28"/>
        </w:rPr>
      </w:pPr>
      <w:r w:rsidRPr="00A246D7">
        <w:rPr>
          <w:rFonts w:ascii="Times New Roman" w:hAnsi="Times New Roman" w:cs="Times New Roman"/>
          <w:bCs/>
          <w:sz w:val="28"/>
          <w:szCs w:val="28"/>
        </w:rPr>
        <w:t>об анализе финансового состояния принципала, проверке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(далее - обеспечение).</w:t>
      </w:r>
      <w:r w:rsidR="00D528ED" w:rsidRPr="00D528ED">
        <w:rPr>
          <w:rFonts w:ascii="Times New Roman" w:hAnsi="Times New Roman" w:cs="Times New Roman"/>
          <w:bCs/>
          <w:sz w:val="28"/>
          <w:szCs w:val="28"/>
          <w:highlight w:val="lightGray"/>
        </w:rPr>
        <w:t xml:space="preserve"> </w:t>
      </w:r>
    </w:p>
    <w:p w14:paraId="364EB3B3" w14:textId="77777777" w:rsidR="00627163" w:rsidRPr="00995E6D" w:rsidRDefault="00C41937" w:rsidP="00C41937">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6. </w:t>
      </w:r>
      <w:r w:rsidR="00627163" w:rsidRPr="001A2FD2">
        <w:rPr>
          <w:rFonts w:ascii="Times New Roman" w:hAnsi="Times New Roman" w:cs="Times New Roman"/>
          <w:bCs/>
          <w:sz w:val="28"/>
          <w:szCs w:val="28"/>
        </w:rPr>
        <w:t xml:space="preserve">Финансовое управление </w:t>
      </w:r>
      <w:r w:rsidR="00627163" w:rsidRPr="001A2FD2">
        <w:rPr>
          <w:rFonts w:ascii="Times New Roman" w:hAnsi="Times New Roman" w:cs="Times New Roman"/>
          <w:sz w:val="28"/>
          <w:szCs w:val="28"/>
        </w:rPr>
        <w:t xml:space="preserve">в течение трех рабочих дней, следующих за днем получения документов из </w:t>
      </w:r>
      <w:r w:rsidR="001A2FD2" w:rsidRPr="001A2FD2">
        <w:rPr>
          <w:rFonts w:ascii="Times New Roman" w:hAnsi="Times New Roman" w:cs="Times New Roman"/>
          <w:sz w:val="28"/>
          <w:szCs w:val="28"/>
        </w:rPr>
        <w:t>управления экономики</w:t>
      </w:r>
      <w:r w:rsidR="00627163" w:rsidRPr="001A2FD2">
        <w:rPr>
          <w:rFonts w:ascii="Times New Roman" w:hAnsi="Times New Roman" w:cs="Times New Roman"/>
          <w:sz w:val="28"/>
          <w:szCs w:val="28"/>
        </w:rPr>
        <w:t xml:space="preserve">, проводит оценку, </w:t>
      </w:r>
      <w:r w:rsidR="00627163" w:rsidRPr="00995E6D">
        <w:rPr>
          <w:rFonts w:ascii="Times New Roman" w:hAnsi="Times New Roman" w:cs="Times New Roman"/>
          <w:sz w:val="28"/>
          <w:szCs w:val="28"/>
        </w:rPr>
        <w:t>предусмотренную</w:t>
      </w:r>
      <w:r w:rsidR="001A2FD2" w:rsidRPr="00995E6D">
        <w:rPr>
          <w:rFonts w:ascii="Times New Roman" w:hAnsi="Times New Roman" w:cs="Times New Roman"/>
          <w:sz w:val="28"/>
          <w:szCs w:val="28"/>
        </w:rPr>
        <w:t xml:space="preserve"> абзацем вторым подпункта </w:t>
      </w:r>
      <w:r w:rsidR="00BD4795" w:rsidRPr="00995E6D">
        <w:rPr>
          <w:rFonts w:ascii="Times New Roman" w:hAnsi="Times New Roman" w:cs="Times New Roman"/>
          <w:sz w:val="28"/>
          <w:szCs w:val="28"/>
        </w:rPr>
        <w:t>б</w:t>
      </w:r>
      <w:r w:rsidR="001A2FD2" w:rsidRPr="00995E6D">
        <w:rPr>
          <w:rFonts w:ascii="Times New Roman" w:hAnsi="Times New Roman" w:cs="Times New Roman"/>
          <w:sz w:val="28"/>
          <w:szCs w:val="28"/>
        </w:rPr>
        <w:t xml:space="preserve">) пункта 5 </w:t>
      </w:r>
      <w:r w:rsidR="00627163" w:rsidRPr="00995E6D">
        <w:rPr>
          <w:rFonts w:ascii="Times New Roman" w:hAnsi="Times New Roman" w:cs="Times New Roman"/>
          <w:sz w:val="28"/>
          <w:szCs w:val="28"/>
        </w:rPr>
        <w:t>Порядка.</w:t>
      </w:r>
    </w:p>
    <w:p w14:paraId="0450A2C9" w14:textId="77777777" w:rsidR="00627163" w:rsidRPr="00627163" w:rsidRDefault="00627163" w:rsidP="001A2FD2">
      <w:pPr>
        <w:autoSpaceDE w:val="0"/>
        <w:autoSpaceDN w:val="0"/>
        <w:adjustRightInd w:val="0"/>
        <w:spacing w:after="0" w:line="240" w:lineRule="auto"/>
        <w:ind w:firstLine="709"/>
        <w:jc w:val="both"/>
        <w:rPr>
          <w:rFonts w:ascii="Times New Roman" w:hAnsi="Times New Roman" w:cs="Times New Roman"/>
          <w:sz w:val="28"/>
          <w:szCs w:val="28"/>
        </w:rPr>
      </w:pPr>
      <w:r w:rsidRPr="00995E6D">
        <w:rPr>
          <w:rFonts w:ascii="Times New Roman" w:hAnsi="Times New Roman" w:cs="Times New Roman"/>
          <w:sz w:val="28"/>
          <w:szCs w:val="28"/>
        </w:rPr>
        <w:t xml:space="preserve">В случае если по результатам оценки сделан вывод о соблюдении установленных условий, а в качестве обеспечения предоставляется залог имущества, </w:t>
      </w:r>
      <w:r w:rsidR="001A2FD2" w:rsidRPr="00995E6D">
        <w:rPr>
          <w:rFonts w:ascii="Times New Roman" w:hAnsi="Times New Roman" w:cs="Times New Roman"/>
          <w:sz w:val="28"/>
          <w:szCs w:val="28"/>
        </w:rPr>
        <w:t>ф</w:t>
      </w:r>
      <w:r w:rsidR="001A2FD2" w:rsidRPr="00995E6D">
        <w:rPr>
          <w:rFonts w:ascii="Times New Roman" w:hAnsi="Times New Roman" w:cs="Times New Roman"/>
          <w:bCs/>
          <w:sz w:val="28"/>
          <w:szCs w:val="28"/>
        </w:rPr>
        <w:t xml:space="preserve">инансовое управление </w:t>
      </w:r>
      <w:r w:rsidRPr="00995E6D">
        <w:rPr>
          <w:rFonts w:ascii="Times New Roman" w:hAnsi="Times New Roman" w:cs="Times New Roman"/>
          <w:sz w:val="28"/>
          <w:szCs w:val="28"/>
        </w:rPr>
        <w:t xml:space="preserve">в течение двух </w:t>
      </w:r>
      <w:r w:rsidRPr="00EA0DEC">
        <w:rPr>
          <w:rFonts w:ascii="Times New Roman" w:hAnsi="Times New Roman" w:cs="Times New Roman"/>
          <w:sz w:val="28"/>
          <w:szCs w:val="28"/>
        </w:rPr>
        <w:t xml:space="preserve">рабочих дней, следующих за днем проведения оценки, направляет в </w:t>
      </w:r>
      <w:r w:rsidR="00EA0DEC" w:rsidRPr="00EA0DEC">
        <w:rPr>
          <w:rFonts w:ascii="Times New Roman" w:hAnsi="Times New Roman" w:cs="Times New Roman"/>
          <w:sz w:val="28"/>
          <w:szCs w:val="28"/>
        </w:rPr>
        <w:t>управление экономики</w:t>
      </w:r>
      <w:r w:rsidRPr="00EA0DEC">
        <w:rPr>
          <w:rFonts w:ascii="Times New Roman" w:hAnsi="Times New Roman" w:cs="Times New Roman"/>
          <w:sz w:val="28"/>
          <w:szCs w:val="28"/>
        </w:rPr>
        <w:t xml:space="preserve"> копии документов для подготовки заключения о достаточности, надежности и ликвидности предоставляемого в залог имущества</w:t>
      </w:r>
      <w:r w:rsidRPr="00995E6D">
        <w:rPr>
          <w:rFonts w:ascii="Times New Roman" w:hAnsi="Times New Roman" w:cs="Times New Roman"/>
          <w:sz w:val="28"/>
          <w:szCs w:val="28"/>
        </w:rPr>
        <w:t>.</w:t>
      </w:r>
    </w:p>
    <w:p w14:paraId="2481BACF" w14:textId="77777777" w:rsidR="00627163" w:rsidRPr="00627163" w:rsidRDefault="00627163" w:rsidP="00E56847">
      <w:pPr>
        <w:autoSpaceDE w:val="0"/>
        <w:autoSpaceDN w:val="0"/>
        <w:adjustRightInd w:val="0"/>
        <w:spacing w:after="0" w:line="240" w:lineRule="auto"/>
        <w:ind w:firstLine="709"/>
        <w:jc w:val="both"/>
        <w:rPr>
          <w:rFonts w:ascii="Times New Roman" w:hAnsi="Times New Roman" w:cs="Times New Roman"/>
          <w:sz w:val="28"/>
          <w:szCs w:val="28"/>
        </w:rPr>
      </w:pPr>
      <w:r w:rsidRPr="00627163">
        <w:rPr>
          <w:rFonts w:ascii="Times New Roman" w:hAnsi="Times New Roman" w:cs="Times New Roman"/>
          <w:sz w:val="28"/>
          <w:szCs w:val="28"/>
        </w:rPr>
        <w:t xml:space="preserve">В случае если по результатам оценки сделан вывод о соблюдении установленных условий, а в качестве обеспечения предоставляется банковская гарантия и (или) поручительство юридического лица, не являющегося иностранным юридическим лицом, и (или) государственная (муниципальная) гарантия, </w:t>
      </w:r>
      <w:r w:rsidR="00E56847">
        <w:rPr>
          <w:rFonts w:ascii="Times New Roman" w:hAnsi="Times New Roman" w:cs="Times New Roman"/>
          <w:sz w:val="28"/>
          <w:szCs w:val="28"/>
        </w:rPr>
        <w:t>финансовое управление</w:t>
      </w:r>
      <w:r w:rsidRPr="00627163">
        <w:rPr>
          <w:rFonts w:ascii="Times New Roman" w:hAnsi="Times New Roman" w:cs="Times New Roman"/>
          <w:sz w:val="28"/>
          <w:szCs w:val="28"/>
        </w:rPr>
        <w:t xml:space="preserve"> проводит анализ финансового состояния принципала, а также проверку достаточности, надежности и ликвидности </w:t>
      </w:r>
      <w:r w:rsidRPr="008D149E">
        <w:rPr>
          <w:rFonts w:ascii="Times New Roman" w:hAnsi="Times New Roman" w:cs="Times New Roman"/>
          <w:sz w:val="28"/>
          <w:szCs w:val="28"/>
        </w:rPr>
        <w:t>обеспечения и готовит соответствующие заключения в срок, указанный в</w:t>
      </w:r>
      <w:r w:rsidR="008D149E" w:rsidRPr="008D149E">
        <w:rPr>
          <w:rFonts w:ascii="Times New Roman" w:hAnsi="Times New Roman" w:cs="Times New Roman"/>
          <w:sz w:val="28"/>
          <w:szCs w:val="28"/>
        </w:rPr>
        <w:t xml:space="preserve"> пункте 9</w:t>
      </w:r>
      <w:r w:rsidRPr="008D149E">
        <w:rPr>
          <w:rFonts w:ascii="Times New Roman" w:hAnsi="Times New Roman" w:cs="Times New Roman"/>
          <w:sz w:val="28"/>
          <w:szCs w:val="28"/>
        </w:rPr>
        <w:t xml:space="preserve"> Порядка.</w:t>
      </w:r>
    </w:p>
    <w:p w14:paraId="1FE85D1C" w14:textId="77777777" w:rsidR="00627163" w:rsidRPr="003F14D2" w:rsidRDefault="00627163" w:rsidP="008D0EAC">
      <w:pPr>
        <w:autoSpaceDE w:val="0"/>
        <w:autoSpaceDN w:val="0"/>
        <w:adjustRightInd w:val="0"/>
        <w:spacing w:after="0" w:line="240" w:lineRule="auto"/>
        <w:ind w:firstLine="709"/>
        <w:jc w:val="both"/>
        <w:rPr>
          <w:rFonts w:ascii="Times New Roman" w:hAnsi="Times New Roman" w:cs="Times New Roman"/>
          <w:sz w:val="28"/>
          <w:szCs w:val="28"/>
        </w:rPr>
      </w:pPr>
      <w:r w:rsidRPr="00627163">
        <w:rPr>
          <w:rFonts w:ascii="Times New Roman" w:hAnsi="Times New Roman" w:cs="Times New Roman"/>
          <w:sz w:val="28"/>
          <w:szCs w:val="28"/>
        </w:rPr>
        <w:t xml:space="preserve">В случае если по результатам оценки сделан вывод о несоблюдении установленных условий, анализ финансового состояния принципала, а также проверка достаточности, надежности и ликвидности обеспечения не осуществляются. </w:t>
      </w:r>
      <w:r w:rsidR="008D0EAC">
        <w:rPr>
          <w:rFonts w:ascii="Times New Roman" w:hAnsi="Times New Roman" w:cs="Times New Roman"/>
          <w:sz w:val="28"/>
          <w:szCs w:val="28"/>
        </w:rPr>
        <w:t>Финансовое управление</w:t>
      </w:r>
      <w:r w:rsidRPr="00627163">
        <w:rPr>
          <w:rFonts w:ascii="Times New Roman" w:hAnsi="Times New Roman" w:cs="Times New Roman"/>
          <w:sz w:val="28"/>
          <w:szCs w:val="28"/>
        </w:rPr>
        <w:t xml:space="preserve"> направляет письмо, содержащее </w:t>
      </w:r>
      <w:r w:rsidRPr="00627163">
        <w:rPr>
          <w:rFonts w:ascii="Times New Roman" w:hAnsi="Times New Roman" w:cs="Times New Roman"/>
          <w:sz w:val="28"/>
          <w:szCs w:val="28"/>
        </w:rPr>
        <w:lastRenderedPageBreak/>
        <w:t>данный вывод</w:t>
      </w:r>
      <w:r w:rsidRPr="003F14D2">
        <w:rPr>
          <w:rFonts w:ascii="Times New Roman" w:hAnsi="Times New Roman" w:cs="Times New Roman"/>
          <w:sz w:val="28"/>
          <w:szCs w:val="28"/>
        </w:rPr>
        <w:t xml:space="preserve">, в </w:t>
      </w:r>
      <w:r w:rsidR="008D0EAC" w:rsidRPr="003F14D2">
        <w:rPr>
          <w:rFonts w:ascii="Times New Roman" w:hAnsi="Times New Roman" w:cs="Times New Roman"/>
          <w:sz w:val="28"/>
          <w:szCs w:val="28"/>
        </w:rPr>
        <w:t>управление экономики</w:t>
      </w:r>
      <w:r w:rsidRPr="003F14D2">
        <w:rPr>
          <w:rFonts w:ascii="Times New Roman" w:hAnsi="Times New Roman" w:cs="Times New Roman"/>
          <w:sz w:val="28"/>
          <w:szCs w:val="28"/>
        </w:rPr>
        <w:t xml:space="preserve"> в течение пяти рабочих дней, следующих за днем получения документов из </w:t>
      </w:r>
      <w:r w:rsidR="00F7519E" w:rsidRPr="003F14D2">
        <w:rPr>
          <w:rFonts w:ascii="Times New Roman" w:hAnsi="Times New Roman" w:cs="Times New Roman"/>
          <w:sz w:val="28"/>
          <w:szCs w:val="28"/>
        </w:rPr>
        <w:t>управления</w:t>
      </w:r>
      <w:r w:rsidRPr="003F14D2">
        <w:rPr>
          <w:rFonts w:ascii="Times New Roman" w:hAnsi="Times New Roman" w:cs="Times New Roman"/>
          <w:sz w:val="28"/>
          <w:szCs w:val="28"/>
        </w:rPr>
        <w:t xml:space="preserve"> экономики.</w:t>
      </w:r>
    </w:p>
    <w:p w14:paraId="3048C0B5" w14:textId="77777777" w:rsidR="001A3C16" w:rsidRDefault="00C41937" w:rsidP="00C41937">
      <w:pPr>
        <w:spacing w:after="0" w:line="240" w:lineRule="auto"/>
        <w:ind w:firstLine="708"/>
        <w:jc w:val="both"/>
        <w:rPr>
          <w:rFonts w:ascii="Times New Roman" w:hAnsi="Times New Roman" w:cs="Times New Roman"/>
          <w:sz w:val="28"/>
          <w:szCs w:val="28"/>
        </w:rPr>
      </w:pPr>
      <w:r w:rsidRPr="003F14D2">
        <w:rPr>
          <w:rFonts w:ascii="Times New Roman" w:hAnsi="Times New Roman" w:cs="Times New Roman"/>
          <w:sz w:val="28"/>
          <w:szCs w:val="28"/>
        </w:rPr>
        <w:t xml:space="preserve">7. </w:t>
      </w:r>
      <w:r w:rsidR="00BD4795" w:rsidRPr="003F14D2">
        <w:rPr>
          <w:rFonts w:ascii="Times New Roman" w:hAnsi="Times New Roman" w:cs="Times New Roman"/>
          <w:sz w:val="28"/>
          <w:szCs w:val="28"/>
        </w:rPr>
        <w:t>Кураторы проекта в течение трех рабочих дней, следующих за днем получения документов из управления экономики, рассматривает документы и проверяет принципала, бенефициара (если бенефициар определен на дату подачи документов) на соответствие требованиям, указанным в</w:t>
      </w:r>
      <w:r w:rsidR="001A3C16" w:rsidRPr="003F14D2">
        <w:rPr>
          <w:rFonts w:ascii="Times New Roman" w:hAnsi="Times New Roman" w:cs="Times New Roman"/>
          <w:sz w:val="28"/>
          <w:szCs w:val="28"/>
        </w:rPr>
        <w:t xml:space="preserve"> пункте 16 статьи 241 Бюджетного кодекса Российской Федерации</w:t>
      </w:r>
      <w:r w:rsidR="00BD4795" w:rsidRPr="003F14D2">
        <w:rPr>
          <w:rFonts w:ascii="Times New Roman" w:hAnsi="Times New Roman" w:cs="Times New Roman"/>
          <w:sz w:val="28"/>
          <w:szCs w:val="28"/>
        </w:rPr>
        <w:t>,</w:t>
      </w:r>
      <w:r w:rsidR="001A3C16" w:rsidRPr="003F14D2">
        <w:rPr>
          <w:rFonts w:ascii="Times New Roman" w:hAnsi="Times New Roman" w:cs="Times New Roman"/>
          <w:sz w:val="28"/>
          <w:szCs w:val="28"/>
        </w:rPr>
        <w:t xml:space="preserve"> пункте 2.1</w:t>
      </w:r>
      <w:r w:rsidR="00BD4795" w:rsidRPr="003F14D2">
        <w:rPr>
          <w:rFonts w:ascii="Times New Roman" w:hAnsi="Times New Roman" w:cs="Times New Roman"/>
          <w:sz w:val="28"/>
          <w:szCs w:val="28"/>
        </w:rPr>
        <w:t xml:space="preserve"> </w:t>
      </w:r>
      <w:r w:rsidR="001A3C16" w:rsidRPr="003F14D2">
        <w:rPr>
          <w:rFonts w:ascii="Times New Roman" w:hAnsi="Times New Roman" w:cs="Times New Roman"/>
          <w:sz w:val="28"/>
          <w:szCs w:val="28"/>
        </w:rPr>
        <w:t>Решения Минусинского городского</w:t>
      </w:r>
      <w:r w:rsidR="001A3C16" w:rsidRPr="001A3C16">
        <w:rPr>
          <w:rFonts w:ascii="Times New Roman" w:hAnsi="Times New Roman" w:cs="Times New Roman"/>
          <w:sz w:val="28"/>
          <w:szCs w:val="28"/>
        </w:rPr>
        <w:t xml:space="preserve"> Совета депутатов от 30.01.2024 № 17-100р «О порядке предоставления муниципальных гарантий» (далее – Решение № 17-100р)</w:t>
      </w:r>
      <w:r w:rsidR="00BD4795" w:rsidRPr="001A3C16">
        <w:rPr>
          <w:rFonts w:ascii="Times New Roman" w:hAnsi="Times New Roman" w:cs="Times New Roman"/>
          <w:sz w:val="28"/>
          <w:szCs w:val="28"/>
        </w:rPr>
        <w:t xml:space="preserve">, в </w:t>
      </w:r>
      <w:hyperlink r:id="rId6" w:history="1">
        <w:r w:rsidR="00BD4795" w:rsidRPr="001A3C16">
          <w:rPr>
            <w:rFonts w:ascii="Times New Roman" w:hAnsi="Times New Roman" w:cs="Times New Roman"/>
            <w:sz w:val="28"/>
            <w:szCs w:val="28"/>
          </w:rPr>
          <w:t>абзацах третьем</w:t>
        </w:r>
      </w:hyperlink>
      <w:r w:rsidR="00BD4795" w:rsidRPr="001A3C16">
        <w:rPr>
          <w:rFonts w:ascii="Times New Roman" w:hAnsi="Times New Roman" w:cs="Times New Roman"/>
          <w:sz w:val="28"/>
          <w:szCs w:val="28"/>
        </w:rPr>
        <w:t xml:space="preserve">, </w:t>
      </w:r>
      <w:hyperlink r:id="rId7" w:history="1">
        <w:r w:rsidR="00BD4795" w:rsidRPr="001A3C16">
          <w:rPr>
            <w:rFonts w:ascii="Times New Roman" w:hAnsi="Times New Roman" w:cs="Times New Roman"/>
            <w:sz w:val="28"/>
            <w:szCs w:val="28"/>
          </w:rPr>
          <w:t>четвертом пункта 2</w:t>
        </w:r>
        <w:r w:rsidR="001A3C16" w:rsidRPr="001A3C16">
          <w:rPr>
            <w:rFonts w:ascii="Times New Roman" w:hAnsi="Times New Roman" w:cs="Times New Roman"/>
            <w:sz w:val="28"/>
            <w:szCs w:val="28"/>
          </w:rPr>
          <w:t>.</w:t>
        </w:r>
        <w:r w:rsidR="00BD4795" w:rsidRPr="001A3C16">
          <w:rPr>
            <w:rFonts w:ascii="Times New Roman" w:hAnsi="Times New Roman" w:cs="Times New Roman"/>
            <w:sz w:val="28"/>
            <w:szCs w:val="28"/>
          </w:rPr>
          <w:t>2</w:t>
        </w:r>
      </w:hyperlink>
      <w:r w:rsidR="00BD4795" w:rsidRPr="001A3C16">
        <w:rPr>
          <w:rFonts w:ascii="Times New Roman" w:hAnsi="Times New Roman" w:cs="Times New Roman"/>
          <w:sz w:val="28"/>
          <w:szCs w:val="28"/>
        </w:rPr>
        <w:t xml:space="preserve"> </w:t>
      </w:r>
      <w:r w:rsidR="001A3C16" w:rsidRPr="001A3C16">
        <w:rPr>
          <w:rFonts w:ascii="Times New Roman" w:hAnsi="Times New Roman" w:cs="Times New Roman"/>
          <w:sz w:val="28"/>
          <w:szCs w:val="28"/>
        </w:rPr>
        <w:t>Решения № 17-100р</w:t>
      </w:r>
      <w:r w:rsidR="00BD4795" w:rsidRPr="001A3C16">
        <w:rPr>
          <w:rFonts w:ascii="Times New Roman" w:hAnsi="Times New Roman" w:cs="Times New Roman"/>
          <w:sz w:val="28"/>
          <w:szCs w:val="28"/>
        </w:rPr>
        <w:t>.</w:t>
      </w:r>
    </w:p>
    <w:p w14:paraId="7215A8CE" w14:textId="77777777" w:rsidR="001A3C16" w:rsidRPr="001A3C16" w:rsidRDefault="001A3C16" w:rsidP="001A3C16">
      <w:pPr>
        <w:autoSpaceDE w:val="0"/>
        <w:autoSpaceDN w:val="0"/>
        <w:adjustRightInd w:val="0"/>
        <w:spacing w:after="0" w:line="240" w:lineRule="auto"/>
        <w:ind w:firstLine="709"/>
        <w:jc w:val="both"/>
        <w:rPr>
          <w:rFonts w:ascii="Times New Roman" w:hAnsi="Times New Roman" w:cs="Times New Roman"/>
          <w:sz w:val="28"/>
          <w:szCs w:val="28"/>
        </w:rPr>
      </w:pPr>
      <w:r w:rsidRPr="001A3C16">
        <w:rPr>
          <w:rFonts w:ascii="Times New Roman" w:hAnsi="Times New Roman" w:cs="Times New Roman"/>
          <w:sz w:val="28"/>
          <w:szCs w:val="28"/>
        </w:rPr>
        <w:t>В случае если по результатам проверки на соответствие требованиям, указанным в</w:t>
      </w:r>
      <w:r w:rsidR="00917A6A">
        <w:rPr>
          <w:rFonts w:ascii="Times New Roman" w:hAnsi="Times New Roman" w:cs="Times New Roman"/>
          <w:sz w:val="28"/>
          <w:szCs w:val="28"/>
        </w:rPr>
        <w:t xml:space="preserve"> абзаце первом</w:t>
      </w:r>
      <w:r w:rsidRPr="001A3C16">
        <w:rPr>
          <w:rFonts w:ascii="Times New Roman" w:hAnsi="Times New Roman" w:cs="Times New Roman"/>
          <w:sz w:val="28"/>
          <w:szCs w:val="28"/>
        </w:rPr>
        <w:t xml:space="preserve"> настоящего пункта, сделан вывод о соблюдении данных требований, </w:t>
      </w:r>
      <w:r w:rsidR="00917A6A">
        <w:rPr>
          <w:rFonts w:ascii="Times New Roman" w:hAnsi="Times New Roman" w:cs="Times New Roman"/>
          <w:sz w:val="28"/>
          <w:szCs w:val="28"/>
        </w:rPr>
        <w:t>к</w:t>
      </w:r>
      <w:r w:rsidRPr="001A3C16">
        <w:rPr>
          <w:rFonts w:ascii="Times New Roman" w:hAnsi="Times New Roman" w:cs="Times New Roman"/>
          <w:sz w:val="28"/>
          <w:szCs w:val="28"/>
        </w:rPr>
        <w:t>уратор проекта составляет и направляет заключение, предусмотренное</w:t>
      </w:r>
      <w:r w:rsidR="00917A6A">
        <w:rPr>
          <w:rFonts w:ascii="Times New Roman" w:hAnsi="Times New Roman" w:cs="Times New Roman"/>
          <w:sz w:val="28"/>
          <w:szCs w:val="28"/>
        </w:rPr>
        <w:t xml:space="preserve"> подпунктом а) пункта 5</w:t>
      </w:r>
      <w:r w:rsidRPr="001A3C16">
        <w:rPr>
          <w:rFonts w:ascii="Times New Roman" w:hAnsi="Times New Roman" w:cs="Times New Roman"/>
          <w:sz w:val="28"/>
          <w:szCs w:val="28"/>
        </w:rPr>
        <w:t xml:space="preserve"> Порядка, с включением в данное заключение выводов, сделанных по результатам проверки, предусмотренной </w:t>
      </w:r>
      <w:r w:rsidR="00D8748C">
        <w:rPr>
          <w:rFonts w:ascii="Times New Roman" w:hAnsi="Times New Roman" w:cs="Times New Roman"/>
          <w:sz w:val="28"/>
          <w:szCs w:val="28"/>
        </w:rPr>
        <w:t xml:space="preserve">абзацем первым </w:t>
      </w:r>
      <w:r w:rsidRPr="001A3C16">
        <w:rPr>
          <w:rFonts w:ascii="Times New Roman" w:hAnsi="Times New Roman" w:cs="Times New Roman"/>
          <w:sz w:val="28"/>
          <w:szCs w:val="28"/>
        </w:rPr>
        <w:t xml:space="preserve">настоящего пункта, в </w:t>
      </w:r>
      <w:r w:rsidR="00D8748C">
        <w:rPr>
          <w:rFonts w:ascii="Times New Roman" w:hAnsi="Times New Roman" w:cs="Times New Roman"/>
          <w:sz w:val="28"/>
          <w:szCs w:val="28"/>
        </w:rPr>
        <w:t>управление</w:t>
      </w:r>
      <w:r w:rsidRPr="001A3C16">
        <w:rPr>
          <w:rFonts w:ascii="Times New Roman" w:hAnsi="Times New Roman" w:cs="Times New Roman"/>
          <w:sz w:val="28"/>
          <w:szCs w:val="28"/>
        </w:rPr>
        <w:t xml:space="preserve"> экономики в срок, не превышающий пяти рабочих дней, следующих за днем поступления документов из </w:t>
      </w:r>
      <w:r w:rsidR="00D8748C">
        <w:rPr>
          <w:rFonts w:ascii="Times New Roman" w:hAnsi="Times New Roman" w:cs="Times New Roman"/>
          <w:sz w:val="28"/>
          <w:szCs w:val="28"/>
        </w:rPr>
        <w:t>управления</w:t>
      </w:r>
      <w:r w:rsidRPr="001A3C16">
        <w:rPr>
          <w:rFonts w:ascii="Times New Roman" w:hAnsi="Times New Roman" w:cs="Times New Roman"/>
          <w:sz w:val="28"/>
          <w:szCs w:val="28"/>
        </w:rPr>
        <w:t xml:space="preserve"> экономики.</w:t>
      </w:r>
    </w:p>
    <w:p w14:paraId="43F9EADC" w14:textId="77777777" w:rsidR="001A3C16" w:rsidRPr="003F14D2" w:rsidRDefault="001A3C16" w:rsidP="001A3C16">
      <w:pPr>
        <w:autoSpaceDE w:val="0"/>
        <w:autoSpaceDN w:val="0"/>
        <w:adjustRightInd w:val="0"/>
        <w:spacing w:after="0" w:line="240" w:lineRule="auto"/>
        <w:ind w:firstLine="709"/>
        <w:jc w:val="both"/>
        <w:rPr>
          <w:rFonts w:ascii="Times New Roman" w:hAnsi="Times New Roman" w:cs="Times New Roman"/>
          <w:sz w:val="28"/>
          <w:szCs w:val="28"/>
        </w:rPr>
      </w:pPr>
      <w:r w:rsidRPr="001A3C16">
        <w:rPr>
          <w:rFonts w:ascii="Times New Roman" w:hAnsi="Times New Roman" w:cs="Times New Roman"/>
          <w:sz w:val="28"/>
          <w:szCs w:val="28"/>
        </w:rPr>
        <w:t>В случае если по результатам проверки на соответствие требованиям, указанным в</w:t>
      </w:r>
      <w:r w:rsidR="00C53006">
        <w:rPr>
          <w:rFonts w:ascii="Times New Roman" w:hAnsi="Times New Roman" w:cs="Times New Roman"/>
          <w:sz w:val="28"/>
          <w:szCs w:val="28"/>
        </w:rPr>
        <w:t xml:space="preserve"> абзаце первом</w:t>
      </w:r>
      <w:r w:rsidRPr="001A3C16">
        <w:rPr>
          <w:rFonts w:ascii="Times New Roman" w:hAnsi="Times New Roman" w:cs="Times New Roman"/>
          <w:sz w:val="28"/>
          <w:szCs w:val="28"/>
        </w:rPr>
        <w:t xml:space="preserve"> </w:t>
      </w:r>
      <w:r w:rsidRPr="003F14D2">
        <w:rPr>
          <w:rFonts w:ascii="Times New Roman" w:hAnsi="Times New Roman" w:cs="Times New Roman"/>
          <w:sz w:val="28"/>
          <w:szCs w:val="28"/>
        </w:rPr>
        <w:t xml:space="preserve">настоящего пункта, сделан вывод о несоблюдении данных требований, заключение, предусмотренное </w:t>
      </w:r>
      <w:r w:rsidR="00C53006" w:rsidRPr="003F14D2">
        <w:rPr>
          <w:rFonts w:ascii="Times New Roman" w:hAnsi="Times New Roman" w:cs="Times New Roman"/>
          <w:sz w:val="28"/>
          <w:szCs w:val="28"/>
        </w:rPr>
        <w:t xml:space="preserve">подпунктом а) пункта 5 </w:t>
      </w:r>
      <w:r w:rsidRPr="003F14D2">
        <w:rPr>
          <w:rFonts w:ascii="Times New Roman" w:hAnsi="Times New Roman" w:cs="Times New Roman"/>
          <w:sz w:val="28"/>
          <w:szCs w:val="28"/>
        </w:rPr>
        <w:t xml:space="preserve">Порядка, не составляется. Куратор проекта направляет письмо, содержащее данный вывод, в </w:t>
      </w:r>
      <w:r w:rsidR="00C53006" w:rsidRPr="003F14D2">
        <w:rPr>
          <w:rFonts w:ascii="Times New Roman" w:hAnsi="Times New Roman" w:cs="Times New Roman"/>
          <w:sz w:val="28"/>
          <w:szCs w:val="28"/>
        </w:rPr>
        <w:t xml:space="preserve">управление экономики </w:t>
      </w:r>
      <w:r w:rsidRPr="003F14D2">
        <w:rPr>
          <w:rFonts w:ascii="Times New Roman" w:hAnsi="Times New Roman" w:cs="Times New Roman"/>
          <w:sz w:val="28"/>
          <w:szCs w:val="28"/>
        </w:rPr>
        <w:t xml:space="preserve">посредством электронного документооборота в течение пяти рабочих дней, следующих за днем получения документов из </w:t>
      </w:r>
      <w:r w:rsidR="00C53006" w:rsidRPr="003F14D2">
        <w:rPr>
          <w:rFonts w:ascii="Times New Roman" w:hAnsi="Times New Roman" w:cs="Times New Roman"/>
          <w:sz w:val="28"/>
          <w:szCs w:val="28"/>
        </w:rPr>
        <w:t>управления экономики</w:t>
      </w:r>
      <w:r w:rsidRPr="003F14D2">
        <w:rPr>
          <w:rFonts w:ascii="Times New Roman" w:hAnsi="Times New Roman" w:cs="Times New Roman"/>
          <w:sz w:val="28"/>
          <w:szCs w:val="28"/>
        </w:rPr>
        <w:t>.</w:t>
      </w:r>
    </w:p>
    <w:p w14:paraId="65B3D5DB" w14:textId="77777777" w:rsidR="00021C77" w:rsidRPr="00486E43" w:rsidRDefault="00C41937" w:rsidP="00C41937">
      <w:pPr>
        <w:spacing w:after="0" w:line="240" w:lineRule="auto"/>
        <w:ind w:firstLine="708"/>
        <w:jc w:val="both"/>
        <w:rPr>
          <w:rFonts w:ascii="Times New Roman" w:hAnsi="Times New Roman" w:cs="Times New Roman"/>
          <w:sz w:val="28"/>
          <w:szCs w:val="28"/>
        </w:rPr>
      </w:pPr>
      <w:r w:rsidRPr="003F14D2">
        <w:rPr>
          <w:rFonts w:ascii="Times New Roman" w:hAnsi="Times New Roman" w:cs="Times New Roman"/>
          <w:sz w:val="28"/>
          <w:szCs w:val="28"/>
        </w:rPr>
        <w:t xml:space="preserve">8. </w:t>
      </w:r>
      <w:r w:rsidR="00EA0DEC" w:rsidRPr="003F14D2">
        <w:rPr>
          <w:rFonts w:ascii="Times New Roman" w:hAnsi="Times New Roman" w:cs="Times New Roman"/>
          <w:sz w:val="28"/>
          <w:szCs w:val="28"/>
        </w:rPr>
        <w:t>Управление экономики</w:t>
      </w:r>
      <w:r w:rsidR="00021C77" w:rsidRPr="003F14D2">
        <w:rPr>
          <w:rFonts w:ascii="Times New Roman" w:hAnsi="Times New Roman" w:cs="Times New Roman"/>
          <w:sz w:val="28"/>
          <w:szCs w:val="28"/>
        </w:rPr>
        <w:t xml:space="preserve"> рассматривает документы, составляет и направляет заключение о достаточности, надежности и ликвидности представляемого принципалом в залог имущества в финансовое управление в срок, не превышающий семи рабочих дней, следующих</w:t>
      </w:r>
      <w:r w:rsidR="00021C77" w:rsidRPr="00486E43">
        <w:rPr>
          <w:rFonts w:ascii="Times New Roman" w:hAnsi="Times New Roman" w:cs="Times New Roman"/>
          <w:sz w:val="28"/>
          <w:szCs w:val="28"/>
        </w:rPr>
        <w:t xml:space="preserve"> за днем поступления документов из финансового управления.</w:t>
      </w:r>
    </w:p>
    <w:p w14:paraId="3F202DE4" w14:textId="77777777" w:rsidR="00CF5B4D" w:rsidRPr="00CF5B4D" w:rsidRDefault="00C41937" w:rsidP="00C419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CF5B4D" w:rsidRPr="00486E43">
        <w:rPr>
          <w:rFonts w:ascii="Times New Roman" w:hAnsi="Times New Roman" w:cs="Times New Roman"/>
          <w:sz w:val="28"/>
          <w:szCs w:val="28"/>
        </w:rPr>
        <w:t xml:space="preserve">Финансовое управление рассматривает документы, заключение </w:t>
      </w:r>
      <w:r w:rsidR="003F14D2">
        <w:rPr>
          <w:rFonts w:ascii="Times New Roman" w:hAnsi="Times New Roman" w:cs="Times New Roman"/>
          <w:sz w:val="28"/>
          <w:szCs w:val="28"/>
        </w:rPr>
        <w:t>управления экономики</w:t>
      </w:r>
      <w:r w:rsidR="00411E11" w:rsidRPr="00486E43">
        <w:rPr>
          <w:rFonts w:ascii="Times New Roman" w:hAnsi="Times New Roman" w:cs="Times New Roman"/>
          <w:sz w:val="28"/>
          <w:szCs w:val="28"/>
        </w:rPr>
        <w:t xml:space="preserve"> </w:t>
      </w:r>
      <w:r w:rsidR="00CF5B4D" w:rsidRPr="00486E43">
        <w:rPr>
          <w:rFonts w:ascii="Times New Roman" w:hAnsi="Times New Roman" w:cs="Times New Roman"/>
          <w:sz w:val="28"/>
          <w:szCs w:val="28"/>
        </w:rPr>
        <w:t>о достаточности, надежности и ликвидности представляемого принципалом</w:t>
      </w:r>
      <w:r w:rsidR="00CF5B4D" w:rsidRPr="00CF5B4D">
        <w:rPr>
          <w:rFonts w:ascii="Times New Roman" w:hAnsi="Times New Roman" w:cs="Times New Roman"/>
          <w:sz w:val="28"/>
          <w:szCs w:val="28"/>
        </w:rPr>
        <w:t xml:space="preserve"> в залог имущества, на основании которых готовит и направляет заключения, предусмотренные</w:t>
      </w:r>
      <w:r w:rsidR="00411E11">
        <w:rPr>
          <w:rFonts w:ascii="Times New Roman" w:hAnsi="Times New Roman" w:cs="Times New Roman"/>
          <w:sz w:val="28"/>
          <w:szCs w:val="28"/>
        </w:rPr>
        <w:t xml:space="preserve"> </w:t>
      </w:r>
      <w:r w:rsidR="00411E11" w:rsidRPr="001A2FD2">
        <w:rPr>
          <w:rFonts w:ascii="Times New Roman" w:hAnsi="Times New Roman" w:cs="Times New Roman"/>
          <w:sz w:val="28"/>
          <w:szCs w:val="28"/>
        </w:rPr>
        <w:t>подпункт</w:t>
      </w:r>
      <w:r w:rsidR="00411E11">
        <w:rPr>
          <w:rFonts w:ascii="Times New Roman" w:hAnsi="Times New Roman" w:cs="Times New Roman"/>
          <w:sz w:val="28"/>
          <w:szCs w:val="28"/>
        </w:rPr>
        <w:t>ом</w:t>
      </w:r>
      <w:r w:rsidR="00411E11" w:rsidRPr="001A2FD2">
        <w:rPr>
          <w:rFonts w:ascii="Times New Roman" w:hAnsi="Times New Roman" w:cs="Times New Roman"/>
          <w:sz w:val="28"/>
          <w:szCs w:val="28"/>
        </w:rPr>
        <w:t xml:space="preserve"> </w:t>
      </w:r>
      <w:r w:rsidR="00C53006">
        <w:rPr>
          <w:rFonts w:ascii="Times New Roman" w:hAnsi="Times New Roman" w:cs="Times New Roman"/>
          <w:sz w:val="28"/>
          <w:szCs w:val="28"/>
        </w:rPr>
        <w:t>б</w:t>
      </w:r>
      <w:r w:rsidR="00411E11" w:rsidRPr="001A2FD2">
        <w:rPr>
          <w:rFonts w:ascii="Times New Roman" w:hAnsi="Times New Roman" w:cs="Times New Roman"/>
          <w:sz w:val="28"/>
          <w:szCs w:val="28"/>
        </w:rPr>
        <w:t>) пункта 5 Порядка</w:t>
      </w:r>
      <w:r w:rsidR="00CF5B4D" w:rsidRPr="00CF5B4D">
        <w:rPr>
          <w:rFonts w:ascii="Times New Roman" w:hAnsi="Times New Roman" w:cs="Times New Roman"/>
          <w:sz w:val="28"/>
          <w:szCs w:val="28"/>
        </w:rPr>
        <w:t xml:space="preserve">, в </w:t>
      </w:r>
      <w:r w:rsidR="00C53006">
        <w:rPr>
          <w:rFonts w:ascii="Times New Roman" w:hAnsi="Times New Roman" w:cs="Times New Roman"/>
          <w:sz w:val="28"/>
          <w:szCs w:val="28"/>
        </w:rPr>
        <w:t>управление</w:t>
      </w:r>
      <w:r w:rsidR="00CF5B4D" w:rsidRPr="00CF5B4D">
        <w:rPr>
          <w:rFonts w:ascii="Times New Roman" w:hAnsi="Times New Roman" w:cs="Times New Roman"/>
          <w:sz w:val="28"/>
          <w:szCs w:val="28"/>
        </w:rPr>
        <w:t xml:space="preserve"> экономики в срок, не превышающий пятнадцати рабочих дней, следующих за днем поступления документов из </w:t>
      </w:r>
      <w:r w:rsidR="00C53006">
        <w:rPr>
          <w:rFonts w:ascii="Times New Roman" w:hAnsi="Times New Roman" w:cs="Times New Roman"/>
          <w:sz w:val="28"/>
          <w:szCs w:val="28"/>
        </w:rPr>
        <w:t xml:space="preserve">управления </w:t>
      </w:r>
      <w:r w:rsidR="00CF5B4D" w:rsidRPr="00CF5B4D">
        <w:rPr>
          <w:rFonts w:ascii="Times New Roman" w:hAnsi="Times New Roman" w:cs="Times New Roman"/>
          <w:sz w:val="28"/>
          <w:szCs w:val="28"/>
        </w:rPr>
        <w:t>экономики.</w:t>
      </w:r>
    </w:p>
    <w:p w14:paraId="508D5CEB" w14:textId="77777777" w:rsidR="00D87543" w:rsidRPr="00F2608E" w:rsidRDefault="00C41937" w:rsidP="00C41937">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10. </w:t>
      </w:r>
      <w:r w:rsidR="00F2608E" w:rsidRPr="00F2608E">
        <w:rPr>
          <w:rFonts w:ascii="Times New Roman" w:hAnsi="Times New Roman" w:cs="Times New Roman"/>
          <w:bCs/>
          <w:sz w:val="28"/>
          <w:szCs w:val="28"/>
        </w:rPr>
        <w:t>Управление экономики</w:t>
      </w:r>
      <w:r w:rsidR="00D87543" w:rsidRPr="00F2608E">
        <w:rPr>
          <w:rFonts w:ascii="Times New Roman" w:hAnsi="Times New Roman" w:cs="Times New Roman"/>
          <w:bCs/>
          <w:sz w:val="28"/>
          <w:szCs w:val="28"/>
        </w:rPr>
        <w:t xml:space="preserve"> в срок, не превышающий </w:t>
      </w:r>
      <w:r w:rsidR="00F2608E" w:rsidRPr="00F2608E">
        <w:rPr>
          <w:rFonts w:ascii="Times New Roman" w:hAnsi="Times New Roman" w:cs="Times New Roman"/>
          <w:bCs/>
          <w:sz w:val="28"/>
          <w:szCs w:val="28"/>
        </w:rPr>
        <w:t>пяти</w:t>
      </w:r>
      <w:r w:rsidR="00D87543" w:rsidRPr="00F2608E">
        <w:rPr>
          <w:rFonts w:ascii="Times New Roman" w:hAnsi="Times New Roman" w:cs="Times New Roman"/>
          <w:bCs/>
          <w:sz w:val="28"/>
          <w:szCs w:val="28"/>
        </w:rPr>
        <w:t xml:space="preserve"> рабочих дней </w:t>
      </w:r>
      <w:r w:rsidR="00F2608E" w:rsidRPr="00F2608E">
        <w:rPr>
          <w:rFonts w:ascii="Times New Roman" w:hAnsi="Times New Roman" w:cs="Times New Roman"/>
          <w:bCs/>
          <w:sz w:val="28"/>
          <w:szCs w:val="28"/>
        </w:rPr>
        <w:t>со дня</w:t>
      </w:r>
      <w:r w:rsidR="00D87543" w:rsidRPr="00F2608E">
        <w:rPr>
          <w:rFonts w:ascii="Times New Roman" w:hAnsi="Times New Roman" w:cs="Times New Roman"/>
          <w:bCs/>
          <w:sz w:val="28"/>
          <w:szCs w:val="28"/>
        </w:rPr>
        <w:t xml:space="preserve"> поступления </w:t>
      </w:r>
      <w:r w:rsidR="00D87543" w:rsidRPr="003F14D2">
        <w:rPr>
          <w:rFonts w:ascii="Times New Roman" w:hAnsi="Times New Roman" w:cs="Times New Roman"/>
          <w:bCs/>
          <w:sz w:val="28"/>
          <w:szCs w:val="28"/>
        </w:rPr>
        <w:t>последнего из заключений, указанных в</w:t>
      </w:r>
      <w:r w:rsidR="00F2608E" w:rsidRPr="003F14D2">
        <w:rPr>
          <w:rFonts w:ascii="Times New Roman" w:hAnsi="Times New Roman" w:cs="Times New Roman"/>
          <w:bCs/>
          <w:sz w:val="28"/>
          <w:szCs w:val="28"/>
        </w:rPr>
        <w:t xml:space="preserve"> пункте 5</w:t>
      </w:r>
      <w:r w:rsidR="00D87543" w:rsidRPr="003F14D2">
        <w:rPr>
          <w:rFonts w:ascii="Times New Roman" w:hAnsi="Times New Roman" w:cs="Times New Roman"/>
          <w:bCs/>
          <w:sz w:val="28"/>
          <w:szCs w:val="28"/>
        </w:rPr>
        <w:t xml:space="preserve"> Порядка, осуществляет подготовку документов на заседание комиссии для подготовки предложений администрации о предоставлении гарантии либо об отказе в ее предоставлении (далее - комиссия).</w:t>
      </w:r>
    </w:p>
    <w:p w14:paraId="5A327C16" w14:textId="77777777" w:rsidR="00D87543" w:rsidRPr="00084E05" w:rsidRDefault="00C41937" w:rsidP="00C41937">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11. </w:t>
      </w:r>
      <w:r w:rsidR="00D87543" w:rsidRPr="00084E05">
        <w:rPr>
          <w:rFonts w:ascii="Times New Roman" w:hAnsi="Times New Roman" w:cs="Times New Roman"/>
          <w:bCs/>
          <w:sz w:val="28"/>
          <w:szCs w:val="28"/>
        </w:rPr>
        <w:t>Комиссия рассматривает документы и подготавливает предложения администрации принять решение о предоставлении гарантии либо отказать в ее предоставлении.</w:t>
      </w:r>
    </w:p>
    <w:p w14:paraId="5DCF343A" w14:textId="77777777" w:rsidR="00A62B95" w:rsidRPr="00A62B95" w:rsidRDefault="00C41937" w:rsidP="00C41937">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lastRenderedPageBreak/>
        <w:t xml:space="preserve">12. </w:t>
      </w:r>
      <w:r w:rsidR="00D87543" w:rsidRPr="00A62B95">
        <w:rPr>
          <w:rFonts w:ascii="Times New Roman" w:hAnsi="Times New Roman" w:cs="Times New Roman"/>
          <w:bCs/>
          <w:sz w:val="28"/>
          <w:szCs w:val="28"/>
        </w:rPr>
        <w:t>В случае принятия комиссией решения о предоставлении муниципальной гарантии, управление</w:t>
      </w:r>
      <w:r w:rsidR="00084E05" w:rsidRPr="00A62B95">
        <w:rPr>
          <w:rFonts w:ascii="Times New Roman" w:hAnsi="Times New Roman" w:cs="Times New Roman"/>
          <w:bCs/>
          <w:sz w:val="28"/>
          <w:szCs w:val="28"/>
        </w:rPr>
        <w:t xml:space="preserve"> экономики</w:t>
      </w:r>
      <w:r w:rsidR="00D87543" w:rsidRPr="00A62B95">
        <w:rPr>
          <w:rFonts w:ascii="Times New Roman" w:hAnsi="Times New Roman" w:cs="Times New Roman"/>
          <w:bCs/>
          <w:sz w:val="28"/>
          <w:szCs w:val="28"/>
        </w:rPr>
        <w:t xml:space="preserve"> в течение пяти рабочих дней со дня подписания протокола комиссии, готовит</w:t>
      </w:r>
      <w:r w:rsidR="00A62B95" w:rsidRPr="00A62B95">
        <w:rPr>
          <w:rFonts w:ascii="Times New Roman" w:hAnsi="Times New Roman" w:cs="Times New Roman"/>
          <w:bCs/>
          <w:sz w:val="28"/>
          <w:szCs w:val="28"/>
        </w:rPr>
        <w:t xml:space="preserve"> проект </w:t>
      </w:r>
      <w:r w:rsidR="00D87543" w:rsidRPr="00A62B95">
        <w:rPr>
          <w:rFonts w:ascii="Times New Roman" w:hAnsi="Times New Roman" w:cs="Times New Roman"/>
          <w:bCs/>
          <w:sz w:val="28"/>
          <w:szCs w:val="28"/>
        </w:rPr>
        <w:t>заявлени</w:t>
      </w:r>
      <w:r w:rsidR="00A62B95" w:rsidRPr="00A62B95">
        <w:rPr>
          <w:rFonts w:ascii="Times New Roman" w:hAnsi="Times New Roman" w:cs="Times New Roman"/>
          <w:bCs/>
          <w:sz w:val="28"/>
          <w:szCs w:val="28"/>
        </w:rPr>
        <w:t>я</w:t>
      </w:r>
      <w:r w:rsidR="00D87543" w:rsidRPr="00A62B95">
        <w:rPr>
          <w:rFonts w:ascii="Times New Roman" w:hAnsi="Times New Roman" w:cs="Times New Roman"/>
          <w:bCs/>
          <w:sz w:val="28"/>
          <w:szCs w:val="28"/>
        </w:rPr>
        <w:t xml:space="preserve"> о даче согласия на предоставление муниципальной преференции принципалу (далее </w:t>
      </w:r>
      <w:r w:rsidR="00084E05" w:rsidRPr="00A62B95">
        <w:rPr>
          <w:rFonts w:ascii="Times New Roman" w:hAnsi="Times New Roman" w:cs="Times New Roman"/>
          <w:bCs/>
          <w:sz w:val="28"/>
          <w:szCs w:val="28"/>
        </w:rPr>
        <w:t xml:space="preserve">– </w:t>
      </w:r>
      <w:r w:rsidR="00D87543" w:rsidRPr="00A62B95">
        <w:rPr>
          <w:rFonts w:ascii="Times New Roman" w:hAnsi="Times New Roman" w:cs="Times New Roman"/>
          <w:bCs/>
          <w:sz w:val="28"/>
          <w:szCs w:val="28"/>
        </w:rPr>
        <w:t xml:space="preserve">заявление о даче согласия) за подписью Главы города </w:t>
      </w:r>
      <w:r w:rsidR="00084E05" w:rsidRPr="00A62B95">
        <w:rPr>
          <w:rFonts w:ascii="Times New Roman" w:hAnsi="Times New Roman" w:cs="Times New Roman"/>
          <w:bCs/>
          <w:sz w:val="28"/>
          <w:szCs w:val="28"/>
        </w:rPr>
        <w:t>Минусинска</w:t>
      </w:r>
      <w:r w:rsidR="00D87543" w:rsidRPr="00A62B95">
        <w:rPr>
          <w:rFonts w:ascii="Times New Roman" w:hAnsi="Times New Roman" w:cs="Times New Roman"/>
          <w:bCs/>
          <w:sz w:val="28"/>
          <w:szCs w:val="28"/>
        </w:rPr>
        <w:t xml:space="preserve"> и обеспечивает направление в Управление Федеральной антимонопольной службы по Красноярскому краю (далее - антимонопольный орган)</w:t>
      </w:r>
      <w:r w:rsidR="00A62B95" w:rsidRPr="00A62B95">
        <w:rPr>
          <w:rFonts w:ascii="Times New Roman" w:hAnsi="Times New Roman" w:cs="Times New Roman"/>
          <w:bCs/>
          <w:sz w:val="28"/>
          <w:szCs w:val="28"/>
        </w:rPr>
        <w:t xml:space="preserve"> данного</w:t>
      </w:r>
      <w:r w:rsidR="00A62B95" w:rsidRPr="00A62B95">
        <w:rPr>
          <w:rFonts w:ascii="Times New Roman" w:hAnsi="Times New Roman" w:cs="Times New Roman"/>
          <w:sz w:val="28"/>
          <w:szCs w:val="28"/>
        </w:rPr>
        <w:t xml:space="preserve"> заявления с приложением документов, предусмотренных</w:t>
      </w:r>
      <w:r w:rsidR="00A62B95">
        <w:rPr>
          <w:rFonts w:ascii="Times New Roman" w:hAnsi="Times New Roman" w:cs="Times New Roman"/>
          <w:sz w:val="28"/>
          <w:szCs w:val="28"/>
        </w:rPr>
        <w:t xml:space="preserve"> частью 1 статьи 20 </w:t>
      </w:r>
      <w:r w:rsidR="00A62B95" w:rsidRPr="00A62B95">
        <w:rPr>
          <w:rFonts w:ascii="Times New Roman" w:hAnsi="Times New Roman" w:cs="Times New Roman"/>
          <w:sz w:val="28"/>
          <w:szCs w:val="28"/>
        </w:rPr>
        <w:t xml:space="preserve">Федерального закона от 26.07.2006 </w:t>
      </w:r>
      <w:r w:rsidR="00A62B95">
        <w:rPr>
          <w:rFonts w:ascii="Times New Roman" w:hAnsi="Times New Roman" w:cs="Times New Roman"/>
          <w:sz w:val="28"/>
          <w:szCs w:val="28"/>
        </w:rPr>
        <w:t>№</w:t>
      </w:r>
      <w:r w:rsidR="00A62B95" w:rsidRPr="00A62B95">
        <w:rPr>
          <w:rFonts w:ascii="Times New Roman" w:hAnsi="Times New Roman" w:cs="Times New Roman"/>
          <w:sz w:val="28"/>
          <w:szCs w:val="28"/>
        </w:rPr>
        <w:t xml:space="preserve"> 135-ФЗ </w:t>
      </w:r>
      <w:r w:rsidR="00A62B95">
        <w:rPr>
          <w:rFonts w:ascii="Times New Roman" w:hAnsi="Times New Roman" w:cs="Times New Roman"/>
          <w:sz w:val="28"/>
          <w:szCs w:val="28"/>
        </w:rPr>
        <w:t>«</w:t>
      </w:r>
      <w:r w:rsidR="00A62B95" w:rsidRPr="00A62B95">
        <w:rPr>
          <w:rFonts w:ascii="Times New Roman" w:hAnsi="Times New Roman" w:cs="Times New Roman"/>
          <w:sz w:val="28"/>
          <w:szCs w:val="28"/>
        </w:rPr>
        <w:t>О защите конкуренции</w:t>
      </w:r>
      <w:r w:rsidR="00A62B95">
        <w:rPr>
          <w:rFonts w:ascii="Times New Roman" w:hAnsi="Times New Roman" w:cs="Times New Roman"/>
          <w:sz w:val="28"/>
          <w:szCs w:val="28"/>
        </w:rPr>
        <w:t>»</w:t>
      </w:r>
      <w:r w:rsidR="00A62B95" w:rsidRPr="00A62B95">
        <w:rPr>
          <w:rFonts w:ascii="Times New Roman" w:hAnsi="Times New Roman" w:cs="Times New Roman"/>
          <w:sz w:val="28"/>
          <w:szCs w:val="28"/>
        </w:rPr>
        <w:t xml:space="preserve"> (далее</w:t>
      </w:r>
      <w:r w:rsidR="00A62B95">
        <w:rPr>
          <w:rFonts w:ascii="Times New Roman" w:hAnsi="Times New Roman" w:cs="Times New Roman"/>
          <w:sz w:val="28"/>
          <w:szCs w:val="28"/>
        </w:rPr>
        <w:t xml:space="preserve"> – </w:t>
      </w:r>
      <w:r w:rsidR="00A62B95" w:rsidRPr="00A62B95">
        <w:rPr>
          <w:rFonts w:ascii="Times New Roman" w:hAnsi="Times New Roman" w:cs="Times New Roman"/>
          <w:sz w:val="28"/>
          <w:szCs w:val="28"/>
        </w:rPr>
        <w:t xml:space="preserve">Закон </w:t>
      </w:r>
      <w:r w:rsidR="00A62B95">
        <w:rPr>
          <w:rFonts w:ascii="Times New Roman" w:hAnsi="Times New Roman" w:cs="Times New Roman"/>
          <w:sz w:val="28"/>
          <w:szCs w:val="28"/>
        </w:rPr>
        <w:t>«</w:t>
      </w:r>
      <w:r w:rsidR="00A62B95" w:rsidRPr="00A62B95">
        <w:rPr>
          <w:rFonts w:ascii="Times New Roman" w:hAnsi="Times New Roman" w:cs="Times New Roman"/>
          <w:sz w:val="28"/>
          <w:szCs w:val="28"/>
        </w:rPr>
        <w:t>О защите конкуренции</w:t>
      </w:r>
      <w:r w:rsidR="00A62B95">
        <w:rPr>
          <w:rFonts w:ascii="Times New Roman" w:hAnsi="Times New Roman" w:cs="Times New Roman"/>
          <w:sz w:val="28"/>
          <w:szCs w:val="28"/>
        </w:rPr>
        <w:t>»</w:t>
      </w:r>
      <w:r w:rsidR="00A62B95" w:rsidRPr="00A62B95">
        <w:rPr>
          <w:rFonts w:ascii="Times New Roman" w:hAnsi="Times New Roman" w:cs="Times New Roman"/>
          <w:sz w:val="28"/>
          <w:szCs w:val="28"/>
        </w:rPr>
        <w:t>)</w:t>
      </w:r>
      <w:r w:rsidR="00A62B95">
        <w:rPr>
          <w:rFonts w:ascii="Times New Roman" w:hAnsi="Times New Roman" w:cs="Times New Roman"/>
          <w:sz w:val="28"/>
          <w:szCs w:val="28"/>
        </w:rPr>
        <w:t>.</w:t>
      </w:r>
    </w:p>
    <w:p w14:paraId="711385E9" w14:textId="77777777" w:rsidR="00D87543" w:rsidRPr="00084E05" w:rsidRDefault="00D87543" w:rsidP="009E408F">
      <w:pPr>
        <w:autoSpaceDE w:val="0"/>
        <w:autoSpaceDN w:val="0"/>
        <w:adjustRightInd w:val="0"/>
        <w:spacing w:after="0" w:line="240" w:lineRule="auto"/>
        <w:ind w:firstLine="709"/>
        <w:jc w:val="both"/>
        <w:rPr>
          <w:rFonts w:ascii="Times New Roman" w:hAnsi="Times New Roman" w:cs="Times New Roman"/>
          <w:bCs/>
          <w:sz w:val="28"/>
          <w:szCs w:val="28"/>
        </w:rPr>
      </w:pPr>
      <w:r w:rsidRPr="00084E05">
        <w:rPr>
          <w:rFonts w:ascii="Times New Roman" w:hAnsi="Times New Roman" w:cs="Times New Roman"/>
          <w:bCs/>
          <w:sz w:val="28"/>
          <w:szCs w:val="28"/>
        </w:rPr>
        <w:t xml:space="preserve">В случае получения протокола комиссии, содержащего предложение администрации принять решение об отказе в предоставлении гарантии, </w:t>
      </w:r>
      <w:r w:rsidR="00185AF2" w:rsidRPr="00084E05">
        <w:rPr>
          <w:rFonts w:ascii="Times New Roman" w:hAnsi="Times New Roman" w:cs="Times New Roman"/>
          <w:bCs/>
          <w:sz w:val="28"/>
          <w:szCs w:val="28"/>
        </w:rPr>
        <w:t xml:space="preserve">управление экономики </w:t>
      </w:r>
      <w:r w:rsidRPr="00084E05">
        <w:rPr>
          <w:rFonts w:ascii="Times New Roman" w:hAnsi="Times New Roman" w:cs="Times New Roman"/>
          <w:bCs/>
          <w:sz w:val="28"/>
          <w:szCs w:val="28"/>
        </w:rPr>
        <w:t xml:space="preserve">готовит проект </w:t>
      </w:r>
      <w:r w:rsidR="00185AF2">
        <w:rPr>
          <w:rFonts w:ascii="Times New Roman" w:hAnsi="Times New Roman" w:cs="Times New Roman"/>
          <w:bCs/>
          <w:sz w:val="28"/>
          <w:szCs w:val="28"/>
        </w:rPr>
        <w:t>постановления</w:t>
      </w:r>
      <w:r w:rsidRPr="00084E05">
        <w:rPr>
          <w:rFonts w:ascii="Times New Roman" w:hAnsi="Times New Roman" w:cs="Times New Roman"/>
          <w:bCs/>
          <w:sz w:val="28"/>
          <w:szCs w:val="28"/>
        </w:rPr>
        <w:t xml:space="preserve"> администрации об отказе в предоставлении гарантии.</w:t>
      </w:r>
    </w:p>
    <w:p w14:paraId="15052A9E" w14:textId="77777777" w:rsidR="00D87543" w:rsidRPr="003619AC" w:rsidRDefault="00C41937" w:rsidP="00C41937">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13. </w:t>
      </w:r>
      <w:r w:rsidR="00D87543" w:rsidRPr="003619AC">
        <w:rPr>
          <w:rFonts w:ascii="Times New Roman" w:hAnsi="Times New Roman" w:cs="Times New Roman"/>
          <w:bCs/>
          <w:sz w:val="28"/>
          <w:szCs w:val="28"/>
        </w:rPr>
        <w:t>В течение пяти рабочих дней со дня пол</w:t>
      </w:r>
      <w:r w:rsidR="00F75C0E">
        <w:rPr>
          <w:rFonts w:ascii="Times New Roman" w:hAnsi="Times New Roman" w:cs="Times New Roman"/>
          <w:bCs/>
          <w:sz w:val="28"/>
          <w:szCs w:val="28"/>
        </w:rPr>
        <w:t xml:space="preserve">учения решения антимонопольного </w:t>
      </w:r>
      <w:r w:rsidR="00D87543" w:rsidRPr="003619AC">
        <w:rPr>
          <w:rFonts w:ascii="Times New Roman" w:hAnsi="Times New Roman" w:cs="Times New Roman"/>
          <w:bCs/>
          <w:sz w:val="28"/>
          <w:szCs w:val="28"/>
        </w:rPr>
        <w:t xml:space="preserve">органа о даче согласия на предоставление муниципальной преференции управление </w:t>
      </w:r>
      <w:r w:rsidR="00185AF2" w:rsidRPr="003619AC">
        <w:rPr>
          <w:rFonts w:ascii="Times New Roman" w:hAnsi="Times New Roman" w:cs="Times New Roman"/>
          <w:bCs/>
          <w:sz w:val="28"/>
          <w:szCs w:val="28"/>
        </w:rPr>
        <w:t xml:space="preserve">экономики </w:t>
      </w:r>
      <w:r w:rsidR="00D87543" w:rsidRPr="003619AC">
        <w:rPr>
          <w:rFonts w:ascii="Times New Roman" w:hAnsi="Times New Roman" w:cs="Times New Roman"/>
          <w:bCs/>
          <w:sz w:val="28"/>
          <w:szCs w:val="28"/>
        </w:rPr>
        <w:t xml:space="preserve">готовит </w:t>
      </w:r>
      <w:r w:rsidR="00185AF2" w:rsidRPr="003619AC">
        <w:rPr>
          <w:rFonts w:ascii="Times New Roman" w:hAnsi="Times New Roman" w:cs="Times New Roman"/>
          <w:bCs/>
          <w:sz w:val="28"/>
          <w:szCs w:val="28"/>
        </w:rPr>
        <w:t xml:space="preserve">проект постановления </w:t>
      </w:r>
      <w:r w:rsidR="00D87543" w:rsidRPr="003619AC">
        <w:rPr>
          <w:rFonts w:ascii="Times New Roman" w:hAnsi="Times New Roman" w:cs="Times New Roman"/>
          <w:bCs/>
          <w:sz w:val="28"/>
          <w:szCs w:val="28"/>
        </w:rPr>
        <w:t>администрации о предоставлении гарантии.</w:t>
      </w:r>
    </w:p>
    <w:p w14:paraId="0240A354" w14:textId="77777777" w:rsidR="00D87543" w:rsidRPr="008D149E" w:rsidRDefault="00D87543" w:rsidP="009E408F">
      <w:pPr>
        <w:autoSpaceDE w:val="0"/>
        <w:autoSpaceDN w:val="0"/>
        <w:adjustRightInd w:val="0"/>
        <w:spacing w:after="0" w:line="240" w:lineRule="auto"/>
        <w:ind w:firstLine="709"/>
        <w:jc w:val="both"/>
        <w:rPr>
          <w:rFonts w:ascii="Times New Roman" w:hAnsi="Times New Roman" w:cs="Times New Roman"/>
          <w:bCs/>
          <w:sz w:val="28"/>
          <w:szCs w:val="28"/>
        </w:rPr>
      </w:pPr>
      <w:r w:rsidRPr="008D149E">
        <w:rPr>
          <w:rFonts w:ascii="Times New Roman" w:hAnsi="Times New Roman" w:cs="Times New Roman"/>
          <w:bCs/>
          <w:sz w:val="28"/>
          <w:szCs w:val="28"/>
        </w:rPr>
        <w:t xml:space="preserve">В проекте </w:t>
      </w:r>
      <w:r w:rsidR="003619AC" w:rsidRPr="008D149E">
        <w:rPr>
          <w:rFonts w:ascii="Times New Roman" w:hAnsi="Times New Roman" w:cs="Times New Roman"/>
          <w:bCs/>
          <w:sz w:val="28"/>
          <w:szCs w:val="28"/>
        </w:rPr>
        <w:t xml:space="preserve">постановления </w:t>
      </w:r>
      <w:r w:rsidRPr="008D149E">
        <w:rPr>
          <w:rFonts w:ascii="Times New Roman" w:hAnsi="Times New Roman" w:cs="Times New Roman"/>
          <w:bCs/>
          <w:sz w:val="28"/>
          <w:szCs w:val="28"/>
        </w:rPr>
        <w:t>администрации о предоставлении гарантии должны быть указаны:</w:t>
      </w:r>
    </w:p>
    <w:p w14:paraId="04C67C46" w14:textId="77777777" w:rsidR="00D87543" w:rsidRPr="008D149E" w:rsidRDefault="00D87543" w:rsidP="00F75C0E">
      <w:pPr>
        <w:autoSpaceDE w:val="0"/>
        <w:autoSpaceDN w:val="0"/>
        <w:adjustRightInd w:val="0"/>
        <w:spacing w:after="0" w:line="240" w:lineRule="auto"/>
        <w:ind w:firstLine="709"/>
        <w:jc w:val="both"/>
        <w:rPr>
          <w:rFonts w:ascii="Times New Roman" w:hAnsi="Times New Roman" w:cs="Times New Roman"/>
          <w:bCs/>
          <w:sz w:val="28"/>
          <w:szCs w:val="28"/>
        </w:rPr>
      </w:pPr>
      <w:r w:rsidRPr="008D149E">
        <w:rPr>
          <w:rFonts w:ascii="Times New Roman" w:hAnsi="Times New Roman" w:cs="Times New Roman"/>
          <w:bCs/>
          <w:sz w:val="28"/>
          <w:szCs w:val="28"/>
        </w:rPr>
        <w:t>а) наименование юридического лица, в обеспечение исполнения обязательств которого предоставляется гарантия;</w:t>
      </w:r>
    </w:p>
    <w:p w14:paraId="4D9A4A18" w14:textId="77777777" w:rsidR="00D87543" w:rsidRPr="005873CB" w:rsidRDefault="00D87543" w:rsidP="00F75C0E">
      <w:pPr>
        <w:autoSpaceDE w:val="0"/>
        <w:autoSpaceDN w:val="0"/>
        <w:adjustRightInd w:val="0"/>
        <w:spacing w:after="0" w:line="240" w:lineRule="auto"/>
        <w:ind w:firstLine="709"/>
        <w:jc w:val="both"/>
        <w:rPr>
          <w:rFonts w:ascii="Times New Roman" w:hAnsi="Times New Roman" w:cs="Times New Roman"/>
          <w:bCs/>
          <w:sz w:val="28"/>
          <w:szCs w:val="28"/>
        </w:rPr>
      </w:pPr>
      <w:r w:rsidRPr="008D149E">
        <w:rPr>
          <w:rFonts w:ascii="Times New Roman" w:hAnsi="Times New Roman" w:cs="Times New Roman"/>
          <w:bCs/>
          <w:sz w:val="28"/>
          <w:szCs w:val="28"/>
        </w:rPr>
        <w:t>б)</w:t>
      </w:r>
      <w:r w:rsidRPr="005873CB">
        <w:rPr>
          <w:rFonts w:ascii="Times New Roman" w:hAnsi="Times New Roman" w:cs="Times New Roman"/>
          <w:bCs/>
          <w:sz w:val="28"/>
          <w:szCs w:val="28"/>
        </w:rPr>
        <w:t xml:space="preserve"> основные условия обязательства, обеспечиваемого гарантией;</w:t>
      </w:r>
    </w:p>
    <w:p w14:paraId="33196230" w14:textId="77777777" w:rsidR="00D87543" w:rsidRPr="005873CB" w:rsidRDefault="00D87543" w:rsidP="00F75C0E">
      <w:pPr>
        <w:autoSpaceDE w:val="0"/>
        <w:autoSpaceDN w:val="0"/>
        <w:adjustRightInd w:val="0"/>
        <w:spacing w:after="0" w:line="240" w:lineRule="auto"/>
        <w:ind w:firstLine="709"/>
        <w:jc w:val="both"/>
        <w:rPr>
          <w:rFonts w:ascii="Times New Roman" w:hAnsi="Times New Roman" w:cs="Times New Roman"/>
          <w:bCs/>
          <w:sz w:val="28"/>
          <w:szCs w:val="28"/>
        </w:rPr>
      </w:pPr>
      <w:r w:rsidRPr="005873CB">
        <w:rPr>
          <w:rFonts w:ascii="Times New Roman" w:hAnsi="Times New Roman" w:cs="Times New Roman"/>
          <w:bCs/>
          <w:sz w:val="28"/>
          <w:szCs w:val="28"/>
        </w:rPr>
        <w:t xml:space="preserve">в) объем обязательств </w:t>
      </w:r>
      <w:r w:rsidR="005873CB" w:rsidRPr="005873CB">
        <w:rPr>
          <w:rFonts w:ascii="Times New Roman" w:hAnsi="Times New Roman" w:cs="Times New Roman"/>
          <w:bCs/>
          <w:sz w:val="28"/>
          <w:szCs w:val="28"/>
        </w:rPr>
        <w:t>муниципального образования</w:t>
      </w:r>
      <w:r w:rsidRPr="005873CB">
        <w:rPr>
          <w:rFonts w:ascii="Times New Roman" w:hAnsi="Times New Roman" w:cs="Times New Roman"/>
          <w:bCs/>
          <w:sz w:val="28"/>
          <w:szCs w:val="28"/>
        </w:rPr>
        <w:t xml:space="preserve"> по гарантии;</w:t>
      </w:r>
    </w:p>
    <w:p w14:paraId="6FD89012" w14:textId="77777777" w:rsidR="00D87543" w:rsidRPr="005873CB" w:rsidRDefault="005873CB" w:rsidP="00F75C0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г) основные условия гарантии.</w:t>
      </w:r>
    </w:p>
    <w:p w14:paraId="621BEB10" w14:textId="77777777" w:rsidR="00D87543" w:rsidRPr="008B5771" w:rsidRDefault="00D87543" w:rsidP="009E408F">
      <w:pPr>
        <w:autoSpaceDE w:val="0"/>
        <w:autoSpaceDN w:val="0"/>
        <w:adjustRightInd w:val="0"/>
        <w:spacing w:after="0" w:line="240" w:lineRule="auto"/>
        <w:ind w:firstLine="709"/>
        <w:jc w:val="both"/>
        <w:rPr>
          <w:rFonts w:ascii="Times New Roman" w:hAnsi="Times New Roman" w:cs="Times New Roman"/>
          <w:bCs/>
          <w:sz w:val="28"/>
          <w:szCs w:val="28"/>
        </w:rPr>
      </w:pPr>
      <w:r w:rsidRPr="008B5771">
        <w:rPr>
          <w:rFonts w:ascii="Times New Roman" w:hAnsi="Times New Roman" w:cs="Times New Roman"/>
          <w:bCs/>
          <w:sz w:val="28"/>
          <w:szCs w:val="28"/>
        </w:rPr>
        <w:t>В случае получения решения антимонопольного органа о продлении срока рассмотрения заявления о даче согласия на предоставление муниципальной преференции управление</w:t>
      </w:r>
      <w:r w:rsidR="008B5771" w:rsidRPr="008B5771">
        <w:rPr>
          <w:rFonts w:ascii="Times New Roman" w:hAnsi="Times New Roman" w:cs="Times New Roman"/>
          <w:bCs/>
          <w:sz w:val="28"/>
          <w:szCs w:val="28"/>
        </w:rPr>
        <w:t xml:space="preserve"> экономики</w:t>
      </w:r>
      <w:r w:rsidRPr="008B5771">
        <w:rPr>
          <w:rFonts w:ascii="Times New Roman" w:hAnsi="Times New Roman" w:cs="Times New Roman"/>
          <w:bCs/>
          <w:sz w:val="28"/>
          <w:szCs w:val="28"/>
        </w:rPr>
        <w:t xml:space="preserve"> уведомляет принципала о принятом решении антимонопольного органа в течение пяти рабочих дней со дня поступления такого решения антимонопольного органа в управление</w:t>
      </w:r>
      <w:r w:rsidR="008B5771" w:rsidRPr="008B5771">
        <w:rPr>
          <w:rFonts w:ascii="Times New Roman" w:hAnsi="Times New Roman" w:cs="Times New Roman"/>
          <w:bCs/>
          <w:sz w:val="28"/>
          <w:szCs w:val="28"/>
        </w:rPr>
        <w:t xml:space="preserve"> экономики</w:t>
      </w:r>
      <w:r w:rsidRPr="008B5771">
        <w:rPr>
          <w:rFonts w:ascii="Times New Roman" w:hAnsi="Times New Roman" w:cs="Times New Roman"/>
          <w:bCs/>
          <w:sz w:val="28"/>
          <w:szCs w:val="28"/>
        </w:rPr>
        <w:t>.</w:t>
      </w:r>
    </w:p>
    <w:p w14:paraId="6415ADA3" w14:textId="77777777" w:rsidR="008B5771" w:rsidRPr="008B5771" w:rsidRDefault="00D87543" w:rsidP="008B5771">
      <w:pPr>
        <w:autoSpaceDE w:val="0"/>
        <w:autoSpaceDN w:val="0"/>
        <w:adjustRightInd w:val="0"/>
        <w:spacing w:after="0" w:line="240" w:lineRule="auto"/>
        <w:ind w:firstLine="709"/>
        <w:jc w:val="both"/>
        <w:rPr>
          <w:rFonts w:ascii="Times New Roman" w:hAnsi="Times New Roman" w:cs="Times New Roman"/>
          <w:bCs/>
          <w:sz w:val="28"/>
          <w:szCs w:val="28"/>
        </w:rPr>
      </w:pPr>
      <w:r w:rsidRPr="008B5771">
        <w:rPr>
          <w:rFonts w:ascii="Times New Roman" w:hAnsi="Times New Roman" w:cs="Times New Roman"/>
          <w:bCs/>
          <w:sz w:val="28"/>
          <w:szCs w:val="28"/>
        </w:rPr>
        <w:t>В случае получения решения антимонопольного органа о даче согласия на предоставление муниципальной преференции и введении ограничения в отношении предоставления муниципальной преференции согласно</w:t>
      </w:r>
      <w:r w:rsidR="008B5771" w:rsidRPr="008B5771">
        <w:rPr>
          <w:rFonts w:ascii="Times New Roman" w:hAnsi="Times New Roman" w:cs="Times New Roman"/>
          <w:bCs/>
          <w:sz w:val="28"/>
          <w:szCs w:val="28"/>
        </w:rPr>
        <w:t xml:space="preserve"> подпункту 4 пункта 3 статьи 20</w:t>
      </w:r>
      <w:r w:rsidRPr="008B5771">
        <w:rPr>
          <w:rFonts w:ascii="Times New Roman" w:hAnsi="Times New Roman" w:cs="Times New Roman"/>
          <w:bCs/>
          <w:sz w:val="28"/>
          <w:szCs w:val="28"/>
        </w:rPr>
        <w:t xml:space="preserve"> </w:t>
      </w:r>
      <w:r w:rsidR="008B5771" w:rsidRPr="008B5771">
        <w:rPr>
          <w:rFonts w:ascii="Times New Roman" w:hAnsi="Times New Roman" w:cs="Times New Roman"/>
          <w:bCs/>
          <w:sz w:val="28"/>
          <w:szCs w:val="28"/>
        </w:rPr>
        <w:t>Федерального закона от 26.07.2006 № 135-ФЗ</w:t>
      </w:r>
    </w:p>
    <w:p w14:paraId="2EB3247A" w14:textId="77777777" w:rsidR="00D87543" w:rsidRPr="008B5771" w:rsidRDefault="008B5771" w:rsidP="008B5771">
      <w:pPr>
        <w:autoSpaceDE w:val="0"/>
        <w:autoSpaceDN w:val="0"/>
        <w:adjustRightInd w:val="0"/>
        <w:spacing w:after="0" w:line="240" w:lineRule="auto"/>
        <w:jc w:val="both"/>
        <w:rPr>
          <w:rFonts w:ascii="Times New Roman" w:hAnsi="Times New Roman" w:cs="Times New Roman"/>
          <w:bCs/>
          <w:sz w:val="28"/>
          <w:szCs w:val="28"/>
        </w:rPr>
      </w:pPr>
      <w:r w:rsidRPr="008B5771">
        <w:rPr>
          <w:rFonts w:ascii="Times New Roman" w:hAnsi="Times New Roman" w:cs="Times New Roman"/>
          <w:bCs/>
          <w:sz w:val="28"/>
          <w:szCs w:val="28"/>
        </w:rPr>
        <w:t>«</w:t>
      </w:r>
      <w:r w:rsidR="00D87543" w:rsidRPr="008B5771">
        <w:rPr>
          <w:rFonts w:ascii="Times New Roman" w:hAnsi="Times New Roman" w:cs="Times New Roman"/>
          <w:bCs/>
          <w:sz w:val="28"/>
          <w:szCs w:val="28"/>
        </w:rPr>
        <w:t>О защите конкуренции</w:t>
      </w:r>
      <w:r w:rsidRPr="008B5771">
        <w:rPr>
          <w:rFonts w:ascii="Times New Roman" w:hAnsi="Times New Roman" w:cs="Times New Roman"/>
          <w:bCs/>
          <w:sz w:val="28"/>
          <w:szCs w:val="28"/>
        </w:rPr>
        <w:t>»</w:t>
      </w:r>
      <w:r w:rsidR="00D87543" w:rsidRPr="008B5771">
        <w:rPr>
          <w:rFonts w:ascii="Times New Roman" w:hAnsi="Times New Roman" w:cs="Times New Roman"/>
          <w:bCs/>
          <w:sz w:val="28"/>
          <w:szCs w:val="28"/>
        </w:rPr>
        <w:t xml:space="preserve"> управление</w:t>
      </w:r>
      <w:r w:rsidRPr="008B5771">
        <w:rPr>
          <w:rFonts w:ascii="Times New Roman" w:hAnsi="Times New Roman" w:cs="Times New Roman"/>
          <w:bCs/>
          <w:sz w:val="28"/>
          <w:szCs w:val="28"/>
        </w:rPr>
        <w:t xml:space="preserve"> экономики</w:t>
      </w:r>
      <w:r w:rsidR="00D87543" w:rsidRPr="008B5771">
        <w:rPr>
          <w:rFonts w:ascii="Times New Roman" w:hAnsi="Times New Roman" w:cs="Times New Roman"/>
          <w:bCs/>
          <w:sz w:val="28"/>
          <w:szCs w:val="28"/>
        </w:rPr>
        <w:t>:</w:t>
      </w:r>
    </w:p>
    <w:p w14:paraId="298B2321" w14:textId="77777777" w:rsidR="00D87543" w:rsidRPr="008B5771" w:rsidRDefault="00D87543" w:rsidP="009E408F">
      <w:pPr>
        <w:autoSpaceDE w:val="0"/>
        <w:autoSpaceDN w:val="0"/>
        <w:adjustRightInd w:val="0"/>
        <w:spacing w:after="0" w:line="240" w:lineRule="auto"/>
        <w:ind w:firstLine="709"/>
        <w:jc w:val="both"/>
        <w:rPr>
          <w:rFonts w:ascii="Times New Roman" w:hAnsi="Times New Roman" w:cs="Times New Roman"/>
          <w:bCs/>
          <w:sz w:val="28"/>
          <w:szCs w:val="28"/>
        </w:rPr>
      </w:pPr>
      <w:r w:rsidRPr="008B5771">
        <w:rPr>
          <w:rFonts w:ascii="Times New Roman" w:hAnsi="Times New Roman" w:cs="Times New Roman"/>
          <w:bCs/>
          <w:sz w:val="28"/>
          <w:szCs w:val="28"/>
        </w:rPr>
        <w:t xml:space="preserve">готовит проект </w:t>
      </w:r>
      <w:r w:rsidR="008B5771">
        <w:rPr>
          <w:rFonts w:ascii="Times New Roman" w:hAnsi="Times New Roman" w:cs="Times New Roman"/>
          <w:bCs/>
          <w:sz w:val="28"/>
          <w:szCs w:val="28"/>
        </w:rPr>
        <w:t>постановления</w:t>
      </w:r>
      <w:r w:rsidRPr="008B5771">
        <w:rPr>
          <w:rFonts w:ascii="Times New Roman" w:hAnsi="Times New Roman" w:cs="Times New Roman"/>
          <w:bCs/>
          <w:sz w:val="28"/>
          <w:szCs w:val="28"/>
        </w:rPr>
        <w:t xml:space="preserve"> администрации о предоставлении гарантии с учетом полученного решения антимонопольного органа;</w:t>
      </w:r>
    </w:p>
    <w:p w14:paraId="59CF756A" w14:textId="77777777" w:rsidR="00D87543" w:rsidRPr="008B5771" w:rsidRDefault="00D87543" w:rsidP="009E408F">
      <w:pPr>
        <w:autoSpaceDE w:val="0"/>
        <w:autoSpaceDN w:val="0"/>
        <w:adjustRightInd w:val="0"/>
        <w:spacing w:after="0" w:line="240" w:lineRule="auto"/>
        <w:ind w:firstLine="709"/>
        <w:jc w:val="both"/>
        <w:rPr>
          <w:rFonts w:ascii="Times New Roman" w:hAnsi="Times New Roman" w:cs="Times New Roman"/>
          <w:bCs/>
          <w:sz w:val="28"/>
          <w:szCs w:val="28"/>
        </w:rPr>
      </w:pPr>
      <w:r w:rsidRPr="008B5771">
        <w:rPr>
          <w:rFonts w:ascii="Times New Roman" w:hAnsi="Times New Roman" w:cs="Times New Roman"/>
          <w:bCs/>
          <w:sz w:val="28"/>
          <w:szCs w:val="28"/>
        </w:rPr>
        <w:t>в месячный срок со дня предоставления гарантии направляет в адрес антимонопольного органа документы, подтверждающие соблюдение установленных ограничений.</w:t>
      </w:r>
    </w:p>
    <w:p w14:paraId="06D847D7" w14:textId="77777777" w:rsidR="00D87543" w:rsidRPr="008D149E" w:rsidRDefault="00D87543" w:rsidP="009E408F">
      <w:pPr>
        <w:autoSpaceDE w:val="0"/>
        <w:autoSpaceDN w:val="0"/>
        <w:adjustRightInd w:val="0"/>
        <w:spacing w:after="0" w:line="240" w:lineRule="auto"/>
        <w:ind w:firstLine="709"/>
        <w:jc w:val="both"/>
        <w:rPr>
          <w:rFonts w:ascii="Times New Roman" w:hAnsi="Times New Roman" w:cs="Times New Roman"/>
          <w:bCs/>
          <w:sz w:val="28"/>
          <w:szCs w:val="28"/>
        </w:rPr>
      </w:pPr>
      <w:r w:rsidRPr="008D149E">
        <w:rPr>
          <w:rFonts w:ascii="Times New Roman" w:hAnsi="Times New Roman" w:cs="Times New Roman"/>
          <w:bCs/>
          <w:sz w:val="28"/>
          <w:szCs w:val="28"/>
        </w:rPr>
        <w:t>В случае получения решения антимонопольного органа об отказе в предоставлении муниципальной преференции</w:t>
      </w:r>
      <w:r w:rsidR="008D149E">
        <w:rPr>
          <w:rFonts w:ascii="Times New Roman" w:hAnsi="Times New Roman" w:cs="Times New Roman"/>
          <w:bCs/>
          <w:sz w:val="28"/>
          <w:szCs w:val="28"/>
        </w:rPr>
        <w:t>,</w:t>
      </w:r>
      <w:r w:rsidRPr="008D149E">
        <w:rPr>
          <w:rFonts w:ascii="Times New Roman" w:hAnsi="Times New Roman" w:cs="Times New Roman"/>
          <w:bCs/>
          <w:sz w:val="28"/>
          <w:szCs w:val="28"/>
        </w:rPr>
        <w:t xml:space="preserve"> управление </w:t>
      </w:r>
      <w:r w:rsidR="008D149E" w:rsidRPr="008D149E">
        <w:rPr>
          <w:rFonts w:ascii="Times New Roman" w:hAnsi="Times New Roman" w:cs="Times New Roman"/>
          <w:bCs/>
          <w:sz w:val="28"/>
          <w:szCs w:val="28"/>
        </w:rPr>
        <w:t xml:space="preserve">экономики </w:t>
      </w:r>
      <w:r w:rsidRPr="008D149E">
        <w:rPr>
          <w:rFonts w:ascii="Times New Roman" w:hAnsi="Times New Roman" w:cs="Times New Roman"/>
          <w:bCs/>
          <w:sz w:val="28"/>
          <w:szCs w:val="28"/>
        </w:rPr>
        <w:t xml:space="preserve">в течение пяти рабочих дней со дня получения такого решения готовит проект </w:t>
      </w:r>
      <w:r w:rsidR="008D149E" w:rsidRPr="008D149E">
        <w:rPr>
          <w:rFonts w:ascii="Times New Roman" w:hAnsi="Times New Roman" w:cs="Times New Roman"/>
          <w:bCs/>
          <w:sz w:val="28"/>
          <w:szCs w:val="28"/>
        </w:rPr>
        <w:t>постановления</w:t>
      </w:r>
      <w:r w:rsidRPr="008D149E">
        <w:rPr>
          <w:rFonts w:ascii="Times New Roman" w:hAnsi="Times New Roman" w:cs="Times New Roman"/>
          <w:bCs/>
          <w:sz w:val="28"/>
          <w:szCs w:val="28"/>
        </w:rPr>
        <w:t xml:space="preserve"> администрации об отказе в предоставлении гарантии, а также </w:t>
      </w:r>
      <w:r w:rsidRPr="008D149E">
        <w:rPr>
          <w:rFonts w:ascii="Times New Roman" w:hAnsi="Times New Roman" w:cs="Times New Roman"/>
          <w:bCs/>
          <w:sz w:val="28"/>
          <w:szCs w:val="28"/>
        </w:rPr>
        <w:lastRenderedPageBreak/>
        <w:t>уведомляет принципала о принятии антимонопольным органом решения об отказе в предоставлении муниципальной преференции.</w:t>
      </w:r>
    </w:p>
    <w:p w14:paraId="3248BEE6" w14:textId="77777777" w:rsidR="00D87543" w:rsidRPr="008D149E" w:rsidRDefault="00C41937" w:rsidP="00C41937">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14.</w:t>
      </w:r>
      <w:r w:rsidR="00D87543" w:rsidRPr="008D149E">
        <w:rPr>
          <w:rFonts w:ascii="Times New Roman" w:hAnsi="Times New Roman" w:cs="Times New Roman"/>
          <w:bCs/>
          <w:sz w:val="28"/>
          <w:szCs w:val="28"/>
        </w:rPr>
        <w:t xml:space="preserve"> Заверенная в установленном порядке копия </w:t>
      </w:r>
      <w:r w:rsidR="008D149E" w:rsidRPr="008D149E">
        <w:rPr>
          <w:rFonts w:ascii="Times New Roman" w:hAnsi="Times New Roman" w:cs="Times New Roman"/>
          <w:bCs/>
          <w:sz w:val="28"/>
          <w:szCs w:val="28"/>
        </w:rPr>
        <w:t>постановления</w:t>
      </w:r>
      <w:r w:rsidR="00D87543" w:rsidRPr="008D149E">
        <w:rPr>
          <w:rFonts w:ascii="Times New Roman" w:hAnsi="Times New Roman" w:cs="Times New Roman"/>
          <w:bCs/>
          <w:sz w:val="28"/>
          <w:szCs w:val="28"/>
        </w:rPr>
        <w:t xml:space="preserve"> о предоставлении гарантии или об отказе в предоставлении гарантии направляется принципалу, в обеспечение исполнения обязательств которого предоставляется гарантия, с сопроводительным письмом администрации в течение пяти рабочих дней.</w:t>
      </w:r>
    </w:p>
    <w:p w14:paraId="2BD05572" w14:textId="77777777" w:rsidR="00D87543" w:rsidRDefault="00D87543" w:rsidP="00A246D7">
      <w:pPr>
        <w:autoSpaceDE w:val="0"/>
        <w:autoSpaceDN w:val="0"/>
        <w:adjustRightInd w:val="0"/>
        <w:spacing w:after="0" w:line="240" w:lineRule="auto"/>
        <w:jc w:val="center"/>
        <w:rPr>
          <w:rFonts w:ascii="Times New Roman" w:hAnsi="Times New Roman" w:cs="Times New Roman"/>
          <w:b/>
          <w:bCs/>
          <w:sz w:val="28"/>
          <w:szCs w:val="28"/>
        </w:rPr>
      </w:pPr>
    </w:p>
    <w:p w14:paraId="726AD2B9" w14:textId="77777777" w:rsidR="00A246D7" w:rsidRPr="00ED3F62" w:rsidRDefault="00C20FF4" w:rsidP="00A246D7">
      <w:pPr>
        <w:pStyle w:val="ConsPlusNormal"/>
        <w:ind w:left="4956"/>
        <w:outlineLvl w:val="0"/>
        <w:rPr>
          <w:rFonts w:ascii="Times New Roman" w:hAnsi="Times New Roman" w:cs="Times New Roman"/>
          <w:sz w:val="28"/>
          <w:szCs w:val="28"/>
        </w:rPr>
      </w:pPr>
      <w:r>
        <w:rPr>
          <w:rFonts w:ascii="Times New Roman" w:hAnsi="Times New Roman" w:cs="Times New Roman"/>
          <w:sz w:val="28"/>
          <w:szCs w:val="28"/>
        </w:rPr>
        <w:br w:type="page"/>
      </w:r>
    </w:p>
    <w:p w14:paraId="0722FB05" w14:textId="77777777" w:rsidR="0070580A" w:rsidRPr="00ED3F62" w:rsidRDefault="0070580A" w:rsidP="00ED3F62">
      <w:pPr>
        <w:pStyle w:val="ConsPlusNormal"/>
        <w:ind w:left="4956"/>
        <w:outlineLvl w:val="0"/>
        <w:rPr>
          <w:rFonts w:ascii="Times New Roman" w:hAnsi="Times New Roman" w:cs="Times New Roman"/>
          <w:sz w:val="28"/>
          <w:szCs w:val="28"/>
        </w:rPr>
      </w:pPr>
      <w:r w:rsidRPr="00ED3F62">
        <w:rPr>
          <w:rFonts w:ascii="Times New Roman" w:hAnsi="Times New Roman" w:cs="Times New Roman"/>
          <w:sz w:val="28"/>
          <w:szCs w:val="28"/>
        </w:rPr>
        <w:lastRenderedPageBreak/>
        <w:t xml:space="preserve">Приложение </w:t>
      </w:r>
    </w:p>
    <w:p w14:paraId="6404B360" w14:textId="77777777" w:rsidR="00341ABA" w:rsidRPr="00ED3F62" w:rsidRDefault="0070580A" w:rsidP="00ED3F62">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к </w:t>
      </w:r>
      <w:r w:rsidR="00E31848">
        <w:rPr>
          <w:rFonts w:ascii="Times New Roman" w:hAnsi="Times New Roman" w:cs="Times New Roman"/>
          <w:sz w:val="28"/>
          <w:szCs w:val="28"/>
        </w:rPr>
        <w:t xml:space="preserve">порядку принятия решения о предоставлении муниципальной гарантии </w:t>
      </w:r>
      <w:r w:rsidR="00341ABA" w:rsidRPr="00ED3F62">
        <w:rPr>
          <w:rFonts w:ascii="Times New Roman" w:hAnsi="Times New Roman" w:cs="Times New Roman"/>
          <w:sz w:val="28"/>
          <w:szCs w:val="28"/>
        </w:rPr>
        <w:t>г</w:t>
      </w:r>
      <w:r w:rsidR="00E31848">
        <w:rPr>
          <w:rFonts w:ascii="Times New Roman" w:hAnsi="Times New Roman" w:cs="Times New Roman"/>
          <w:sz w:val="28"/>
          <w:szCs w:val="28"/>
        </w:rPr>
        <w:t>орода</w:t>
      </w:r>
      <w:r w:rsidR="00341ABA" w:rsidRPr="00ED3F62">
        <w:rPr>
          <w:rFonts w:ascii="Times New Roman" w:hAnsi="Times New Roman" w:cs="Times New Roman"/>
          <w:sz w:val="28"/>
          <w:szCs w:val="28"/>
        </w:rPr>
        <w:t xml:space="preserve"> Минусинска</w:t>
      </w:r>
    </w:p>
    <w:p w14:paraId="23624B6F" w14:textId="77777777" w:rsidR="0070580A" w:rsidRPr="00ED3F62" w:rsidRDefault="0070580A" w:rsidP="00A46A6B">
      <w:pPr>
        <w:pStyle w:val="ConsPlusNormal"/>
        <w:jc w:val="right"/>
        <w:rPr>
          <w:rFonts w:ascii="Times New Roman" w:hAnsi="Times New Roman" w:cs="Times New Roman"/>
          <w:sz w:val="28"/>
          <w:szCs w:val="28"/>
        </w:rPr>
      </w:pPr>
    </w:p>
    <w:p w14:paraId="0CF4A7D6" w14:textId="77777777" w:rsidR="00606B16" w:rsidRPr="007E3039" w:rsidRDefault="00606B16" w:rsidP="007E3039">
      <w:pPr>
        <w:pStyle w:val="ConsPlusTitle"/>
        <w:jc w:val="center"/>
        <w:rPr>
          <w:rFonts w:ascii="Times New Roman" w:hAnsi="Times New Roman" w:cs="Times New Roman"/>
          <w:b w:val="0"/>
          <w:sz w:val="28"/>
          <w:szCs w:val="28"/>
        </w:rPr>
      </w:pPr>
      <w:bookmarkStart w:id="5" w:name="P34"/>
      <w:bookmarkEnd w:id="5"/>
      <w:r w:rsidRPr="007E3039">
        <w:rPr>
          <w:rFonts w:ascii="Times New Roman" w:hAnsi="Times New Roman" w:cs="Times New Roman"/>
          <w:b w:val="0"/>
          <w:sz w:val="28"/>
          <w:szCs w:val="28"/>
        </w:rPr>
        <w:t>Перечень документов, предоставляемых в администрацию города Минусинска для получения муниципальной гарантии города Минусинска</w:t>
      </w:r>
    </w:p>
    <w:p w14:paraId="20D76D4C" w14:textId="77777777" w:rsidR="0070580A" w:rsidRPr="007E3039" w:rsidRDefault="0070580A" w:rsidP="00606B16">
      <w:pPr>
        <w:pStyle w:val="ConsPlusNormal"/>
        <w:ind w:firstLine="709"/>
        <w:jc w:val="both"/>
        <w:rPr>
          <w:rFonts w:ascii="Times New Roman" w:hAnsi="Times New Roman" w:cs="Times New Roman"/>
          <w:sz w:val="28"/>
          <w:szCs w:val="28"/>
        </w:rPr>
      </w:pPr>
    </w:p>
    <w:p w14:paraId="0388CB10" w14:textId="77777777" w:rsidR="0070580A" w:rsidRPr="00ED3F62" w:rsidRDefault="007E3039" w:rsidP="007E3039">
      <w:pPr>
        <w:spacing w:after="0" w:line="240" w:lineRule="auto"/>
        <w:ind w:firstLine="708"/>
        <w:jc w:val="both"/>
        <w:rPr>
          <w:rFonts w:ascii="Times New Roman" w:hAnsi="Times New Roman" w:cs="Times New Roman"/>
          <w:sz w:val="28"/>
          <w:szCs w:val="28"/>
        </w:rPr>
      </w:pPr>
      <w:bookmarkStart w:id="6" w:name="P39"/>
      <w:bookmarkEnd w:id="6"/>
      <w:r>
        <w:rPr>
          <w:rFonts w:ascii="Times New Roman" w:hAnsi="Times New Roman" w:cs="Times New Roman"/>
          <w:sz w:val="28"/>
          <w:szCs w:val="28"/>
        </w:rPr>
        <w:t xml:space="preserve">1. </w:t>
      </w:r>
      <w:r w:rsidR="0070580A" w:rsidRPr="00ED3F62">
        <w:rPr>
          <w:rFonts w:ascii="Times New Roman" w:hAnsi="Times New Roman" w:cs="Times New Roman"/>
          <w:sz w:val="28"/>
          <w:szCs w:val="28"/>
        </w:rPr>
        <w:t xml:space="preserve">Для рассмотрения вопроса о предоставлении муниципальной гарантии города </w:t>
      </w:r>
      <w:r w:rsidR="00A46A6B" w:rsidRPr="00ED3F62">
        <w:rPr>
          <w:rFonts w:ascii="Times New Roman" w:hAnsi="Times New Roman" w:cs="Times New Roman"/>
          <w:sz w:val="28"/>
          <w:szCs w:val="28"/>
        </w:rPr>
        <w:t>Минусинска</w:t>
      </w:r>
      <w:r w:rsidR="0070580A" w:rsidRPr="00ED3F62">
        <w:rPr>
          <w:rFonts w:ascii="Times New Roman" w:hAnsi="Times New Roman" w:cs="Times New Roman"/>
          <w:sz w:val="28"/>
          <w:szCs w:val="28"/>
        </w:rPr>
        <w:t xml:space="preserve"> (далее - гарантия) принципалом (далее - заявитель) предоставляются в администрацию города </w:t>
      </w:r>
      <w:r w:rsidR="00A46A6B" w:rsidRPr="00460494">
        <w:rPr>
          <w:rFonts w:ascii="Times New Roman" w:hAnsi="Times New Roman" w:cs="Times New Roman"/>
          <w:sz w:val="28"/>
          <w:szCs w:val="28"/>
        </w:rPr>
        <w:t>Минусинска</w:t>
      </w:r>
      <w:r w:rsidR="0070580A" w:rsidRPr="00460494">
        <w:rPr>
          <w:rFonts w:ascii="Times New Roman" w:hAnsi="Times New Roman" w:cs="Times New Roman"/>
          <w:sz w:val="28"/>
          <w:szCs w:val="28"/>
        </w:rPr>
        <w:t xml:space="preserve"> до 1 июля года, предшествующего году, в котором требуется предо</w:t>
      </w:r>
      <w:r w:rsidR="0070580A" w:rsidRPr="00ED3F62">
        <w:rPr>
          <w:rFonts w:ascii="Times New Roman" w:hAnsi="Times New Roman" w:cs="Times New Roman"/>
          <w:sz w:val="28"/>
          <w:szCs w:val="28"/>
        </w:rPr>
        <w:t>ставление гарантии, следующие документы:</w:t>
      </w:r>
    </w:p>
    <w:p w14:paraId="31E2DF1C"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70580A" w:rsidRPr="00ED3F62">
        <w:rPr>
          <w:rFonts w:ascii="Times New Roman" w:hAnsi="Times New Roman" w:cs="Times New Roman"/>
          <w:sz w:val="28"/>
          <w:szCs w:val="28"/>
        </w:rPr>
        <w:t>письменное</w:t>
      </w:r>
      <w:r w:rsidR="00D329F6">
        <w:rPr>
          <w:rFonts w:ascii="Times New Roman" w:hAnsi="Times New Roman" w:cs="Times New Roman"/>
          <w:sz w:val="28"/>
          <w:szCs w:val="28"/>
        </w:rPr>
        <w:t xml:space="preserve"> заявление</w:t>
      </w:r>
      <w:r w:rsidR="0070580A" w:rsidRPr="00ED3F62">
        <w:rPr>
          <w:rFonts w:ascii="Times New Roman" w:hAnsi="Times New Roman" w:cs="Times New Roman"/>
          <w:sz w:val="28"/>
          <w:szCs w:val="28"/>
        </w:rPr>
        <w:t xml:space="preserve"> о предоставлении гарантии согласно приложению </w:t>
      </w:r>
      <w:r w:rsidR="00EC17F0">
        <w:rPr>
          <w:rFonts w:ascii="Times New Roman" w:hAnsi="Times New Roman" w:cs="Times New Roman"/>
          <w:sz w:val="28"/>
          <w:szCs w:val="28"/>
        </w:rPr>
        <w:t xml:space="preserve">1 </w:t>
      </w:r>
      <w:r w:rsidR="0070580A" w:rsidRPr="00ED3F62">
        <w:rPr>
          <w:rFonts w:ascii="Times New Roman" w:hAnsi="Times New Roman" w:cs="Times New Roman"/>
          <w:sz w:val="28"/>
          <w:szCs w:val="28"/>
        </w:rPr>
        <w:t>к настоящему Перечню;</w:t>
      </w:r>
    </w:p>
    <w:p w14:paraId="6795F4C9"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70580A" w:rsidRPr="00ED3F62">
        <w:rPr>
          <w:rFonts w:ascii="Times New Roman" w:hAnsi="Times New Roman" w:cs="Times New Roman"/>
          <w:sz w:val="28"/>
          <w:szCs w:val="28"/>
        </w:rPr>
        <w:t>нотариально заверенные копии учредительных документов принципала со всеми приложениями и изменениями;</w:t>
      </w:r>
    </w:p>
    <w:p w14:paraId="7EDCA506"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70580A" w:rsidRPr="007E3039">
        <w:rPr>
          <w:rFonts w:ascii="Times New Roman" w:hAnsi="Times New Roman" w:cs="Times New Roman"/>
          <w:sz w:val="28"/>
          <w:szCs w:val="28"/>
        </w:rPr>
        <w:t>нотариально заверенная копия лицензии в случае, если</w:t>
      </w:r>
      <w:r w:rsidR="0070580A" w:rsidRPr="00ED3F62">
        <w:rPr>
          <w:rFonts w:ascii="Times New Roman" w:hAnsi="Times New Roman" w:cs="Times New Roman"/>
          <w:sz w:val="28"/>
          <w:szCs w:val="28"/>
        </w:rPr>
        <w:t xml:space="preserve"> деятельность принципала подлежит лицензированию в соответствии с действующим законодательством Российской Федерации;</w:t>
      </w:r>
    </w:p>
    <w:p w14:paraId="71B3C77F" w14:textId="77777777" w:rsidR="0070580A" w:rsidRPr="004E46D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70580A" w:rsidRPr="00ED3F62">
        <w:rPr>
          <w:rFonts w:ascii="Times New Roman" w:hAnsi="Times New Roman" w:cs="Times New Roman"/>
          <w:sz w:val="28"/>
          <w:szCs w:val="28"/>
        </w:rPr>
        <w:t xml:space="preserve">выписка из Единого государственного реестра юридических лиц, сформированная посредством официального сайта Федеральной налоговой службы Российской Федерации, на дату, предшествующую дате подачи заявления, содержащая </w:t>
      </w:r>
      <w:r w:rsidR="0070580A" w:rsidRPr="004E46D2">
        <w:rPr>
          <w:rFonts w:ascii="Times New Roman" w:hAnsi="Times New Roman" w:cs="Times New Roman"/>
          <w:sz w:val="28"/>
          <w:szCs w:val="28"/>
        </w:rPr>
        <w:t>сведения о принципале, заверенная подписью руководителя и печатью (при наличии печати);</w:t>
      </w:r>
    </w:p>
    <w:p w14:paraId="18F937C5" w14:textId="77777777" w:rsidR="0070580A" w:rsidRPr="004E46D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70580A" w:rsidRPr="004E46D2">
        <w:rPr>
          <w:rFonts w:ascii="Times New Roman" w:hAnsi="Times New Roman" w:cs="Times New Roman"/>
          <w:sz w:val="28"/>
          <w:szCs w:val="28"/>
        </w:rPr>
        <w:t>копия генеральной лицензии (лицензии) Центрального банка Российской Федерации на осуществление бенефициаром банковских операций;</w:t>
      </w:r>
    </w:p>
    <w:p w14:paraId="2BDD31F2"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70580A" w:rsidRPr="004E46D2">
        <w:rPr>
          <w:rFonts w:ascii="Times New Roman" w:hAnsi="Times New Roman" w:cs="Times New Roman"/>
          <w:sz w:val="28"/>
          <w:szCs w:val="28"/>
        </w:rPr>
        <w:t>копия договора, подтверждающего</w:t>
      </w:r>
      <w:r w:rsidR="0070580A" w:rsidRPr="00ED3F62">
        <w:rPr>
          <w:rFonts w:ascii="Times New Roman" w:hAnsi="Times New Roman" w:cs="Times New Roman"/>
          <w:sz w:val="28"/>
          <w:szCs w:val="28"/>
        </w:rPr>
        <w:t xml:space="preserve"> возникновение обязательства принципала перед бенефициаром (со всеми приложениями и изменениями), или письмо бенефициара о согласии заключить кредитный договор с принципалом при условии выдачи гарантии и проект такого договора;</w:t>
      </w:r>
    </w:p>
    <w:p w14:paraId="5FD1DF4A"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70580A" w:rsidRPr="00ED3F62">
        <w:rPr>
          <w:rFonts w:ascii="Times New Roman" w:hAnsi="Times New Roman" w:cs="Times New Roman"/>
          <w:sz w:val="28"/>
          <w:szCs w:val="28"/>
        </w:rPr>
        <w:t>документы, подтверждающие полномочия единоличного исполнительного органа (или иного уполномоченного лица) принципала и бенефициара на совершение сделок от имени принципала и бенефициара, главного бухгалтера принципала и бенефициара (решение об избрании, приказ о назначении, приказ о вступлении в должность, трудовой договор, доверенность и др.), а также заверенные в установленном законодательством Российской Федерации порядке образцы подписей указанных лиц и оттиска печати принципала и бенефициара;</w:t>
      </w:r>
    </w:p>
    <w:p w14:paraId="116FF393"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70580A" w:rsidRPr="00ED3F62">
        <w:rPr>
          <w:rFonts w:ascii="Times New Roman" w:hAnsi="Times New Roman" w:cs="Times New Roman"/>
          <w:sz w:val="28"/>
          <w:szCs w:val="28"/>
        </w:rPr>
        <w:t xml:space="preserve">справка принципала об отсутствии просроченной (неурегулированной) задолженности принципала по денежным обязательствам перед городом </w:t>
      </w:r>
      <w:r w:rsidR="00A46A6B" w:rsidRPr="00ED3F62">
        <w:rPr>
          <w:rFonts w:ascii="Times New Roman" w:hAnsi="Times New Roman" w:cs="Times New Roman"/>
          <w:sz w:val="28"/>
          <w:szCs w:val="28"/>
        </w:rPr>
        <w:t>Минусинском</w:t>
      </w:r>
      <w:r w:rsidR="0070580A" w:rsidRPr="00ED3F62">
        <w:rPr>
          <w:rFonts w:ascii="Times New Roman" w:hAnsi="Times New Roman" w:cs="Times New Roman"/>
          <w:sz w:val="28"/>
          <w:szCs w:val="28"/>
        </w:rPr>
        <w:t xml:space="preserve"> (далее - город);</w:t>
      </w:r>
    </w:p>
    <w:p w14:paraId="0EE01224"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70580A" w:rsidRPr="00ED3F62">
        <w:rPr>
          <w:rFonts w:ascii="Times New Roman" w:hAnsi="Times New Roman" w:cs="Times New Roman"/>
          <w:sz w:val="28"/>
          <w:szCs w:val="28"/>
        </w:rPr>
        <w:t xml:space="preserve">справка налогового органа об исполнении принципалом обязанности по уплате налогов, сборов, страховых взносов, пеней, штрафов, процентов в </w:t>
      </w:r>
      <w:r w:rsidR="0070580A" w:rsidRPr="00ED3F62">
        <w:rPr>
          <w:rFonts w:ascii="Times New Roman" w:hAnsi="Times New Roman" w:cs="Times New Roman"/>
          <w:sz w:val="28"/>
          <w:szCs w:val="28"/>
        </w:rPr>
        <w:lastRenderedPageBreak/>
        <w:t>бюджеты всех уровней бюджетной системы Российской Федерации, государственные внебюджетные фонды, выданная не ранее чем за 10 календарных дней до даты подачи заявителем заявления;</w:t>
      </w:r>
    </w:p>
    <w:p w14:paraId="4524AA59"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0070580A" w:rsidRPr="00ED3F62">
        <w:rPr>
          <w:rFonts w:ascii="Times New Roman" w:hAnsi="Times New Roman" w:cs="Times New Roman"/>
          <w:sz w:val="28"/>
          <w:szCs w:val="28"/>
        </w:rPr>
        <w:t>копии форм бухгалтерской отчетности принципала за два последних финансовых года и за все отчетные периоды текущего года с отметкой налогового органа об их принятии (бухгалтерский баланс, отчет о финансовых результатах, пояснительная записка к бухгалтерскому балансу и отчету о финансовых результатах, отчет об изменениях капитала, отчет о движении денежных средств, пояснения к бухгалтерскому балансу и отчету о финансовых результатах (если обязанность их составления установлена в соответствии с законодательством Российской Федерации);</w:t>
      </w:r>
    </w:p>
    <w:p w14:paraId="2AA7E5CF"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70580A" w:rsidRPr="00ED3F62">
        <w:rPr>
          <w:rFonts w:ascii="Times New Roman" w:hAnsi="Times New Roman" w:cs="Times New Roman"/>
          <w:sz w:val="28"/>
          <w:szCs w:val="28"/>
        </w:rPr>
        <w:t>расшифровка кредиторской и дебиторской задолженности к представленному бухгалтерскому балансу за два последних финансовых года, отчетные периоды текущего года и на дату подачи заявки с указанием дат возникновения и окончания задолженности в соответствии с заключенными договорами;</w:t>
      </w:r>
    </w:p>
    <w:p w14:paraId="06280900"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70580A" w:rsidRPr="00ED3F62">
        <w:rPr>
          <w:rFonts w:ascii="Times New Roman" w:hAnsi="Times New Roman" w:cs="Times New Roman"/>
          <w:sz w:val="28"/>
          <w:szCs w:val="28"/>
        </w:rPr>
        <w:t>копия аудиторского заключения по результатам аудита годовой бухгалтерской отчетности за два последних финансовых года с приложением копии лицензии на осуществление аудиторской деятельности организации, проводившей проверку (в случае если годовая бухгалтерская отчетность подлежит обязательной аудиторской проверке в соответствии с законодательством Российской Федерации);</w:t>
      </w:r>
    </w:p>
    <w:p w14:paraId="48EDED76"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5D082F">
        <w:rPr>
          <w:rFonts w:ascii="Times New Roman" w:hAnsi="Times New Roman" w:cs="Times New Roman"/>
          <w:sz w:val="28"/>
          <w:szCs w:val="28"/>
        </w:rPr>
        <w:t xml:space="preserve">опись </w:t>
      </w:r>
      <w:r w:rsidR="0070580A" w:rsidRPr="00ED3F62">
        <w:rPr>
          <w:rFonts w:ascii="Times New Roman" w:hAnsi="Times New Roman" w:cs="Times New Roman"/>
          <w:sz w:val="28"/>
          <w:szCs w:val="28"/>
        </w:rPr>
        <w:t>представленных документов по форме согласно приложению 2 к настоящему перечню.</w:t>
      </w:r>
    </w:p>
    <w:p w14:paraId="6ABBA500"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70580A" w:rsidRPr="00ED3F62">
        <w:rPr>
          <w:rFonts w:ascii="Times New Roman" w:hAnsi="Times New Roman" w:cs="Times New Roman"/>
          <w:sz w:val="28"/>
          <w:szCs w:val="28"/>
        </w:rPr>
        <w:t>Документы, указанные в</w:t>
      </w:r>
      <w:r w:rsidR="005D082F">
        <w:rPr>
          <w:rFonts w:ascii="Times New Roman" w:hAnsi="Times New Roman" w:cs="Times New Roman"/>
          <w:sz w:val="28"/>
          <w:szCs w:val="28"/>
        </w:rPr>
        <w:t xml:space="preserve"> пунктах 3 – 6 </w:t>
      </w:r>
      <w:r w:rsidR="0070580A" w:rsidRPr="00ED3F62">
        <w:rPr>
          <w:rFonts w:ascii="Times New Roman" w:hAnsi="Times New Roman" w:cs="Times New Roman"/>
          <w:sz w:val="28"/>
          <w:szCs w:val="28"/>
        </w:rPr>
        <w:t xml:space="preserve">настоящего Перечня, характеризующие обеспечение исполнения обязательств принципала по удовлетворению регрессного требования гаранта к принципалу, возникающего в связи с исполнением гарантом в полном объеме или в какой-либо части гарантии (далее </w:t>
      </w:r>
      <w:r w:rsidR="00514101">
        <w:rPr>
          <w:rFonts w:ascii="Times New Roman" w:hAnsi="Times New Roman" w:cs="Times New Roman"/>
          <w:sz w:val="28"/>
          <w:szCs w:val="28"/>
        </w:rPr>
        <w:t>–</w:t>
      </w:r>
      <w:r w:rsidR="0070580A" w:rsidRPr="00ED3F62">
        <w:rPr>
          <w:rFonts w:ascii="Times New Roman" w:hAnsi="Times New Roman" w:cs="Times New Roman"/>
          <w:sz w:val="28"/>
          <w:szCs w:val="28"/>
        </w:rPr>
        <w:t xml:space="preserve"> обеспечение исполнения обязательств принципала), предоставляются в зависимости от способа обеспечения исполнения обязательств принципала, в качестве которого могут быть банковские гарантии, поручительства, залог недвижимого имущества.</w:t>
      </w:r>
    </w:p>
    <w:p w14:paraId="3BB5E8BC" w14:textId="77777777" w:rsidR="0070580A" w:rsidRPr="00ED3F62" w:rsidRDefault="007E3039" w:rsidP="007E3039">
      <w:pPr>
        <w:spacing w:after="0" w:line="240" w:lineRule="auto"/>
        <w:ind w:firstLine="708"/>
        <w:jc w:val="both"/>
        <w:rPr>
          <w:rFonts w:ascii="Times New Roman" w:hAnsi="Times New Roman" w:cs="Times New Roman"/>
          <w:sz w:val="28"/>
          <w:szCs w:val="28"/>
        </w:rPr>
      </w:pPr>
      <w:bookmarkStart w:id="7" w:name="P54"/>
      <w:bookmarkEnd w:id="7"/>
      <w:r>
        <w:rPr>
          <w:rFonts w:ascii="Times New Roman" w:hAnsi="Times New Roman" w:cs="Times New Roman"/>
          <w:sz w:val="28"/>
          <w:szCs w:val="28"/>
        </w:rPr>
        <w:t xml:space="preserve">3. </w:t>
      </w:r>
      <w:r w:rsidR="0070580A" w:rsidRPr="007E3039">
        <w:rPr>
          <w:rFonts w:ascii="Times New Roman" w:hAnsi="Times New Roman" w:cs="Times New Roman"/>
          <w:sz w:val="28"/>
          <w:szCs w:val="28"/>
        </w:rPr>
        <w:t>Документы, предоставляемые заявителем, если в качестве</w:t>
      </w:r>
      <w:r w:rsidR="0070580A" w:rsidRPr="00ED3F62">
        <w:rPr>
          <w:rFonts w:ascii="Times New Roman" w:hAnsi="Times New Roman" w:cs="Times New Roman"/>
          <w:sz w:val="28"/>
          <w:szCs w:val="28"/>
        </w:rPr>
        <w:t xml:space="preserve"> обеспечения исполнения обязательств принципала перед гарантом предлагается банковская гарантия:</w:t>
      </w:r>
    </w:p>
    <w:p w14:paraId="4CAE582D" w14:textId="77777777" w:rsidR="0070580A"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70580A" w:rsidRPr="00ED3F62">
        <w:rPr>
          <w:rFonts w:ascii="Times New Roman" w:hAnsi="Times New Roman" w:cs="Times New Roman"/>
          <w:sz w:val="28"/>
          <w:szCs w:val="28"/>
        </w:rPr>
        <w:t>проект банковской гарантии;</w:t>
      </w:r>
    </w:p>
    <w:p w14:paraId="5779950E"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70580A" w:rsidRPr="00ED3F62">
        <w:rPr>
          <w:rFonts w:ascii="Times New Roman" w:hAnsi="Times New Roman" w:cs="Times New Roman"/>
          <w:sz w:val="28"/>
          <w:szCs w:val="28"/>
        </w:rPr>
        <w:t xml:space="preserve">письмо российской кредитной организации (далее </w:t>
      </w:r>
      <w:r w:rsidR="00514101">
        <w:rPr>
          <w:rFonts w:ascii="Times New Roman" w:hAnsi="Times New Roman" w:cs="Times New Roman"/>
          <w:sz w:val="28"/>
          <w:szCs w:val="28"/>
        </w:rPr>
        <w:t>–</w:t>
      </w:r>
      <w:r w:rsidR="0070580A" w:rsidRPr="00ED3F62">
        <w:rPr>
          <w:rFonts w:ascii="Times New Roman" w:hAnsi="Times New Roman" w:cs="Times New Roman"/>
          <w:sz w:val="28"/>
          <w:szCs w:val="28"/>
        </w:rPr>
        <w:t xml:space="preserve"> кредитная организация) о готовности предоставить банковскую гарантию с указанием полного наименования, местонахождения, идентификационного номера налогоплательщика, суммы и срока действия гарантии;</w:t>
      </w:r>
    </w:p>
    <w:p w14:paraId="6E582AB3"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70580A" w:rsidRPr="00ED3F62">
        <w:rPr>
          <w:rFonts w:ascii="Times New Roman" w:hAnsi="Times New Roman" w:cs="Times New Roman"/>
          <w:sz w:val="28"/>
          <w:szCs w:val="28"/>
        </w:rPr>
        <w:t>заверенная кредитной организацией копия лицензии Центрального банка Российской Федерации, подтверждающая, что кредитная организация является банком с универсальной лицензией;</w:t>
      </w:r>
    </w:p>
    <w:p w14:paraId="476B1574"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70580A" w:rsidRPr="00ED3F62">
        <w:rPr>
          <w:rFonts w:ascii="Times New Roman" w:hAnsi="Times New Roman" w:cs="Times New Roman"/>
          <w:sz w:val="28"/>
          <w:szCs w:val="28"/>
        </w:rPr>
        <w:t xml:space="preserve">заверенные кредитной организацией копии документов, подтверждающих принятие уполномоченным органом кредитной </w:t>
      </w:r>
      <w:r w:rsidR="0070580A" w:rsidRPr="00ED3F62">
        <w:rPr>
          <w:rFonts w:ascii="Times New Roman" w:hAnsi="Times New Roman" w:cs="Times New Roman"/>
          <w:sz w:val="28"/>
          <w:szCs w:val="28"/>
        </w:rPr>
        <w:lastRenderedPageBreak/>
        <w:t>организации решения об одобрении (предоставлении согласия на совершение) сделки по предоставлению банковской гарантии в обеспечение исполнения обязательств принципала;</w:t>
      </w:r>
    </w:p>
    <w:p w14:paraId="7222E9DD"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70580A" w:rsidRPr="00ED3F62">
        <w:rPr>
          <w:rFonts w:ascii="Times New Roman" w:hAnsi="Times New Roman" w:cs="Times New Roman"/>
          <w:sz w:val="28"/>
          <w:szCs w:val="28"/>
        </w:rPr>
        <w:t>копия бухгалтерского баланса кредитной организации и пояснительной записки к нему за предыдущий год и последний отчетный период текущего года, заверенная кредитной организацией;</w:t>
      </w:r>
    </w:p>
    <w:p w14:paraId="4072C49D"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70580A" w:rsidRPr="00ED3F62">
        <w:rPr>
          <w:rFonts w:ascii="Times New Roman" w:hAnsi="Times New Roman" w:cs="Times New Roman"/>
          <w:sz w:val="28"/>
          <w:szCs w:val="28"/>
        </w:rPr>
        <w:t>копия отчета о финансовых результатах кредитной организации за предыдущий год и последний отчетный период текущего года, заверенная кредитной организацией;</w:t>
      </w:r>
    </w:p>
    <w:p w14:paraId="0DED824C"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70580A" w:rsidRPr="00ED3F62">
        <w:rPr>
          <w:rFonts w:ascii="Times New Roman" w:hAnsi="Times New Roman" w:cs="Times New Roman"/>
          <w:sz w:val="28"/>
          <w:szCs w:val="28"/>
        </w:rPr>
        <w:t xml:space="preserve">информация о включении кредитной организации в реестр банков </w:t>
      </w:r>
      <w:r w:rsidR="00514101">
        <w:rPr>
          <w:rFonts w:ascii="Times New Roman" w:hAnsi="Times New Roman" w:cs="Times New Roman"/>
          <w:sz w:val="28"/>
          <w:szCs w:val="28"/>
        </w:rPr>
        <w:t>–</w:t>
      </w:r>
      <w:r w:rsidR="0070580A" w:rsidRPr="00ED3F62">
        <w:rPr>
          <w:rFonts w:ascii="Times New Roman" w:hAnsi="Times New Roman" w:cs="Times New Roman"/>
          <w:sz w:val="28"/>
          <w:szCs w:val="28"/>
        </w:rPr>
        <w:t xml:space="preserve"> участников системы обязательного страхования вкладов в банках Российской Федерации (выписка из реестра) по состоянию на последнюю дату, предшествующую дате подачи заявления, заверенная кредитной организацией;</w:t>
      </w:r>
    </w:p>
    <w:p w14:paraId="6BAC471E"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70580A" w:rsidRPr="00ED3F62">
        <w:rPr>
          <w:rFonts w:ascii="Times New Roman" w:hAnsi="Times New Roman" w:cs="Times New Roman"/>
          <w:sz w:val="28"/>
          <w:szCs w:val="28"/>
        </w:rPr>
        <w:t>нотариально заверенные копии учредительных документов кредитной организации со всеми приложениями и изменениями;</w:t>
      </w:r>
    </w:p>
    <w:p w14:paraId="4B313BDD"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70580A" w:rsidRPr="00ED3F62">
        <w:rPr>
          <w:rFonts w:ascii="Times New Roman" w:hAnsi="Times New Roman" w:cs="Times New Roman"/>
          <w:sz w:val="28"/>
          <w:szCs w:val="28"/>
        </w:rPr>
        <w:t>выписка из Единого государственного реестра юридических лиц, сформированная посредством официального сайта Федеральной налоговой службы Российской Федерации по состоянию на последнюю дату, предшествующую дате подачи заявления, содержащая сведения о кредитной организации, заверенная подписью руководителя и печатью;</w:t>
      </w:r>
    </w:p>
    <w:p w14:paraId="3AD271C4"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0070580A" w:rsidRPr="007E3039">
        <w:rPr>
          <w:rFonts w:ascii="Times New Roman" w:hAnsi="Times New Roman" w:cs="Times New Roman"/>
          <w:sz w:val="28"/>
          <w:szCs w:val="28"/>
        </w:rPr>
        <w:t>документы, подтверждающие полномочия единоличного</w:t>
      </w:r>
      <w:r w:rsidR="0070580A" w:rsidRPr="00ED3F62">
        <w:rPr>
          <w:rFonts w:ascii="Times New Roman" w:hAnsi="Times New Roman" w:cs="Times New Roman"/>
          <w:sz w:val="28"/>
          <w:szCs w:val="28"/>
        </w:rPr>
        <w:t xml:space="preserve"> исполнительного органа или иного уполномоченного лица кредитной организации на совершение сделок от имени кредитной организации и главного бухгалтера кредитной организации (решение об избрании, приказ о назначении, приказ о вступлении в должность, трудовой договор, доверенность и др.), а также заверенные в установленном законодательством Российской Федерации порядке образцы подписей указанных лиц и оттиска печати кредитной организации;</w:t>
      </w:r>
    </w:p>
    <w:p w14:paraId="366335EF"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70580A" w:rsidRPr="00ED3F62">
        <w:rPr>
          <w:rFonts w:ascii="Times New Roman" w:hAnsi="Times New Roman" w:cs="Times New Roman"/>
          <w:sz w:val="28"/>
          <w:szCs w:val="28"/>
        </w:rPr>
        <w:t>справка кредитной организации об отсутствии просроченной (неурегулированной) задолженности кредитной организации по денежным обязательствам перед городом;</w:t>
      </w:r>
    </w:p>
    <w:p w14:paraId="1718E17A"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70580A" w:rsidRPr="00ED3F62">
        <w:rPr>
          <w:rFonts w:ascii="Times New Roman" w:hAnsi="Times New Roman" w:cs="Times New Roman"/>
          <w:sz w:val="28"/>
          <w:szCs w:val="28"/>
        </w:rPr>
        <w:t>справка налогового органа об исполнении кредитной организацией обязанности по уплате налогов, сборов, страховых взносов, пеней, штрафов, процентов в бюджеты всех уровней бюджетной системы Российской Федерации, государственные внебюджетные фонды, выданная не ранее чем за 10 календарных дней до даты подачи заявителем заявления.</w:t>
      </w:r>
    </w:p>
    <w:p w14:paraId="308EBC05"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70580A" w:rsidRPr="00ED3F62">
        <w:rPr>
          <w:rFonts w:ascii="Times New Roman" w:hAnsi="Times New Roman" w:cs="Times New Roman"/>
          <w:sz w:val="28"/>
          <w:szCs w:val="28"/>
        </w:rPr>
        <w:t>Документы, предоставляемые заявителем, если в качестве обеспечения исполнения обязательств принципала перед гарантом предлагается поручительство российского юридического лица:</w:t>
      </w:r>
    </w:p>
    <w:p w14:paraId="6ECFD638"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70580A" w:rsidRPr="00ED3F62">
        <w:rPr>
          <w:rFonts w:ascii="Times New Roman" w:hAnsi="Times New Roman" w:cs="Times New Roman"/>
          <w:sz w:val="28"/>
          <w:szCs w:val="28"/>
        </w:rPr>
        <w:t xml:space="preserve">письмо российского юридического лица (далее </w:t>
      </w:r>
      <w:r w:rsidR="002E67CA">
        <w:rPr>
          <w:rFonts w:ascii="Times New Roman" w:hAnsi="Times New Roman" w:cs="Times New Roman"/>
          <w:sz w:val="28"/>
          <w:szCs w:val="28"/>
        </w:rPr>
        <w:t>–</w:t>
      </w:r>
      <w:r w:rsidR="0070580A" w:rsidRPr="00ED3F62">
        <w:rPr>
          <w:rFonts w:ascii="Times New Roman" w:hAnsi="Times New Roman" w:cs="Times New Roman"/>
          <w:sz w:val="28"/>
          <w:szCs w:val="28"/>
        </w:rPr>
        <w:t xml:space="preserve"> поручитель) о согласии на предоставление поручительства;</w:t>
      </w:r>
    </w:p>
    <w:p w14:paraId="365A0A58"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70580A" w:rsidRPr="00ED3F62">
        <w:rPr>
          <w:rFonts w:ascii="Times New Roman" w:hAnsi="Times New Roman" w:cs="Times New Roman"/>
          <w:sz w:val="28"/>
          <w:szCs w:val="28"/>
        </w:rPr>
        <w:t>нотариально заверенные копии учредительных документов поручителя со всеми приложениями и изменениями;</w:t>
      </w:r>
    </w:p>
    <w:p w14:paraId="374BB04E"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70580A" w:rsidRPr="00ED3F62">
        <w:rPr>
          <w:rFonts w:ascii="Times New Roman" w:hAnsi="Times New Roman" w:cs="Times New Roman"/>
          <w:sz w:val="28"/>
          <w:szCs w:val="28"/>
        </w:rPr>
        <w:t>выписка из Единого государственного реестра юридических лиц, сформированная посредством официального сайта Федеральной налоговой службы Российской Федерации, по состоянию на последнюю дату, предшествующую дате подачи заявления, содержащая сведения о поручителе, заверенная подписью руководителя и печатью (при наличии печати);</w:t>
      </w:r>
    </w:p>
    <w:p w14:paraId="6DB76E1C"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70580A" w:rsidRPr="00ED3F62">
        <w:rPr>
          <w:rFonts w:ascii="Times New Roman" w:hAnsi="Times New Roman" w:cs="Times New Roman"/>
          <w:sz w:val="28"/>
          <w:szCs w:val="28"/>
        </w:rPr>
        <w:t>документы, подтверждающие полномочия единоличного исполнительного органа или иного уполномоченного лица поручителя на совершение сделок от имени поручителя и главного бухгалтера поручителя (решение об избрании, приказ о назначении, приказ о вступлении в должность, трудовой договор, доверенность и др.), а также заверенные в установленном законодательством Российской Федерации порядке образцы подписей указанных лиц и оттиска печати поручителя (при наличии печати);</w:t>
      </w:r>
    </w:p>
    <w:p w14:paraId="310816D8"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70580A" w:rsidRPr="00ED3F62">
        <w:rPr>
          <w:rFonts w:ascii="Times New Roman" w:hAnsi="Times New Roman" w:cs="Times New Roman"/>
          <w:sz w:val="28"/>
          <w:szCs w:val="28"/>
        </w:rPr>
        <w:t>справка поручителя об отсутствии просроченной (неурегулированной) задолженности поручителя по денежным обязательствам перед городом;</w:t>
      </w:r>
    </w:p>
    <w:p w14:paraId="1E611AE3"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70580A" w:rsidRPr="00ED3F62">
        <w:rPr>
          <w:rFonts w:ascii="Times New Roman" w:hAnsi="Times New Roman" w:cs="Times New Roman"/>
          <w:sz w:val="28"/>
          <w:szCs w:val="28"/>
        </w:rPr>
        <w:t>справка налогового органа об исполнении поручителем обязанности по уплате налогов, сборов, страховых взносов, пеней, штрафов, процентов в бюджеты всех уровней бюджетной системы Российской Федерации, государственные внебюджетные фонды, выданная не ранее чем за 10 календарных дней до даты подачи заявителем заявления;</w:t>
      </w:r>
    </w:p>
    <w:p w14:paraId="0E5135B5"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70580A" w:rsidRPr="00ED3F62">
        <w:rPr>
          <w:rFonts w:ascii="Times New Roman" w:hAnsi="Times New Roman" w:cs="Times New Roman"/>
          <w:sz w:val="28"/>
          <w:szCs w:val="28"/>
        </w:rPr>
        <w:t>справка о действующих счетах поручителя, открытых в кредитных организациях, подтвержденная налоговым органом;</w:t>
      </w:r>
    </w:p>
    <w:p w14:paraId="5C861FEB"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70580A" w:rsidRPr="00ED3F62">
        <w:rPr>
          <w:rFonts w:ascii="Times New Roman" w:hAnsi="Times New Roman" w:cs="Times New Roman"/>
          <w:sz w:val="28"/>
          <w:szCs w:val="28"/>
        </w:rPr>
        <w:t>копии форм бухгалтерской отчетности поручителя за последние два года, предшествующие году обращения заявителя с заявлением о предоставлении гарантии, и за все отчетные периоды текущего года с отметкой налогового органа об их принятии (бухгалтерский баланс, отчет о финансовых результатах, пояснительная записка к бухгалтерскому балансу и отчету о финансовых результатах, отчет об изменениях капитала, отчет о движении денежных средств, пояснения к бухгалтерскому балансу и отчету о финансовых результатах (если обязанность их составления установлена в соответствии с законодательством Российской Федерации);</w:t>
      </w:r>
    </w:p>
    <w:p w14:paraId="208358EF" w14:textId="77777777" w:rsidR="0070580A" w:rsidRPr="00ED3F62" w:rsidRDefault="007E3039" w:rsidP="007E3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70580A" w:rsidRPr="00ED3F62">
        <w:rPr>
          <w:rFonts w:ascii="Times New Roman" w:hAnsi="Times New Roman" w:cs="Times New Roman"/>
          <w:sz w:val="28"/>
          <w:szCs w:val="28"/>
        </w:rPr>
        <w:t>копия аудиторского заключения по результатам аудита годовой бухгалтерской отчетности за два последних финансовых года с приложением копии лицензии на осуществление аудиторской деятельности организации, проводившей проверку (в случае если годовая бухгалтерская отчетность подлежит обязательной аудиторской проверке в соответствии с законодательством Российской Федерации).</w:t>
      </w:r>
    </w:p>
    <w:p w14:paraId="69F78524" w14:textId="77777777" w:rsidR="0070580A" w:rsidRPr="00ED3F62" w:rsidRDefault="007A6D05" w:rsidP="007A6D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70580A" w:rsidRPr="00ED3F62">
        <w:rPr>
          <w:rFonts w:ascii="Times New Roman" w:hAnsi="Times New Roman" w:cs="Times New Roman"/>
          <w:sz w:val="28"/>
          <w:szCs w:val="28"/>
        </w:rPr>
        <w:t>Документы, предоставляемые заявителем, если в качестве обеспечения исполнения обязательств принципала перед гарантом предлагается залог недвижимого имущества принципала или третьего лица:</w:t>
      </w:r>
    </w:p>
    <w:p w14:paraId="57BB9862" w14:textId="77777777" w:rsidR="0070580A" w:rsidRPr="00ED3F62" w:rsidRDefault="007A6D05" w:rsidP="007A6D05">
      <w:pPr>
        <w:spacing w:after="0" w:line="240" w:lineRule="auto"/>
        <w:ind w:firstLine="708"/>
        <w:jc w:val="both"/>
        <w:rPr>
          <w:rFonts w:ascii="Times New Roman" w:hAnsi="Times New Roman" w:cs="Times New Roman"/>
          <w:sz w:val="28"/>
          <w:szCs w:val="28"/>
        </w:rPr>
      </w:pPr>
      <w:bookmarkStart w:id="8" w:name="P78"/>
      <w:bookmarkEnd w:id="8"/>
      <w:r>
        <w:rPr>
          <w:rFonts w:ascii="Times New Roman" w:hAnsi="Times New Roman" w:cs="Times New Roman"/>
          <w:sz w:val="28"/>
          <w:szCs w:val="28"/>
        </w:rPr>
        <w:t xml:space="preserve">1) </w:t>
      </w:r>
      <w:r w:rsidR="0070580A" w:rsidRPr="00ED3F62">
        <w:rPr>
          <w:rFonts w:ascii="Times New Roman" w:hAnsi="Times New Roman" w:cs="Times New Roman"/>
          <w:sz w:val="28"/>
          <w:szCs w:val="28"/>
        </w:rPr>
        <w:t>выписка из Единого государственного реестра недвижимости, подтверждающая государственную регистрацию прав залогодателя (принципала или третьего лица) на передаваемое в залог недвижимое имущество;</w:t>
      </w:r>
    </w:p>
    <w:p w14:paraId="52D1CD6E" w14:textId="77777777" w:rsidR="0070580A" w:rsidRPr="00ED3F62" w:rsidRDefault="007A6D05" w:rsidP="007A6D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70580A" w:rsidRPr="007A6D05">
        <w:rPr>
          <w:rFonts w:ascii="Times New Roman" w:hAnsi="Times New Roman" w:cs="Times New Roman"/>
          <w:sz w:val="28"/>
          <w:szCs w:val="28"/>
        </w:rPr>
        <w:t>документы (либо заверенные залогодателем копии документов),</w:t>
      </w:r>
      <w:r w:rsidR="0070580A" w:rsidRPr="00ED3F62">
        <w:rPr>
          <w:rFonts w:ascii="Times New Roman" w:hAnsi="Times New Roman" w:cs="Times New Roman"/>
          <w:sz w:val="28"/>
          <w:szCs w:val="28"/>
        </w:rPr>
        <w:t xml:space="preserve"> содержащие актуальные сведения о техническом состоянии и текущей балансовой и кадастровой (при ее наличии) стоимости объекта недвижимости;</w:t>
      </w:r>
    </w:p>
    <w:p w14:paraId="55C2C908" w14:textId="77777777" w:rsidR="0070580A" w:rsidRPr="00ED3F62" w:rsidRDefault="007A6D05" w:rsidP="007A6D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70580A" w:rsidRPr="00ED3F62">
        <w:rPr>
          <w:rFonts w:ascii="Times New Roman" w:hAnsi="Times New Roman" w:cs="Times New Roman"/>
          <w:sz w:val="28"/>
          <w:szCs w:val="28"/>
        </w:rPr>
        <w:t>документы (либо нотариально заверенные копии документов), подтверждающие основание пользования земельным участком, на котором расположен объект недвижимости (здания, сооружения), и государственную регистрацию права залогодателя на земельный участок;</w:t>
      </w:r>
    </w:p>
    <w:p w14:paraId="2CA70A1B" w14:textId="77777777" w:rsidR="0070580A" w:rsidRPr="00ED3F62" w:rsidRDefault="007A6D05" w:rsidP="007A6D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70580A" w:rsidRPr="00ED3F62">
        <w:rPr>
          <w:rFonts w:ascii="Times New Roman" w:hAnsi="Times New Roman" w:cs="Times New Roman"/>
          <w:sz w:val="28"/>
          <w:szCs w:val="28"/>
        </w:rPr>
        <w:t>документы (либо заверенные залогодателем копии документов), подтверждающие согласие собственника (арендодателя) земельного участка на передачу в залог права аренды земельного участка, на котором расположен принадлежащий залогодателю объект недвижимости (здания, сооружения) (в случае если это предусмотрено договором аренды и (или) законодательством Российской Федерации);</w:t>
      </w:r>
    </w:p>
    <w:p w14:paraId="1F3B6B41" w14:textId="77777777" w:rsidR="0070580A" w:rsidRPr="00ED3F62" w:rsidRDefault="007A6D05" w:rsidP="007A6D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70580A" w:rsidRPr="00ED3F62">
        <w:rPr>
          <w:rFonts w:ascii="Times New Roman" w:hAnsi="Times New Roman" w:cs="Times New Roman"/>
          <w:sz w:val="28"/>
          <w:szCs w:val="28"/>
        </w:rPr>
        <w:t>договор принципала с оценочной компанией, созданной не ранее чем за 6 месяцев до даты заключения договора залога, на проведение оценки рыночной и ликвидационной стоимости (ликвидности) имущества, передаваемого в залог (при этом оценка передаваемого в залог недвижимого имущества осуществляется оценщиком, состоящим в штате указанной оценочной компании (заключившим трудовой договор с указанной оценочной компанией);</w:t>
      </w:r>
    </w:p>
    <w:p w14:paraId="458E4DFE" w14:textId="77777777" w:rsidR="0070580A" w:rsidRPr="00514101" w:rsidRDefault="007A6D05" w:rsidP="007A6D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70580A" w:rsidRPr="00ED3F62">
        <w:rPr>
          <w:rFonts w:ascii="Times New Roman" w:hAnsi="Times New Roman" w:cs="Times New Roman"/>
          <w:sz w:val="28"/>
          <w:szCs w:val="28"/>
        </w:rPr>
        <w:t xml:space="preserve">копии лицензий оценочной компании (в случае осуществления видов деятельности, подлежащих лицензированию в соответствии с </w:t>
      </w:r>
      <w:r w:rsidR="0070580A" w:rsidRPr="00514101">
        <w:rPr>
          <w:rFonts w:ascii="Times New Roman" w:hAnsi="Times New Roman" w:cs="Times New Roman"/>
          <w:sz w:val="28"/>
          <w:szCs w:val="28"/>
        </w:rPr>
        <w:t>действующим законодательством Российской Федерации), заверенные подписью руководителя принципала и печатью принципала (при наличии);</w:t>
      </w:r>
    </w:p>
    <w:p w14:paraId="7F52D7A5" w14:textId="77777777" w:rsidR="0070580A" w:rsidRPr="00514101" w:rsidRDefault="007A6D05" w:rsidP="007A6D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70580A" w:rsidRPr="00514101">
        <w:rPr>
          <w:rFonts w:ascii="Times New Roman" w:hAnsi="Times New Roman" w:cs="Times New Roman"/>
          <w:sz w:val="28"/>
          <w:szCs w:val="28"/>
        </w:rPr>
        <w:t>отчет об оценке рыночной стоимости (с выводами о ликвидности) имущества, предлагаемого для передачи в залог, с положительным заключением эксперта или экспертов саморегулируемой организации оценщиков, содержащим однозначные выводы о соответствии отчета требованиям законодательства Российской Федерации об оценочной деятельности, стандартов и правил оценочной деятельности, о подтверждении рыночной стоимости объекта оценки, определенной оценщиком в отчете;</w:t>
      </w:r>
    </w:p>
    <w:p w14:paraId="2827D4FF" w14:textId="77777777" w:rsidR="0070580A" w:rsidRPr="00514101" w:rsidRDefault="007A6D05" w:rsidP="007A6D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70580A" w:rsidRPr="00514101">
        <w:rPr>
          <w:rFonts w:ascii="Times New Roman" w:hAnsi="Times New Roman" w:cs="Times New Roman"/>
          <w:sz w:val="28"/>
          <w:szCs w:val="28"/>
        </w:rPr>
        <w:t>нотариально заверенные копии документов, подтверждающих факт страхования передаваемого в залог недвижимого имущества от всех рисков утраты и повреждения на сумму не менее его рыночной стоимости (в том числе договоров страхования или страховых полисов), а также документов, подтверждающих уплату (внесение) страховых взносов (платежей). При этом выгодоприобретателем по договорам страхования должен являться город;</w:t>
      </w:r>
    </w:p>
    <w:p w14:paraId="1B22FE73" w14:textId="77777777" w:rsidR="0070580A" w:rsidRPr="00514101" w:rsidRDefault="007A6D05" w:rsidP="007A6D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70580A" w:rsidRPr="00514101">
        <w:rPr>
          <w:rFonts w:ascii="Times New Roman" w:hAnsi="Times New Roman" w:cs="Times New Roman"/>
          <w:sz w:val="28"/>
          <w:szCs w:val="28"/>
        </w:rPr>
        <w:t xml:space="preserve">заверенные залогодателем копии документов, подтверждающих полномочия единоличного исполнительного органа (или иного уполномоченного лица) залогодателя на заключение договора залога недвижимого имущества от имени залогодателя (решение об избрании, приказ о назначении, приказ о вступлении в должность, трудовой контракт и другие, доверенность (либо нотариально заверенная копия доверенности) на </w:t>
      </w:r>
      <w:r w:rsidR="0070580A" w:rsidRPr="00514101">
        <w:rPr>
          <w:rFonts w:ascii="Times New Roman" w:hAnsi="Times New Roman" w:cs="Times New Roman"/>
          <w:sz w:val="28"/>
          <w:szCs w:val="28"/>
        </w:rPr>
        <w:lastRenderedPageBreak/>
        <w:t>осуществление указанных полномочий), нотариально заверенный образец подписи указанного лица и оттиска печати (при ее наличии) залогодателя;</w:t>
      </w:r>
    </w:p>
    <w:p w14:paraId="28884404" w14:textId="77777777" w:rsidR="0070580A" w:rsidRPr="00ED3F62" w:rsidRDefault="007A6D05" w:rsidP="007A6D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0070580A" w:rsidRPr="00514101">
        <w:rPr>
          <w:rFonts w:ascii="Times New Roman" w:hAnsi="Times New Roman" w:cs="Times New Roman"/>
          <w:sz w:val="28"/>
          <w:szCs w:val="28"/>
        </w:rPr>
        <w:t>заверенные залогодателем копии документов, подтверждающих принятие уполномоченным органом залогодателя решений об одобрении (предоставлении согласия на совершение) сделки (взаимосвязанных сделок) по передаче в залог имущества залогодателя</w:t>
      </w:r>
      <w:r w:rsidR="0070580A" w:rsidRPr="00ED3F62">
        <w:rPr>
          <w:rFonts w:ascii="Times New Roman" w:hAnsi="Times New Roman" w:cs="Times New Roman"/>
          <w:sz w:val="28"/>
          <w:szCs w:val="28"/>
        </w:rPr>
        <w:t xml:space="preserve"> в обеспечение исполнения обязательств принципала по удовлетворению регрессных требований гаранта к принципалу по гарантии (в порядке и случаях, которые установлены законодательством Российской Федерации, учредительными и иными документами залогодателя).</w:t>
      </w:r>
    </w:p>
    <w:p w14:paraId="0EA616D0" w14:textId="77777777" w:rsidR="0070580A" w:rsidRPr="00ED3F62" w:rsidRDefault="007A6D05" w:rsidP="007A6D05">
      <w:pPr>
        <w:spacing w:after="0" w:line="240" w:lineRule="auto"/>
        <w:ind w:firstLine="708"/>
        <w:jc w:val="both"/>
        <w:rPr>
          <w:rFonts w:ascii="Times New Roman" w:hAnsi="Times New Roman" w:cs="Times New Roman"/>
          <w:sz w:val="28"/>
          <w:szCs w:val="28"/>
        </w:rPr>
      </w:pPr>
      <w:bookmarkStart w:id="9" w:name="P88"/>
      <w:bookmarkEnd w:id="9"/>
      <w:r>
        <w:rPr>
          <w:rFonts w:ascii="Times New Roman" w:hAnsi="Times New Roman" w:cs="Times New Roman"/>
          <w:sz w:val="28"/>
          <w:szCs w:val="28"/>
        </w:rPr>
        <w:t xml:space="preserve">6. </w:t>
      </w:r>
      <w:r w:rsidR="0070580A" w:rsidRPr="00ED3F62">
        <w:rPr>
          <w:rFonts w:ascii="Times New Roman" w:hAnsi="Times New Roman" w:cs="Times New Roman"/>
          <w:sz w:val="28"/>
          <w:szCs w:val="28"/>
        </w:rPr>
        <w:t>Если залогодателем является третье лицо, дополнительно к документам, указанным в</w:t>
      </w:r>
      <w:r w:rsidR="002E67CA">
        <w:rPr>
          <w:rFonts w:ascii="Times New Roman" w:hAnsi="Times New Roman" w:cs="Times New Roman"/>
          <w:sz w:val="28"/>
          <w:szCs w:val="28"/>
        </w:rPr>
        <w:t xml:space="preserve"> подпункте 1 пункта 5</w:t>
      </w:r>
      <w:r w:rsidR="0070580A" w:rsidRPr="00ED3F62">
        <w:rPr>
          <w:rFonts w:ascii="Times New Roman" w:hAnsi="Times New Roman" w:cs="Times New Roman"/>
          <w:sz w:val="28"/>
          <w:szCs w:val="28"/>
        </w:rPr>
        <w:t>, предоставляются:</w:t>
      </w:r>
    </w:p>
    <w:p w14:paraId="14C5D65F" w14:textId="77777777" w:rsidR="0070580A" w:rsidRPr="00ED3F62" w:rsidRDefault="0070580A" w:rsidP="00606B16">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 согласие третьего лица на предоставление обеспечения исполнения обязательств принципала по удовлетворению регрессного требования гаранта к принципалу по гарантии;</w:t>
      </w:r>
    </w:p>
    <w:p w14:paraId="04BDC5D2" w14:textId="77777777" w:rsidR="0070580A" w:rsidRPr="00ED3F62" w:rsidRDefault="0070580A" w:rsidP="00606B16">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 нотариально заверенные копии учредительных документов залогодателя со всеми приложениями и изменениями;</w:t>
      </w:r>
    </w:p>
    <w:p w14:paraId="7F5AAB74" w14:textId="77777777" w:rsidR="0070580A" w:rsidRPr="00ED3F62" w:rsidRDefault="0070580A" w:rsidP="00606B16">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 копия документа, подтверждающего факт внесения записи о залогодателе как юридическом лице в Единый государственный реестр юридических лиц;</w:t>
      </w:r>
    </w:p>
    <w:p w14:paraId="54707AC0" w14:textId="77777777" w:rsidR="0070580A" w:rsidRPr="00ED3F62" w:rsidRDefault="0070580A" w:rsidP="00606B16">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 документы, подтверждающие полномочия единоличного исполнительного органа (или иного уполномоченного лица) залогодателя на заключение договора залога имущества от имени залогодателя и главного бухгалтера залогодателя (решение об избрании, приказ о назначении, приказ о вступлении в должность, трудовой договор, доверенность и др.), а также заверенные в установленном законодательством Российской Федерации порядке образцы подписей указанных лиц и оттиска печати залогодателя.</w:t>
      </w:r>
    </w:p>
    <w:p w14:paraId="7A21EA18" w14:textId="77777777" w:rsidR="0070580A" w:rsidRPr="00ED3F62" w:rsidRDefault="007A6D05" w:rsidP="007A6D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70580A" w:rsidRPr="00ED3F62">
        <w:rPr>
          <w:rFonts w:ascii="Times New Roman" w:hAnsi="Times New Roman" w:cs="Times New Roman"/>
          <w:sz w:val="28"/>
          <w:szCs w:val="28"/>
        </w:rPr>
        <w:t xml:space="preserve">После вступления в силу решения о бюджете города, утвердившего программу муниципальных гарантий и предусматривающего бюджетные ассигнования на возможное исполнение гарантий, заявитель не позднее 1 февраля текущего года предоставляет в администрацию города </w:t>
      </w:r>
      <w:r w:rsidR="009E0B1B" w:rsidRPr="00ED3F62">
        <w:rPr>
          <w:rFonts w:ascii="Times New Roman" w:hAnsi="Times New Roman" w:cs="Times New Roman"/>
          <w:sz w:val="28"/>
          <w:szCs w:val="28"/>
        </w:rPr>
        <w:t>Минусинска</w:t>
      </w:r>
      <w:r w:rsidR="0070580A" w:rsidRPr="00ED3F62">
        <w:rPr>
          <w:rFonts w:ascii="Times New Roman" w:hAnsi="Times New Roman" w:cs="Times New Roman"/>
          <w:sz w:val="28"/>
          <w:szCs w:val="28"/>
        </w:rPr>
        <w:t xml:space="preserve"> документы, указанные в</w:t>
      </w:r>
      <w:r w:rsidR="002E67CA">
        <w:rPr>
          <w:rFonts w:ascii="Times New Roman" w:hAnsi="Times New Roman" w:cs="Times New Roman"/>
          <w:sz w:val="28"/>
          <w:szCs w:val="28"/>
        </w:rPr>
        <w:t xml:space="preserve"> пунктах 1 – 6 </w:t>
      </w:r>
      <w:r w:rsidR="0070580A" w:rsidRPr="00ED3F62">
        <w:rPr>
          <w:rFonts w:ascii="Times New Roman" w:hAnsi="Times New Roman" w:cs="Times New Roman"/>
          <w:sz w:val="28"/>
          <w:szCs w:val="28"/>
        </w:rPr>
        <w:t xml:space="preserve"> настоящего Перечня.</w:t>
      </w:r>
    </w:p>
    <w:p w14:paraId="021E8C77" w14:textId="77777777" w:rsidR="008D779A" w:rsidRDefault="008D779A" w:rsidP="00320989">
      <w:pPr>
        <w:pStyle w:val="ConsPlusNormal"/>
        <w:ind w:left="5664"/>
        <w:outlineLvl w:val="1"/>
        <w:rPr>
          <w:rFonts w:ascii="Times New Roman" w:hAnsi="Times New Roman" w:cs="Times New Roman"/>
          <w:sz w:val="28"/>
          <w:szCs w:val="28"/>
        </w:rPr>
      </w:pPr>
    </w:p>
    <w:p w14:paraId="68FF5A84" w14:textId="77777777" w:rsidR="008D779A" w:rsidRDefault="008D779A" w:rsidP="00320989">
      <w:pPr>
        <w:pStyle w:val="ConsPlusNormal"/>
        <w:ind w:left="5664"/>
        <w:outlineLvl w:val="1"/>
        <w:rPr>
          <w:rFonts w:ascii="Times New Roman" w:hAnsi="Times New Roman" w:cs="Times New Roman"/>
          <w:sz w:val="28"/>
          <w:szCs w:val="28"/>
        </w:rPr>
      </w:pPr>
    </w:p>
    <w:p w14:paraId="27405705" w14:textId="77777777" w:rsidR="008D779A" w:rsidRDefault="008D779A" w:rsidP="00320989">
      <w:pPr>
        <w:pStyle w:val="ConsPlusNormal"/>
        <w:ind w:left="5664"/>
        <w:outlineLvl w:val="1"/>
        <w:rPr>
          <w:rFonts w:ascii="Times New Roman" w:hAnsi="Times New Roman" w:cs="Times New Roman"/>
          <w:sz w:val="28"/>
          <w:szCs w:val="28"/>
        </w:rPr>
      </w:pPr>
    </w:p>
    <w:p w14:paraId="6A5715DC" w14:textId="77777777" w:rsidR="008D779A" w:rsidRDefault="008D779A" w:rsidP="00320989">
      <w:pPr>
        <w:pStyle w:val="ConsPlusNormal"/>
        <w:ind w:left="5664"/>
        <w:outlineLvl w:val="1"/>
        <w:rPr>
          <w:rFonts w:ascii="Times New Roman" w:hAnsi="Times New Roman" w:cs="Times New Roman"/>
          <w:sz w:val="28"/>
          <w:szCs w:val="28"/>
        </w:rPr>
      </w:pPr>
    </w:p>
    <w:p w14:paraId="29EE77DC" w14:textId="77777777" w:rsidR="008D779A" w:rsidRDefault="008D779A" w:rsidP="00320989">
      <w:pPr>
        <w:pStyle w:val="ConsPlusNormal"/>
        <w:ind w:left="5664"/>
        <w:outlineLvl w:val="1"/>
        <w:rPr>
          <w:rFonts w:ascii="Times New Roman" w:hAnsi="Times New Roman" w:cs="Times New Roman"/>
          <w:sz w:val="28"/>
          <w:szCs w:val="28"/>
        </w:rPr>
      </w:pPr>
    </w:p>
    <w:p w14:paraId="3C78EBB8" w14:textId="77777777" w:rsidR="008D779A" w:rsidRDefault="008D779A" w:rsidP="00320989">
      <w:pPr>
        <w:pStyle w:val="ConsPlusNormal"/>
        <w:ind w:left="5664"/>
        <w:outlineLvl w:val="1"/>
        <w:rPr>
          <w:rFonts w:ascii="Times New Roman" w:hAnsi="Times New Roman" w:cs="Times New Roman"/>
          <w:sz w:val="28"/>
          <w:szCs w:val="28"/>
        </w:rPr>
      </w:pPr>
    </w:p>
    <w:p w14:paraId="05F7BF8C" w14:textId="77777777" w:rsidR="008D779A" w:rsidRDefault="008D779A" w:rsidP="00320989">
      <w:pPr>
        <w:pStyle w:val="ConsPlusNormal"/>
        <w:ind w:left="5664"/>
        <w:outlineLvl w:val="1"/>
        <w:rPr>
          <w:rFonts w:ascii="Times New Roman" w:hAnsi="Times New Roman" w:cs="Times New Roman"/>
          <w:sz w:val="28"/>
          <w:szCs w:val="28"/>
        </w:rPr>
      </w:pPr>
    </w:p>
    <w:p w14:paraId="0C7C1F33" w14:textId="77777777" w:rsidR="008D779A" w:rsidRDefault="008D779A" w:rsidP="00320989">
      <w:pPr>
        <w:pStyle w:val="ConsPlusNormal"/>
        <w:ind w:left="5664"/>
        <w:outlineLvl w:val="1"/>
        <w:rPr>
          <w:rFonts w:ascii="Times New Roman" w:hAnsi="Times New Roman" w:cs="Times New Roman"/>
          <w:sz w:val="28"/>
          <w:szCs w:val="28"/>
        </w:rPr>
      </w:pPr>
    </w:p>
    <w:p w14:paraId="10C5A9FE" w14:textId="77777777" w:rsidR="00950305" w:rsidRDefault="00950305">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0A172D2C" w14:textId="77777777" w:rsidR="00B87C07" w:rsidRDefault="0070580A" w:rsidP="00B87C07">
      <w:pPr>
        <w:pStyle w:val="ConsPlusNormal"/>
        <w:ind w:left="5664"/>
        <w:outlineLvl w:val="1"/>
        <w:rPr>
          <w:rFonts w:ascii="Times New Roman" w:hAnsi="Times New Roman" w:cs="Times New Roman"/>
          <w:sz w:val="28"/>
          <w:szCs w:val="28"/>
        </w:rPr>
      </w:pPr>
      <w:r w:rsidRPr="00ED3F62">
        <w:rPr>
          <w:rFonts w:ascii="Times New Roman" w:hAnsi="Times New Roman" w:cs="Times New Roman"/>
          <w:sz w:val="28"/>
          <w:szCs w:val="28"/>
        </w:rPr>
        <w:lastRenderedPageBreak/>
        <w:t xml:space="preserve">Приложение </w:t>
      </w:r>
      <w:r w:rsidR="007E69D8">
        <w:rPr>
          <w:rFonts w:ascii="Times New Roman" w:hAnsi="Times New Roman" w:cs="Times New Roman"/>
          <w:sz w:val="28"/>
          <w:szCs w:val="28"/>
        </w:rPr>
        <w:t>1</w:t>
      </w:r>
    </w:p>
    <w:p w14:paraId="362CB7CB" w14:textId="77777777" w:rsidR="0070580A" w:rsidRPr="00ED3F62" w:rsidRDefault="0070580A" w:rsidP="00B87C07">
      <w:pPr>
        <w:pStyle w:val="ConsPlusNormal"/>
        <w:ind w:left="5664"/>
        <w:outlineLvl w:val="1"/>
        <w:rPr>
          <w:rFonts w:ascii="Times New Roman" w:hAnsi="Times New Roman" w:cs="Times New Roman"/>
          <w:sz w:val="28"/>
          <w:szCs w:val="28"/>
        </w:rPr>
      </w:pPr>
      <w:r w:rsidRPr="00ED3F62">
        <w:rPr>
          <w:rFonts w:ascii="Times New Roman" w:hAnsi="Times New Roman" w:cs="Times New Roman"/>
          <w:sz w:val="28"/>
          <w:szCs w:val="28"/>
        </w:rPr>
        <w:t>к Перечню</w:t>
      </w:r>
    </w:p>
    <w:p w14:paraId="6C93B32C" w14:textId="77777777" w:rsidR="0070580A" w:rsidRPr="00ED3F62" w:rsidRDefault="0070580A" w:rsidP="00320989">
      <w:pPr>
        <w:pStyle w:val="ConsPlusNormal"/>
        <w:ind w:left="5664"/>
        <w:rPr>
          <w:rFonts w:ascii="Times New Roman" w:hAnsi="Times New Roman" w:cs="Times New Roman"/>
          <w:sz w:val="28"/>
          <w:szCs w:val="28"/>
        </w:rPr>
      </w:pPr>
      <w:r w:rsidRPr="00ED3F62">
        <w:rPr>
          <w:rFonts w:ascii="Times New Roman" w:hAnsi="Times New Roman" w:cs="Times New Roman"/>
          <w:sz w:val="28"/>
          <w:szCs w:val="28"/>
        </w:rPr>
        <w:t>документов, предоставляемых</w:t>
      </w:r>
    </w:p>
    <w:p w14:paraId="794D834F" w14:textId="77777777" w:rsidR="0070580A" w:rsidRPr="00ED3F62" w:rsidRDefault="0070580A" w:rsidP="00320989">
      <w:pPr>
        <w:pStyle w:val="ConsPlusNormal"/>
        <w:ind w:left="5664"/>
        <w:rPr>
          <w:rFonts w:ascii="Times New Roman" w:hAnsi="Times New Roman" w:cs="Times New Roman"/>
          <w:sz w:val="28"/>
          <w:szCs w:val="28"/>
        </w:rPr>
      </w:pPr>
      <w:r w:rsidRPr="00ED3F62">
        <w:rPr>
          <w:rFonts w:ascii="Times New Roman" w:hAnsi="Times New Roman" w:cs="Times New Roman"/>
          <w:sz w:val="28"/>
          <w:szCs w:val="28"/>
        </w:rPr>
        <w:t>в администрацию города</w:t>
      </w:r>
    </w:p>
    <w:p w14:paraId="2DB3764C" w14:textId="77777777" w:rsidR="0070580A" w:rsidRPr="00ED3F62" w:rsidRDefault="00A46A6B" w:rsidP="00320989">
      <w:pPr>
        <w:pStyle w:val="ConsPlusNormal"/>
        <w:ind w:left="5664"/>
        <w:rPr>
          <w:rFonts w:ascii="Times New Roman" w:hAnsi="Times New Roman" w:cs="Times New Roman"/>
          <w:sz w:val="28"/>
          <w:szCs w:val="28"/>
        </w:rPr>
      </w:pPr>
      <w:r w:rsidRPr="00ED3F62">
        <w:rPr>
          <w:rFonts w:ascii="Times New Roman" w:hAnsi="Times New Roman" w:cs="Times New Roman"/>
          <w:sz w:val="28"/>
          <w:szCs w:val="28"/>
        </w:rPr>
        <w:t>Минусинска</w:t>
      </w:r>
      <w:r w:rsidR="0070580A" w:rsidRPr="00ED3F62">
        <w:rPr>
          <w:rFonts w:ascii="Times New Roman" w:hAnsi="Times New Roman" w:cs="Times New Roman"/>
          <w:sz w:val="28"/>
          <w:szCs w:val="28"/>
        </w:rPr>
        <w:t xml:space="preserve"> для получения</w:t>
      </w:r>
    </w:p>
    <w:p w14:paraId="58CDFA2E" w14:textId="77777777" w:rsidR="0070580A" w:rsidRPr="00ED3F62" w:rsidRDefault="0070580A" w:rsidP="00320989">
      <w:pPr>
        <w:pStyle w:val="ConsPlusNormal"/>
        <w:ind w:left="5664"/>
        <w:rPr>
          <w:rFonts w:ascii="Times New Roman" w:hAnsi="Times New Roman" w:cs="Times New Roman"/>
          <w:sz w:val="28"/>
          <w:szCs w:val="28"/>
        </w:rPr>
      </w:pPr>
      <w:r w:rsidRPr="00ED3F62">
        <w:rPr>
          <w:rFonts w:ascii="Times New Roman" w:hAnsi="Times New Roman" w:cs="Times New Roman"/>
          <w:sz w:val="28"/>
          <w:szCs w:val="28"/>
        </w:rPr>
        <w:t>муниципальной гарантии</w:t>
      </w:r>
    </w:p>
    <w:p w14:paraId="710395DE" w14:textId="77777777" w:rsidR="0070580A" w:rsidRDefault="0070580A" w:rsidP="00320989">
      <w:pPr>
        <w:pStyle w:val="ConsPlusNormal"/>
        <w:ind w:left="5664"/>
        <w:rPr>
          <w:rFonts w:ascii="Times New Roman" w:hAnsi="Times New Roman" w:cs="Times New Roman"/>
          <w:sz w:val="28"/>
          <w:szCs w:val="28"/>
        </w:rPr>
      </w:pPr>
      <w:r w:rsidRPr="00ED3F62">
        <w:rPr>
          <w:rFonts w:ascii="Times New Roman" w:hAnsi="Times New Roman" w:cs="Times New Roman"/>
          <w:sz w:val="28"/>
          <w:szCs w:val="28"/>
        </w:rPr>
        <w:t xml:space="preserve">города </w:t>
      </w:r>
      <w:r w:rsidR="00A46A6B" w:rsidRPr="00ED3F62">
        <w:rPr>
          <w:rFonts w:ascii="Times New Roman" w:hAnsi="Times New Roman" w:cs="Times New Roman"/>
          <w:sz w:val="28"/>
          <w:szCs w:val="28"/>
        </w:rPr>
        <w:t>Минусинска</w:t>
      </w:r>
    </w:p>
    <w:p w14:paraId="319959B7" w14:textId="77777777" w:rsidR="0070580A" w:rsidRPr="00ED3F62" w:rsidRDefault="0070580A">
      <w:pPr>
        <w:pStyle w:val="ConsPlusNormal"/>
        <w:jc w:val="both"/>
        <w:rPr>
          <w:rFonts w:ascii="Times New Roman" w:hAnsi="Times New Roman" w:cs="Times New Roman"/>
          <w:sz w:val="28"/>
          <w:szCs w:val="28"/>
        </w:rPr>
      </w:pPr>
    </w:p>
    <w:p w14:paraId="631382E4" w14:textId="77777777" w:rsidR="0070580A" w:rsidRPr="00ED3F62" w:rsidRDefault="0070580A" w:rsidP="00C93DB4">
      <w:pPr>
        <w:pStyle w:val="ConsPlusNonformat"/>
        <w:ind w:left="2124"/>
        <w:jc w:val="both"/>
        <w:rPr>
          <w:rFonts w:ascii="Times New Roman" w:hAnsi="Times New Roman" w:cs="Times New Roman"/>
          <w:sz w:val="28"/>
          <w:szCs w:val="28"/>
        </w:rPr>
      </w:pPr>
      <w:r w:rsidRPr="00ED3F62">
        <w:rPr>
          <w:rFonts w:ascii="Times New Roman" w:hAnsi="Times New Roman" w:cs="Times New Roman"/>
          <w:sz w:val="28"/>
          <w:szCs w:val="28"/>
        </w:rPr>
        <w:t xml:space="preserve">                                                 </w:t>
      </w:r>
      <w:r w:rsidR="00C93DB4">
        <w:rPr>
          <w:rFonts w:ascii="Times New Roman" w:hAnsi="Times New Roman" w:cs="Times New Roman"/>
          <w:sz w:val="28"/>
          <w:szCs w:val="28"/>
        </w:rPr>
        <w:t xml:space="preserve">       </w:t>
      </w:r>
      <w:r w:rsidRPr="00ED3F62">
        <w:rPr>
          <w:rFonts w:ascii="Times New Roman" w:hAnsi="Times New Roman" w:cs="Times New Roman"/>
          <w:sz w:val="28"/>
          <w:szCs w:val="28"/>
        </w:rPr>
        <w:t xml:space="preserve">Главе города </w:t>
      </w:r>
      <w:r w:rsidR="00A46A6B" w:rsidRPr="00ED3F62">
        <w:rPr>
          <w:rFonts w:ascii="Times New Roman" w:hAnsi="Times New Roman" w:cs="Times New Roman"/>
          <w:sz w:val="28"/>
          <w:szCs w:val="28"/>
        </w:rPr>
        <w:t>Минусинска</w:t>
      </w:r>
    </w:p>
    <w:p w14:paraId="7E91549E" w14:textId="77777777" w:rsidR="00C93DB4" w:rsidRDefault="0070580A" w:rsidP="008D779A">
      <w:pPr>
        <w:pStyle w:val="ConsPlusNonformat"/>
        <w:ind w:left="2124"/>
        <w:jc w:val="both"/>
        <w:rPr>
          <w:rFonts w:ascii="Times New Roman" w:hAnsi="Times New Roman" w:cs="Times New Roman"/>
          <w:sz w:val="28"/>
          <w:szCs w:val="28"/>
        </w:rPr>
      </w:pPr>
      <w:r w:rsidRPr="00C93DB4">
        <w:rPr>
          <w:rFonts w:ascii="Times New Roman" w:hAnsi="Times New Roman" w:cs="Times New Roman"/>
          <w:sz w:val="28"/>
          <w:szCs w:val="28"/>
        </w:rPr>
        <w:t xml:space="preserve">                  </w:t>
      </w:r>
      <w:r w:rsidR="00C93DB4">
        <w:rPr>
          <w:rFonts w:ascii="Times New Roman" w:hAnsi="Times New Roman" w:cs="Times New Roman"/>
          <w:sz w:val="28"/>
          <w:szCs w:val="28"/>
        </w:rPr>
        <w:t xml:space="preserve">                                      </w:t>
      </w:r>
      <w:r w:rsidRPr="00C93DB4">
        <w:rPr>
          <w:rFonts w:ascii="Times New Roman" w:hAnsi="Times New Roman" w:cs="Times New Roman"/>
          <w:sz w:val="28"/>
          <w:szCs w:val="28"/>
        </w:rPr>
        <w:t>(Ф.И.О. Главы города)</w:t>
      </w:r>
    </w:p>
    <w:p w14:paraId="286831E7" w14:textId="77777777" w:rsidR="008D779A" w:rsidRDefault="008D779A" w:rsidP="00320989">
      <w:pPr>
        <w:pStyle w:val="ConsPlusNonformat"/>
        <w:jc w:val="center"/>
        <w:rPr>
          <w:rFonts w:ascii="Times New Roman" w:hAnsi="Times New Roman" w:cs="Times New Roman"/>
          <w:sz w:val="28"/>
          <w:szCs w:val="28"/>
        </w:rPr>
      </w:pPr>
      <w:bookmarkStart w:id="10" w:name="P111"/>
      <w:bookmarkEnd w:id="10"/>
    </w:p>
    <w:p w14:paraId="404F322D" w14:textId="77777777" w:rsidR="0070580A" w:rsidRPr="00ED3F62" w:rsidRDefault="00C93DB4" w:rsidP="00320989">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14:paraId="3944B839" w14:textId="77777777" w:rsidR="0070580A" w:rsidRPr="00ED3F62" w:rsidRDefault="0070580A" w:rsidP="00320989">
      <w:pPr>
        <w:pStyle w:val="ConsPlusNonformat"/>
        <w:jc w:val="center"/>
        <w:rPr>
          <w:rFonts w:ascii="Times New Roman" w:hAnsi="Times New Roman" w:cs="Times New Roman"/>
          <w:sz w:val="28"/>
          <w:szCs w:val="28"/>
        </w:rPr>
      </w:pPr>
      <w:r w:rsidRPr="00ED3F62">
        <w:rPr>
          <w:rFonts w:ascii="Times New Roman" w:hAnsi="Times New Roman" w:cs="Times New Roman"/>
          <w:sz w:val="28"/>
          <w:szCs w:val="28"/>
        </w:rPr>
        <w:t>о предоставлении муниципальной гарантии</w:t>
      </w:r>
    </w:p>
    <w:p w14:paraId="1C5C2E50" w14:textId="77777777" w:rsidR="0070580A" w:rsidRPr="00ED3F62" w:rsidRDefault="0070580A" w:rsidP="00320989">
      <w:pPr>
        <w:pStyle w:val="ConsPlusNonformat"/>
        <w:jc w:val="center"/>
        <w:rPr>
          <w:rFonts w:ascii="Times New Roman" w:hAnsi="Times New Roman" w:cs="Times New Roman"/>
          <w:sz w:val="28"/>
          <w:szCs w:val="28"/>
        </w:rPr>
      </w:pPr>
      <w:r w:rsidRPr="00ED3F62">
        <w:rPr>
          <w:rFonts w:ascii="Times New Roman" w:hAnsi="Times New Roman" w:cs="Times New Roman"/>
          <w:sz w:val="28"/>
          <w:szCs w:val="28"/>
        </w:rPr>
        <w:t xml:space="preserve">города </w:t>
      </w:r>
      <w:r w:rsidR="00A46A6B" w:rsidRPr="00ED3F62">
        <w:rPr>
          <w:rFonts w:ascii="Times New Roman" w:hAnsi="Times New Roman" w:cs="Times New Roman"/>
          <w:sz w:val="28"/>
          <w:szCs w:val="28"/>
        </w:rPr>
        <w:t>Минусинска</w:t>
      </w:r>
    </w:p>
    <w:p w14:paraId="1769711B" w14:textId="77777777" w:rsidR="0070580A" w:rsidRPr="00ED3F62" w:rsidRDefault="0070580A">
      <w:pPr>
        <w:pStyle w:val="ConsPlusNonformat"/>
        <w:jc w:val="both"/>
        <w:rPr>
          <w:rFonts w:ascii="Times New Roman" w:hAnsi="Times New Roman" w:cs="Times New Roman"/>
          <w:sz w:val="28"/>
          <w:szCs w:val="28"/>
        </w:rPr>
      </w:pPr>
    </w:p>
    <w:p w14:paraId="4324DB92" w14:textId="77777777" w:rsidR="00320989"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Заявитель: ____________________________</w:t>
      </w:r>
      <w:r w:rsidR="00320989">
        <w:rPr>
          <w:rFonts w:ascii="Times New Roman" w:hAnsi="Times New Roman" w:cs="Times New Roman"/>
          <w:sz w:val="28"/>
          <w:szCs w:val="28"/>
        </w:rPr>
        <w:t>____________________________</w:t>
      </w:r>
    </w:p>
    <w:p w14:paraId="780843CE" w14:textId="77777777" w:rsidR="0070580A" w:rsidRPr="00320989" w:rsidRDefault="0070580A">
      <w:pPr>
        <w:pStyle w:val="ConsPlusNonformat"/>
        <w:jc w:val="both"/>
        <w:rPr>
          <w:rFonts w:ascii="Times New Roman" w:hAnsi="Times New Roman" w:cs="Times New Roman"/>
          <w:sz w:val="24"/>
          <w:szCs w:val="24"/>
        </w:rPr>
      </w:pPr>
      <w:r w:rsidRPr="00ED3F62">
        <w:rPr>
          <w:rFonts w:ascii="Times New Roman" w:hAnsi="Times New Roman" w:cs="Times New Roman"/>
          <w:sz w:val="28"/>
          <w:szCs w:val="28"/>
        </w:rPr>
        <w:t xml:space="preserve">                           </w:t>
      </w:r>
      <w:r w:rsidR="00320989">
        <w:rPr>
          <w:rFonts w:ascii="Times New Roman" w:hAnsi="Times New Roman" w:cs="Times New Roman"/>
          <w:sz w:val="28"/>
          <w:szCs w:val="28"/>
        </w:rPr>
        <w:t xml:space="preserve">              </w:t>
      </w:r>
      <w:r w:rsidRPr="00320989">
        <w:rPr>
          <w:rFonts w:ascii="Times New Roman" w:hAnsi="Times New Roman" w:cs="Times New Roman"/>
          <w:sz w:val="24"/>
          <w:szCs w:val="24"/>
        </w:rPr>
        <w:t>(наименование юридического лица)</w:t>
      </w:r>
    </w:p>
    <w:p w14:paraId="701E38E2"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в лице</w:t>
      </w:r>
      <w:r w:rsidR="00320989">
        <w:rPr>
          <w:rFonts w:ascii="Times New Roman" w:hAnsi="Times New Roman" w:cs="Times New Roman"/>
          <w:sz w:val="28"/>
          <w:szCs w:val="28"/>
        </w:rPr>
        <w:t xml:space="preserve"> </w:t>
      </w:r>
      <w:r w:rsidRPr="00ED3F62">
        <w:rPr>
          <w:rFonts w:ascii="Times New Roman" w:hAnsi="Times New Roman" w:cs="Times New Roman"/>
          <w:sz w:val="28"/>
          <w:szCs w:val="28"/>
        </w:rPr>
        <w:t>____________________________________________________________</w:t>
      </w:r>
    </w:p>
    <w:p w14:paraId="52792A77" w14:textId="77777777" w:rsidR="0070580A" w:rsidRPr="00320989" w:rsidRDefault="0070580A">
      <w:pPr>
        <w:pStyle w:val="ConsPlusNonformat"/>
        <w:jc w:val="both"/>
        <w:rPr>
          <w:rFonts w:ascii="Times New Roman" w:hAnsi="Times New Roman" w:cs="Times New Roman"/>
          <w:sz w:val="24"/>
          <w:szCs w:val="24"/>
        </w:rPr>
      </w:pPr>
      <w:r w:rsidRPr="00ED3F62">
        <w:rPr>
          <w:rFonts w:ascii="Times New Roman" w:hAnsi="Times New Roman" w:cs="Times New Roman"/>
          <w:sz w:val="28"/>
          <w:szCs w:val="28"/>
        </w:rPr>
        <w:t xml:space="preserve">               </w:t>
      </w:r>
      <w:r w:rsidR="00320989">
        <w:rPr>
          <w:rFonts w:ascii="Times New Roman" w:hAnsi="Times New Roman" w:cs="Times New Roman"/>
          <w:sz w:val="28"/>
          <w:szCs w:val="28"/>
        </w:rPr>
        <w:t xml:space="preserve">         </w:t>
      </w:r>
      <w:r w:rsidRPr="00ED3F62">
        <w:rPr>
          <w:rFonts w:ascii="Times New Roman" w:hAnsi="Times New Roman" w:cs="Times New Roman"/>
          <w:sz w:val="28"/>
          <w:szCs w:val="28"/>
        </w:rPr>
        <w:t xml:space="preserve"> </w:t>
      </w:r>
      <w:r w:rsidRPr="00320989">
        <w:rPr>
          <w:rFonts w:ascii="Times New Roman" w:hAnsi="Times New Roman" w:cs="Times New Roman"/>
          <w:sz w:val="24"/>
          <w:szCs w:val="24"/>
        </w:rPr>
        <w:t>(наименование должности руководителя и его Ф.И.О.)</w:t>
      </w:r>
    </w:p>
    <w:p w14:paraId="0D5EF485"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направляет настоящее заявление с просьбой о предоставлении муниципальной</w:t>
      </w:r>
      <w:r w:rsidR="00907095">
        <w:rPr>
          <w:rFonts w:ascii="Times New Roman" w:hAnsi="Times New Roman" w:cs="Times New Roman"/>
          <w:sz w:val="28"/>
          <w:szCs w:val="28"/>
        </w:rPr>
        <w:t xml:space="preserve"> </w:t>
      </w:r>
      <w:r w:rsidRPr="00ED3F62">
        <w:rPr>
          <w:rFonts w:ascii="Times New Roman" w:hAnsi="Times New Roman" w:cs="Times New Roman"/>
          <w:sz w:val="28"/>
          <w:szCs w:val="28"/>
        </w:rPr>
        <w:t xml:space="preserve">гарантии города </w:t>
      </w:r>
      <w:r w:rsidR="00A46A6B" w:rsidRPr="00ED3F62">
        <w:rPr>
          <w:rFonts w:ascii="Times New Roman" w:hAnsi="Times New Roman" w:cs="Times New Roman"/>
          <w:sz w:val="28"/>
          <w:szCs w:val="28"/>
        </w:rPr>
        <w:t>Минусинска</w:t>
      </w:r>
      <w:r w:rsidRPr="00ED3F62">
        <w:rPr>
          <w:rFonts w:ascii="Times New Roman" w:hAnsi="Times New Roman" w:cs="Times New Roman"/>
          <w:sz w:val="28"/>
          <w:szCs w:val="28"/>
        </w:rPr>
        <w:t>.</w:t>
      </w:r>
    </w:p>
    <w:p w14:paraId="0ED74B44"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Принципал планирует заключить кредитный договор с </w:t>
      </w:r>
      <w:r w:rsidR="00320989">
        <w:rPr>
          <w:rFonts w:ascii="Times New Roman" w:hAnsi="Times New Roman" w:cs="Times New Roman"/>
          <w:sz w:val="28"/>
          <w:szCs w:val="28"/>
        </w:rPr>
        <w:t xml:space="preserve"> _______</w:t>
      </w:r>
      <w:r w:rsidRPr="00ED3F62">
        <w:rPr>
          <w:rFonts w:ascii="Times New Roman" w:hAnsi="Times New Roman" w:cs="Times New Roman"/>
          <w:sz w:val="28"/>
          <w:szCs w:val="28"/>
        </w:rPr>
        <w:t>__________</w:t>
      </w:r>
      <w:r w:rsidR="00320989">
        <w:rPr>
          <w:rFonts w:ascii="Times New Roman" w:hAnsi="Times New Roman" w:cs="Times New Roman"/>
          <w:sz w:val="28"/>
          <w:szCs w:val="28"/>
        </w:rPr>
        <w:t>_</w:t>
      </w:r>
    </w:p>
    <w:p w14:paraId="746F24F9"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___________________________________________</w:t>
      </w:r>
      <w:r w:rsidR="00320989">
        <w:rPr>
          <w:rFonts w:ascii="Times New Roman" w:hAnsi="Times New Roman" w:cs="Times New Roman"/>
          <w:sz w:val="28"/>
          <w:szCs w:val="28"/>
        </w:rPr>
        <w:t>_______________________</w:t>
      </w:r>
    </w:p>
    <w:p w14:paraId="66EA6A47" w14:textId="77777777" w:rsidR="0070580A" w:rsidRPr="00320989" w:rsidRDefault="0070580A" w:rsidP="00950305">
      <w:pPr>
        <w:pStyle w:val="ConsPlusNonformat"/>
        <w:jc w:val="center"/>
        <w:rPr>
          <w:rFonts w:ascii="Times New Roman" w:hAnsi="Times New Roman" w:cs="Times New Roman"/>
          <w:sz w:val="24"/>
          <w:szCs w:val="24"/>
        </w:rPr>
      </w:pPr>
      <w:r w:rsidRPr="00320989">
        <w:rPr>
          <w:rFonts w:ascii="Times New Roman" w:hAnsi="Times New Roman" w:cs="Times New Roman"/>
          <w:sz w:val="24"/>
          <w:szCs w:val="24"/>
        </w:rPr>
        <w:t>(наименование предполагаемой российской кредитной организации)</w:t>
      </w:r>
    </w:p>
    <w:p w14:paraId="49FC0F84"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в сумме ____</w:t>
      </w:r>
      <w:r w:rsidR="00320989">
        <w:rPr>
          <w:rFonts w:ascii="Times New Roman" w:hAnsi="Times New Roman" w:cs="Times New Roman"/>
          <w:sz w:val="28"/>
          <w:szCs w:val="28"/>
        </w:rPr>
        <w:t>________________________</w:t>
      </w:r>
      <w:r w:rsidRPr="00ED3F62">
        <w:rPr>
          <w:rFonts w:ascii="Times New Roman" w:hAnsi="Times New Roman" w:cs="Times New Roman"/>
          <w:sz w:val="28"/>
          <w:szCs w:val="28"/>
        </w:rPr>
        <w:t xml:space="preserve"> на срок ______________________</w:t>
      </w:r>
      <w:r w:rsidR="00320989">
        <w:rPr>
          <w:rFonts w:ascii="Times New Roman" w:hAnsi="Times New Roman" w:cs="Times New Roman"/>
          <w:sz w:val="28"/>
          <w:szCs w:val="28"/>
        </w:rPr>
        <w:t>__</w:t>
      </w:r>
    </w:p>
    <w:p w14:paraId="65EC201B" w14:textId="77777777" w:rsidR="0070580A" w:rsidRPr="00320989" w:rsidRDefault="0070580A">
      <w:pPr>
        <w:pStyle w:val="ConsPlusNonformat"/>
        <w:jc w:val="both"/>
        <w:rPr>
          <w:rFonts w:ascii="Times New Roman" w:hAnsi="Times New Roman" w:cs="Times New Roman"/>
          <w:sz w:val="24"/>
          <w:szCs w:val="24"/>
        </w:rPr>
      </w:pPr>
      <w:r w:rsidRPr="00320989">
        <w:rPr>
          <w:rFonts w:ascii="Times New Roman" w:hAnsi="Times New Roman" w:cs="Times New Roman"/>
          <w:sz w:val="24"/>
          <w:szCs w:val="24"/>
        </w:rPr>
        <w:t xml:space="preserve">        </w:t>
      </w:r>
      <w:r w:rsidR="00950305">
        <w:rPr>
          <w:rFonts w:ascii="Times New Roman" w:hAnsi="Times New Roman" w:cs="Times New Roman"/>
          <w:sz w:val="24"/>
          <w:szCs w:val="24"/>
        </w:rPr>
        <w:t xml:space="preserve">       </w:t>
      </w:r>
      <w:r w:rsidRPr="00320989">
        <w:rPr>
          <w:rFonts w:ascii="Times New Roman" w:hAnsi="Times New Roman" w:cs="Times New Roman"/>
          <w:sz w:val="24"/>
          <w:szCs w:val="24"/>
        </w:rPr>
        <w:t xml:space="preserve">           </w:t>
      </w:r>
      <w:r w:rsidR="00320989" w:rsidRPr="00320989">
        <w:rPr>
          <w:rFonts w:ascii="Times New Roman" w:hAnsi="Times New Roman" w:cs="Times New Roman"/>
          <w:sz w:val="24"/>
          <w:szCs w:val="24"/>
        </w:rPr>
        <w:t xml:space="preserve"> </w:t>
      </w:r>
      <w:r w:rsidR="00320989">
        <w:rPr>
          <w:rFonts w:ascii="Times New Roman" w:hAnsi="Times New Roman" w:cs="Times New Roman"/>
          <w:sz w:val="24"/>
          <w:szCs w:val="24"/>
        </w:rPr>
        <w:t xml:space="preserve">    </w:t>
      </w:r>
      <w:r w:rsidR="00320989" w:rsidRPr="00320989">
        <w:rPr>
          <w:rFonts w:ascii="Times New Roman" w:hAnsi="Times New Roman" w:cs="Times New Roman"/>
          <w:sz w:val="24"/>
          <w:szCs w:val="24"/>
        </w:rPr>
        <w:t xml:space="preserve"> </w:t>
      </w:r>
      <w:r w:rsidRPr="00320989">
        <w:rPr>
          <w:rFonts w:ascii="Times New Roman" w:hAnsi="Times New Roman" w:cs="Times New Roman"/>
          <w:sz w:val="24"/>
          <w:szCs w:val="24"/>
        </w:rPr>
        <w:t xml:space="preserve"> (тыс. рублей)</w:t>
      </w:r>
    </w:p>
    <w:p w14:paraId="2E988DE4"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Целевое направление _______________________</w:t>
      </w:r>
      <w:r w:rsidR="00320989">
        <w:rPr>
          <w:rFonts w:ascii="Times New Roman" w:hAnsi="Times New Roman" w:cs="Times New Roman"/>
          <w:sz w:val="28"/>
          <w:szCs w:val="28"/>
        </w:rPr>
        <w:t>________________________</w:t>
      </w:r>
    </w:p>
    <w:p w14:paraId="2D8834C1" w14:textId="77777777" w:rsidR="0070580A"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Предполагаемый размер обязательства по гарантии города _______________</w:t>
      </w:r>
      <w:r w:rsidR="00320989">
        <w:rPr>
          <w:rFonts w:ascii="Times New Roman" w:hAnsi="Times New Roman" w:cs="Times New Roman"/>
          <w:sz w:val="28"/>
          <w:szCs w:val="28"/>
        </w:rPr>
        <w:t>_</w:t>
      </w:r>
    </w:p>
    <w:p w14:paraId="5D5C8A2E" w14:textId="77777777" w:rsidR="00320989" w:rsidRPr="00ED3F62" w:rsidRDefault="0032098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22DFE26" w14:textId="77777777" w:rsidR="0070580A" w:rsidRPr="00320989" w:rsidRDefault="0070580A">
      <w:pPr>
        <w:pStyle w:val="ConsPlusNonformat"/>
        <w:jc w:val="both"/>
        <w:rPr>
          <w:rFonts w:ascii="Times New Roman" w:hAnsi="Times New Roman" w:cs="Times New Roman"/>
          <w:sz w:val="24"/>
          <w:szCs w:val="24"/>
        </w:rPr>
      </w:pPr>
      <w:r w:rsidRPr="00320989">
        <w:rPr>
          <w:rFonts w:ascii="Times New Roman" w:hAnsi="Times New Roman" w:cs="Times New Roman"/>
          <w:sz w:val="24"/>
          <w:szCs w:val="24"/>
        </w:rPr>
        <w:t xml:space="preserve">                             </w:t>
      </w:r>
      <w:r w:rsidR="00320989">
        <w:rPr>
          <w:rFonts w:ascii="Times New Roman" w:hAnsi="Times New Roman" w:cs="Times New Roman"/>
          <w:sz w:val="24"/>
          <w:szCs w:val="24"/>
        </w:rPr>
        <w:t xml:space="preserve">                      </w:t>
      </w:r>
      <w:r w:rsidRPr="00320989">
        <w:rPr>
          <w:rFonts w:ascii="Times New Roman" w:hAnsi="Times New Roman" w:cs="Times New Roman"/>
          <w:sz w:val="24"/>
          <w:szCs w:val="24"/>
        </w:rPr>
        <w:t xml:space="preserve">  (тыс. рублей)</w:t>
      </w:r>
    </w:p>
    <w:p w14:paraId="797BBFCF"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Сведения об обеспечении, предлагаемом гаранту в обеспечение исполнения</w:t>
      </w:r>
      <w:r w:rsidR="00907095">
        <w:rPr>
          <w:rFonts w:ascii="Times New Roman" w:hAnsi="Times New Roman" w:cs="Times New Roman"/>
          <w:sz w:val="28"/>
          <w:szCs w:val="28"/>
        </w:rPr>
        <w:t xml:space="preserve"> </w:t>
      </w:r>
      <w:r w:rsidRPr="00ED3F62">
        <w:rPr>
          <w:rFonts w:ascii="Times New Roman" w:hAnsi="Times New Roman" w:cs="Times New Roman"/>
          <w:sz w:val="28"/>
          <w:szCs w:val="28"/>
        </w:rPr>
        <w:t>обязательств по гарантии города:</w:t>
      </w:r>
    </w:p>
    <w:p w14:paraId="1B7A5765"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 наименование___________________________________________________</w:t>
      </w:r>
      <w:r w:rsidR="00320989">
        <w:rPr>
          <w:rFonts w:ascii="Times New Roman" w:hAnsi="Times New Roman" w:cs="Times New Roman"/>
          <w:sz w:val="28"/>
          <w:szCs w:val="28"/>
        </w:rPr>
        <w:t>_</w:t>
      </w:r>
      <w:r w:rsidRPr="00ED3F62">
        <w:rPr>
          <w:rFonts w:ascii="Times New Roman" w:hAnsi="Times New Roman" w:cs="Times New Roman"/>
          <w:sz w:val="28"/>
          <w:szCs w:val="28"/>
        </w:rPr>
        <w:t>__</w:t>
      </w:r>
    </w:p>
    <w:p w14:paraId="3F778672"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___________________________________________</w:t>
      </w:r>
      <w:r w:rsidR="00320989">
        <w:rPr>
          <w:rFonts w:ascii="Times New Roman" w:hAnsi="Times New Roman" w:cs="Times New Roman"/>
          <w:sz w:val="28"/>
          <w:szCs w:val="28"/>
        </w:rPr>
        <w:t>_______________________</w:t>
      </w:r>
    </w:p>
    <w:p w14:paraId="676DAB90"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стоимость иму</w:t>
      </w:r>
      <w:r w:rsidR="00320989">
        <w:rPr>
          <w:rFonts w:ascii="Times New Roman" w:hAnsi="Times New Roman" w:cs="Times New Roman"/>
          <w:sz w:val="28"/>
          <w:szCs w:val="28"/>
        </w:rPr>
        <w:t>щества (____________</w:t>
      </w:r>
      <w:r w:rsidRPr="00ED3F62">
        <w:rPr>
          <w:rFonts w:ascii="Times New Roman" w:hAnsi="Times New Roman" w:cs="Times New Roman"/>
          <w:sz w:val="28"/>
          <w:szCs w:val="28"/>
        </w:rPr>
        <w:t>___________)________</w:t>
      </w:r>
      <w:r w:rsidR="00320989">
        <w:rPr>
          <w:rFonts w:ascii="Times New Roman" w:hAnsi="Times New Roman" w:cs="Times New Roman"/>
          <w:sz w:val="28"/>
          <w:szCs w:val="28"/>
        </w:rPr>
        <w:t>__________</w:t>
      </w:r>
      <w:r w:rsidRPr="00ED3F62">
        <w:rPr>
          <w:rFonts w:ascii="Times New Roman" w:hAnsi="Times New Roman" w:cs="Times New Roman"/>
          <w:sz w:val="28"/>
          <w:szCs w:val="28"/>
        </w:rPr>
        <w:t>__</w:t>
      </w:r>
      <w:r w:rsidR="00320989">
        <w:rPr>
          <w:rFonts w:ascii="Times New Roman" w:hAnsi="Times New Roman" w:cs="Times New Roman"/>
          <w:sz w:val="28"/>
          <w:szCs w:val="28"/>
        </w:rPr>
        <w:t>__</w:t>
      </w:r>
      <w:r w:rsidRPr="00ED3F62">
        <w:rPr>
          <w:rFonts w:ascii="Times New Roman" w:hAnsi="Times New Roman" w:cs="Times New Roman"/>
          <w:sz w:val="28"/>
          <w:szCs w:val="28"/>
        </w:rPr>
        <w:t>_</w:t>
      </w:r>
    </w:p>
    <w:p w14:paraId="755B9F95" w14:textId="77777777" w:rsidR="0070580A" w:rsidRPr="00320989" w:rsidRDefault="0070580A">
      <w:pPr>
        <w:pStyle w:val="ConsPlusNonformat"/>
        <w:jc w:val="both"/>
        <w:rPr>
          <w:rFonts w:ascii="Times New Roman" w:hAnsi="Times New Roman" w:cs="Times New Roman"/>
          <w:sz w:val="24"/>
          <w:szCs w:val="24"/>
        </w:rPr>
      </w:pPr>
      <w:r w:rsidRPr="00320989">
        <w:rPr>
          <w:rFonts w:ascii="Times New Roman" w:hAnsi="Times New Roman" w:cs="Times New Roman"/>
          <w:sz w:val="24"/>
          <w:szCs w:val="24"/>
        </w:rPr>
        <w:t xml:space="preserve">                        </w:t>
      </w:r>
      <w:r w:rsidR="00320989">
        <w:rPr>
          <w:rFonts w:ascii="Times New Roman" w:hAnsi="Times New Roman" w:cs="Times New Roman"/>
          <w:sz w:val="24"/>
          <w:szCs w:val="24"/>
        </w:rPr>
        <w:t xml:space="preserve">                </w:t>
      </w:r>
      <w:r w:rsidR="00950305">
        <w:rPr>
          <w:rFonts w:ascii="Times New Roman" w:hAnsi="Times New Roman" w:cs="Times New Roman"/>
          <w:sz w:val="24"/>
          <w:szCs w:val="24"/>
        </w:rPr>
        <w:t xml:space="preserve">      </w:t>
      </w:r>
      <w:r w:rsidR="00320989">
        <w:rPr>
          <w:rFonts w:ascii="Times New Roman" w:hAnsi="Times New Roman" w:cs="Times New Roman"/>
          <w:sz w:val="24"/>
          <w:szCs w:val="24"/>
        </w:rPr>
        <w:t xml:space="preserve"> </w:t>
      </w:r>
      <w:r w:rsidRPr="00320989">
        <w:rPr>
          <w:rFonts w:ascii="Times New Roman" w:hAnsi="Times New Roman" w:cs="Times New Roman"/>
          <w:sz w:val="24"/>
          <w:szCs w:val="24"/>
        </w:rPr>
        <w:t xml:space="preserve"> (оценочная, остаточная, балансовая)  (тыс. рублей)</w:t>
      </w:r>
    </w:p>
    <w:p w14:paraId="57060306" w14:textId="77777777" w:rsidR="0070580A" w:rsidRPr="00ED3F62" w:rsidRDefault="0070580A">
      <w:pPr>
        <w:pStyle w:val="ConsPlusNonformat"/>
        <w:jc w:val="both"/>
        <w:rPr>
          <w:rFonts w:ascii="Times New Roman" w:hAnsi="Times New Roman" w:cs="Times New Roman"/>
          <w:sz w:val="28"/>
          <w:szCs w:val="28"/>
        </w:rPr>
      </w:pPr>
    </w:p>
    <w:p w14:paraId="1CAEEC9A" w14:textId="77777777" w:rsidR="0070580A"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Настоящим заявлением подтверждаем, что в отношении _________</w:t>
      </w:r>
      <w:r w:rsidR="00320989">
        <w:rPr>
          <w:rFonts w:ascii="Times New Roman" w:hAnsi="Times New Roman" w:cs="Times New Roman"/>
          <w:sz w:val="28"/>
          <w:szCs w:val="28"/>
        </w:rPr>
        <w:t>_________</w:t>
      </w:r>
    </w:p>
    <w:p w14:paraId="7DB7873D" w14:textId="77777777" w:rsidR="00320989" w:rsidRPr="00ED3F62" w:rsidRDefault="0032098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04CC3151" w14:textId="77777777" w:rsidR="0070580A" w:rsidRPr="00320989" w:rsidRDefault="0070580A" w:rsidP="00950305">
      <w:pPr>
        <w:pStyle w:val="ConsPlusNonformat"/>
        <w:jc w:val="center"/>
        <w:rPr>
          <w:rFonts w:ascii="Times New Roman" w:hAnsi="Times New Roman" w:cs="Times New Roman"/>
          <w:sz w:val="24"/>
          <w:szCs w:val="24"/>
        </w:rPr>
      </w:pPr>
      <w:r w:rsidRPr="00320989">
        <w:rPr>
          <w:rFonts w:ascii="Times New Roman" w:hAnsi="Times New Roman" w:cs="Times New Roman"/>
          <w:sz w:val="24"/>
          <w:szCs w:val="24"/>
        </w:rPr>
        <w:t>(наименование юридического лица)</w:t>
      </w:r>
    </w:p>
    <w:p w14:paraId="288C912C"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не проводится процедура ликвидации, </w:t>
      </w:r>
      <w:r w:rsidR="00950305">
        <w:rPr>
          <w:rFonts w:ascii="Times New Roman" w:hAnsi="Times New Roman" w:cs="Times New Roman"/>
          <w:sz w:val="28"/>
          <w:szCs w:val="28"/>
        </w:rPr>
        <w:t xml:space="preserve">реорганизации, </w:t>
      </w:r>
      <w:r w:rsidRPr="00ED3F62">
        <w:rPr>
          <w:rFonts w:ascii="Times New Roman" w:hAnsi="Times New Roman" w:cs="Times New Roman"/>
          <w:sz w:val="28"/>
          <w:szCs w:val="28"/>
        </w:rPr>
        <w:t>банкротства,</w:t>
      </w:r>
      <w:r w:rsidR="00950305">
        <w:rPr>
          <w:rFonts w:ascii="Times New Roman" w:hAnsi="Times New Roman" w:cs="Times New Roman"/>
          <w:sz w:val="28"/>
          <w:szCs w:val="28"/>
        </w:rPr>
        <w:t xml:space="preserve"> </w:t>
      </w:r>
      <w:r w:rsidRPr="00ED3F62">
        <w:rPr>
          <w:rFonts w:ascii="Times New Roman" w:hAnsi="Times New Roman" w:cs="Times New Roman"/>
          <w:sz w:val="28"/>
          <w:szCs w:val="28"/>
        </w:rPr>
        <w:t xml:space="preserve">деятельность не приостановлена, </w:t>
      </w:r>
      <w:r w:rsidR="00950305">
        <w:rPr>
          <w:rFonts w:ascii="Times New Roman" w:hAnsi="Times New Roman" w:cs="Times New Roman"/>
          <w:sz w:val="28"/>
          <w:szCs w:val="28"/>
        </w:rPr>
        <w:t>о</w:t>
      </w:r>
      <w:r w:rsidRPr="00ED3F62">
        <w:rPr>
          <w:rFonts w:ascii="Times New Roman" w:hAnsi="Times New Roman" w:cs="Times New Roman"/>
          <w:sz w:val="28"/>
          <w:szCs w:val="28"/>
        </w:rPr>
        <w:t>тсутствует просроченная</w:t>
      </w:r>
      <w:r w:rsidR="00950305">
        <w:rPr>
          <w:rFonts w:ascii="Times New Roman" w:hAnsi="Times New Roman" w:cs="Times New Roman"/>
          <w:sz w:val="28"/>
          <w:szCs w:val="28"/>
        </w:rPr>
        <w:t xml:space="preserve"> </w:t>
      </w:r>
      <w:r w:rsidRPr="00ED3F62">
        <w:rPr>
          <w:rFonts w:ascii="Times New Roman" w:hAnsi="Times New Roman" w:cs="Times New Roman"/>
          <w:sz w:val="28"/>
          <w:szCs w:val="28"/>
        </w:rPr>
        <w:t>(неурегулированная) задолженность по денежным обязательствам перед городом,</w:t>
      </w:r>
      <w:r w:rsidR="00124E46">
        <w:rPr>
          <w:rFonts w:ascii="Times New Roman" w:hAnsi="Times New Roman" w:cs="Times New Roman"/>
          <w:sz w:val="28"/>
          <w:szCs w:val="28"/>
        </w:rPr>
        <w:t xml:space="preserve"> </w:t>
      </w:r>
      <w:r w:rsidRPr="00ED3F62">
        <w:rPr>
          <w:rFonts w:ascii="Times New Roman" w:hAnsi="Times New Roman" w:cs="Times New Roman"/>
          <w:sz w:val="28"/>
          <w:szCs w:val="28"/>
        </w:rPr>
        <w:t>неисполненная обязанность по уплате налогов, сборов, страховых взносов,</w:t>
      </w:r>
      <w:r w:rsidR="00124E46">
        <w:rPr>
          <w:rFonts w:ascii="Times New Roman" w:hAnsi="Times New Roman" w:cs="Times New Roman"/>
          <w:sz w:val="28"/>
          <w:szCs w:val="28"/>
        </w:rPr>
        <w:t xml:space="preserve"> </w:t>
      </w:r>
      <w:r w:rsidRPr="00ED3F62">
        <w:rPr>
          <w:rFonts w:ascii="Times New Roman" w:hAnsi="Times New Roman" w:cs="Times New Roman"/>
          <w:sz w:val="28"/>
          <w:szCs w:val="28"/>
        </w:rPr>
        <w:t>пеней, штрафов, процентов, подлежащих уплате в соответствии с</w:t>
      </w:r>
      <w:r w:rsidR="00124E46">
        <w:rPr>
          <w:rFonts w:ascii="Times New Roman" w:hAnsi="Times New Roman" w:cs="Times New Roman"/>
          <w:sz w:val="28"/>
          <w:szCs w:val="28"/>
        </w:rPr>
        <w:t xml:space="preserve"> </w:t>
      </w:r>
      <w:r w:rsidRPr="00ED3F62">
        <w:rPr>
          <w:rFonts w:ascii="Times New Roman" w:hAnsi="Times New Roman" w:cs="Times New Roman"/>
          <w:sz w:val="28"/>
          <w:szCs w:val="28"/>
        </w:rPr>
        <w:t xml:space="preserve">законодательством Российской Федерации о налогах и сборах, по состоянию </w:t>
      </w:r>
      <w:r w:rsidRPr="00ED3F62">
        <w:rPr>
          <w:rFonts w:ascii="Times New Roman" w:hAnsi="Times New Roman" w:cs="Times New Roman"/>
          <w:sz w:val="28"/>
          <w:szCs w:val="28"/>
        </w:rPr>
        <w:lastRenderedPageBreak/>
        <w:t>на</w:t>
      </w:r>
      <w:r w:rsidR="00124E46">
        <w:rPr>
          <w:rFonts w:ascii="Times New Roman" w:hAnsi="Times New Roman" w:cs="Times New Roman"/>
          <w:sz w:val="28"/>
          <w:szCs w:val="28"/>
        </w:rPr>
        <w:t>____________________________</w:t>
      </w:r>
      <w:r w:rsidRPr="00ED3F62">
        <w:rPr>
          <w:rFonts w:ascii="Times New Roman" w:hAnsi="Times New Roman" w:cs="Times New Roman"/>
          <w:sz w:val="28"/>
          <w:szCs w:val="28"/>
        </w:rPr>
        <w:t>________________</w:t>
      </w:r>
      <w:r w:rsidR="00124E46">
        <w:rPr>
          <w:rFonts w:ascii="Times New Roman" w:hAnsi="Times New Roman" w:cs="Times New Roman"/>
          <w:sz w:val="28"/>
          <w:szCs w:val="28"/>
        </w:rPr>
        <w:t>_</w:t>
      </w:r>
    </w:p>
    <w:p w14:paraId="33AA06EC"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    Сведения о юридическом лице: __________</w:t>
      </w:r>
      <w:r w:rsidR="00124E46">
        <w:rPr>
          <w:rFonts w:ascii="Times New Roman" w:hAnsi="Times New Roman" w:cs="Times New Roman"/>
          <w:sz w:val="28"/>
          <w:szCs w:val="28"/>
        </w:rPr>
        <w:t>___________________________</w:t>
      </w:r>
    </w:p>
    <w:p w14:paraId="1CD85F95"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    полное наименование юридического лица _</w:t>
      </w:r>
      <w:r w:rsidR="00124E46">
        <w:rPr>
          <w:rFonts w:ascii="Times New Roman" w:hAnsi="Times New Roman" w:cs="Times New Roman"/>
          <w:sz w:val="28"/>
          <w:szCs w:val="28"/>
        </w:rPr>
        <w:t>___________________________</w:t>
      </w:r>
    </w:p>
    <w:p w14:paraId="33D7946C"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    дата образования (регистрации) _________</w:t>
      </w:r>
      <w:r w:rsidR="00124E46">
        <w:rPr>
          <w:rFonts w:ascii="Times New Roman" w:hAnsi="Times New Roman" w:cs="Times New Roman"/>
          <w:sz w:val="28"/>
          <w:szCs w:val="28"/>
        </w:rPr>
        <w:t>____________________________</w:t>
      </w:r>
    </w:p>
    <w:p w14:paraId="7065BD09"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    юридический и фактический адреса ______</w:t>
      </w:r>
      <w:r w:rsidR="00124E46">
        <w:rPr>
          <w:rFonts w:ascii="Times New Roman" w:hAnsi="Times New Roman" w:cs="Times New Roman"/>
          <w:sz w:val="28"/>
          <w:szCs w:val="28"/>
        </w:rPr>
        <w:t>___________________________</w:t>
      </w:r>
    </w:p>
    <w:p w14:paraId="0A11FF41"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    телефон __________________, сайт, элект</w:t>
      </w:r>
      <w:r w:rsidR="00124E46">
        <w:rPr>
          <w:rFonts w:ascii="Times New Roman" w:hAnsi="Times New Roman" w:cs="Times New Roman"/>
          <w:sz w:val="28"/>
          <w:szCs w:val="28"/>
        </w:rPr>
        <w:t>ронный адрес ________________</w:t>
      </w:r>
    </w:p>
    <w:p w14:paraId="6F7A1330"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    банковские реквизиты: ______________</w:t>
      </w:r>
      <w:r w:rsidR="00124E46">
        <w:rPr>
          <w:rFonts w:ascii="Times New Roman" w:hAnsi="Times New Roman" w:cs="Times New Roman"/>
          <w:sz w:val="28"/>
          <w:szCs w:val="28"/>
        </w:rPr>
        <w:t>______________________________</w:t>
      </w:r>
    </w:p>
    <w:p w14:paraId="393F0994"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    ИНН налогоплательщика _________________</w:t>
      </w:r>
      <w:r w:rsidR="00124E46">
        <w:rPr>
          <w:rFonts w:ascii="Times New Roman" w:hAnsi="Times New Roman" w:cs="Times New Roman"/>
          <w:sz w:val="28"/>
          <w:szCs w:val="28"/>
        </w:rPr>
        <w:t>_________________________</w:t>
      </w:r>
    </w:p>
    <w:p w14:paraId="425F5765"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    Основной  вид  деятельности  по</w:t>
      </w:r>
      <w:r w:rsidR="00950305">
        <w:rPr>
          <w:rFonts w:ascii="Times New Roman" w:hAnsi="Times New Roman" w:cs="Times New Roman"/>
          <w:sz w:val="28"/>
          <w:szCs w:val="28"/>
        </w:rPr>
        <w:t xml:space="preserve"> ОКВЭД</w:t>
      </w:r>
      <w:r w:rsidRPr="00ED3F62">
        <w:rPr>
          <w:rFonts w:ascii="Times New Roman" w:hAnsi="Times New Roman" w:cs="Times New Roman"/>
          <w:sz w:val="28"/>
          <w:szCs w:val="28"/>
        </w:rPr>
        <w:t xml:space="preserve"> в т.ч. лицензируемые с указанием</w:t>
      </w:r>
      <w:r w:rsidR="00124E46">
        <w:rPr>
          <w:rFonts w:ascii="Times New Roman" w:hAnsi="Times New Roman" w:cs="Times New Roman"/>
          <w:sz w:val="28"/>
          <w:szCs w:val="28"/>
        </w:rPr>
        <w:t xml:space="preserve"> </w:t>
      </w:r>
      <w:r w:rsidRPr="00ED3F62">
        <w:rPr>
          <w:rFonts w:ascii="Times New Roman" w:hAnsi="Times New Roman" w:cs="Times New Roman"/>
          <w:sz w:val="28"/>
          <w:szCs w:val="28"/>
        </w:rPr>
        <w:t>наличия лицензий) _____</w:t>
      </w:r>
      <w:r w:rsidR="00124E46">
        <w:rPr>
          <w:rFonts w:ascii="Times New Roman" w:hAnsi="Times New Roman" w:cs="Times New Roman"/>
          <w:sz w:val="28"/>
          <w:szCs w:val="28"/>
        </w:rPr>
        <w:t>___________________________________</w:t>
      </w:r>
    </w:p>
    <w:p w14:paraId="5EA8955B"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    размер уставного капитала: ____________</w:t>
      </w:r>
      <w:r w:rsidR="00124E46">
        <w:rPr>
          <w:rFonts w:ascii="Times New Roman" w:hAnsi="Times New Roman" w:cs="Times New Roman"/>
          <w:sz w:val="28"/>
          <w:szCs w:val="28"/>
        </w:rPr>
        <w:t>____________________________</w:t>
      </w:r>
    </w:p>
    <w:p w14:paraId="0476B1D5"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    список акционеров (участников), владеющих более чем 5% уставного</w:t>
      </w:r>
      <w:r w:rsidR="00950305">
        <w:rPr>
          <w:rFonts w:ascii="Times New Roman" w:hAnsi="Times New Roman" w:cs="Times New Roman"/>
          <w:sz w:val="28"/>
          <w:szCs w:val="28"/>
        </w:rPr>
        <w:t xml:space="preserve"> </w:t>
      </w:r>
      <w:r w:rsidRPr="00ED3F62">
        <w:rPr>
          <w:rFonts w:ascii="Times New Roman" w:hAnsi="Times New Roman" w:cs="Times New Roman"/>
          <w:sz w:val="28"/>
          <w:szCs w:val="28"/>
        </w:rPr>
        <w:t>капитала:</w:t>
      </w:r>
    </w:p>
    <w:p w14:paraId="5890EFD3" w14:textId="77777777" w:rsidR="0070580A" w:rsidRPr="00ED3F62" w:rsidRDefault="0070580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46"/>
        <w:gridCol w:w="3458"/>
      </w:tblGrid>
      <w:tr w:rsidR="0070580A" w:rsidRPr="00C93DB4" w14:paraId="2FC3DCAA" w14:textId="77777777">
        <w:tc>
          <w:tcPr>
            <w:tcW w:w="567" w:type="dxa"/>
          </w:tcPr>
          <w:p w14:paraId="4B4D5B60" w14:textId="77777777" w:rsidR="0070580A" w:rsidRPr="00C93DB4" w:rsidRDefault="00950305">
            <w:pPr>
              <w:pStyle w:val="ConsPlusNormal"/>
              <w:jc w:val="center"/>
              <w:rPr>
                <w:rFonts w:ascii="Times New Roman" w:hAnsi="Times New Roman" w:cs="Times New Roman"/>
              </w:rPr>
            </w:pPr>
            <w:r>
              <w:rPr>
                <w:rFonts w:ascii="Times New Roman" w:hAnsi="Times New Roman" w:cs="Times New Roman"/>
              </w:rPr>
              <w:t>№</w:t>
            </w:r>
            <w:r w:rsidR="0070580A" w:rsidRPr="00C93DB4">
              <w:rPr>
                <w:rFonts w:ascii="Times New Roman" w:hAnsi="Times New Roman" w:cs="Times New Roman"/>
              </w:rPr>
              <w:t xml:space="preserve"> п/п</w:t>
            </w:r>
          </w:p>
        </w:tc>
        <w:tc>
          <w:tcPr>
            <w:tcW w:w="5046" w:type="dxa"/>
          </w:tcPr>
          <w:p w14:paraId="71B75707"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Полное наименование юридических лиц,</w:t>
            </w:r>
          </w:p>
          <w:p w14:paraId="219289A0"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Ф.И.О физических лиц</w:t>
            </w:r>
          </w:p>
        </w:tc>
        <w:tc>
          <w:tcPr>
            <w:tcW w:w="3458" w:type="dxa"/>
          </w:tcPr>
          <w:p w14:paraId="0DB69020"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Доля участия</w:t>
            </w:r>
          </w:p>
        </w:tc>
      </w:tr>
      <w:tr w:rsidR="0070580A" w:rsidRPr="00C93DB4" w14:paraId="777C1EB6" w14:textId="77777777">
        <w:tc>
          <w:tcPr>
            <w:tcW w:w="567" w:type="dxa"/>
          </w:tcPr>
          <w:p w14:paraId="07F532B7" w14:textId="77777777" w:rsidR="0070580A" w:rsidRPr="00C93DB4" w:rsidRDefault="0070580A">
            <w:pPr>
              <w:pStyle w:val="ConsPlusNormal"/>
              <w:rPr>
                <w:rFonts w:ascii="Times New Roman" w:hAnsi="Times New Roman" w:cs="Times New Roman"/>
              </w:rPr>
            </w:pPr>
          </w:p>
        </w:tc>
        <w:tc>
          <w:tcPr>
            <w:tcW w:w="5046" w:type="dxa"/>
          </w:tcPr>
          <w:p w14:paraId="64A7387F" w14:textId="77777777" w:rsidR="0070580A" w:rsidRPr="00C93DB4" w:rsidRDefault="0070580A">
            <w:pPr>
              <w:pStyle w:val="ConsPlusNormal"/>
              <w:rPr>
                <w:rFonts w:ascii="Times New Roman" w:hAnsi="Times New Roman" w:cs="Times New Roman"/>
              </w:rPr>
            </w:pPr>
          </w:p>
        </w:tc>
        <w:tc>
          <w:tcPr>
            <w:tcW w:w="3458" w:type="dxa"/>
          </w:tcPr>
          <w:p w14:paraId="7E2F4BCE" w14:textId="77777777" w:rsidR="0070580A" w:rsidRPr="00C93DB4" w:rsidRDefault="0070580A">
            <w:pPr>
              <w:pStyle w:val="ConsPlusNormal"/>
              <w:rPr>
                <w:rFonts w:ascii="Times New Roman" w:hAnsi="Times New Roman" w:cs="Times New Roman"/>
              </w:rPr>
            </w:pPr>
          </w:p>
        </w:tc>
      </w:tr>
      <w:tr w:rsidR="0070580A" w:rsidRPr="00C93DB4" w14:paraId="7CEFB6F1" w14:textId="77777777">
        <w:tc>
          <w:tcPr>
            <w:tcW w:w="567" w:type="dxa"/>
          </w:tcPr>
          <w:p w14:paraId="6FB31623" w14:textId="77777777" w:rsidR="0070580A" w:rsidRPr="00C93DB4" w:rsidRDefault="0070580A">
            <w:pPr>
              <w:pStyle w:val="ConsPlusNormal"/>
              <w:rPr>
                <w:rFonts w:ascii="Times New Roman" w:hAnsi="Times New Roman" w:cs="Times New Roman"/>
              </w:rPr>
            </w:pPr>
          </w:p>
        </w:tc>
        <w:tc>
          <w:tcPr>
            <w:tcW w:w="5046" w:type="dxa"/>
          </w:tcPr>
          <w:p w14:paraId="44653DD1" w14:textId="77777777" w:rsidR="0070580A" w:rsidRPr="00C93DB4" w:rsidRDefault="0070580A">
            <w:pPr>
              <w:pStyle w:val="ConsPlusNormal"/>
              <w:rPr>
                <w:rFonts w:ascii="Times New Roman" w:hAnsi="Times New Roman" w:cs="Times New Roman"/>
              </w:rPr>
            </w:pPr>
          </w:p>
        </w:tc>
        <w:tc>
          <w:tcPr>
            <w:tcW w:w="3458" w:type="dxa"/>
          </w:tcPr>
          <w:p w14:paraId="7B015390" w14:textId="77777777" w:rsidR="0070580A" w:rsidRPr="00C93DB4" w:rsidRDefault="0070580A">
            <w:pPr>
              <w:pStyle w:val="ConsPlusNormal"/>
              <w:rPr>
                <w:rFonts w:ascii="Times New Roman" w:hAnsi="Times New Roman" w:cs="Times New Roman"/>
              </w:rPr>
            </w:pPr>
          </w:p>
        </w:tc>
      </w:tr>
    </w:tbl>
    <w:p w14:paraId="134A30AB" w14:textId="77777777" w:rsidR="0070580A" w:rsidRPr="00ED3F62" w:rsidRDefault="0070580A">
      <w:pPr>
        <w:pStyle w:val="ConsPlusNormal"/>
        <w:jc w:val="both"/>
        <w:rPr>
          <w:rFonts w:ascii="Times New Roman" w:hAnsi="Times New Roman" w:cs="Times New Roman"/>
          <w:sz w:val="28"/>
          <w:szCs w:val="28"/>
        </w:rPr>
      </w:pPr>
    </w:p>
    <w:p w14:paraId="2039C001" w14:textId="77777777" w:rsidR="0070580A" w:rsidRPr="00ED3F62" w:rsidRDefault="0070580A">
      <w:pPr>
        <w:pStyle w:val="ConsPlusNormal"/>
        <w:ind w:firstLine="540"/>
        <w:jc w:val="both"/>
        <w:rPr>
          <w:rFonts w:ascii="Times New Roman" w:hAnsi="Times New Roman" w:cs="Times New Roman"/>
          <w:sz w:val="28"/>
          <w:szCs w:val="28"/>
        </w:rPr>
      </w:pPr>
      <w:r w:rsidRPr="00ED3F62">
        <w:rPr>
          <w:rFonts w:ascii="Times New Roman" w:hAnsi="Times New Roman" w:cs="Times New Roman"/>
          <w:sz w:val="28"/>
          <w:szCs w:val="28"/>
        </w:rPr>
        <w:t>участие в других организациях или совместная деятельность с другими организациями:</w:t>
      </w:r>
    </w:p>
    <w:p w14:paraId="62879C76" w14:textId="77777777" w:rsidR="0070580A" w:rsidRPr="00ED3F62" w:rsidRDefault="0070580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7"/>
        <w:gridCol w:w="2272"/>
        <w:gridCol w:w="2273"/>
      </w:tblGrid>
      <w:tr w:rsidR="0070580A" w:rsidRPr="00C93DB4" w14:paraId="36FC6AC6" w14:textId="77777777">
        <w:tc>
          <w:tcPr>
            <w:tcW w:w="567" w:type="dxa"/>
          </w:tcPr>
          <w:p w14:paraId="078A3A41" w14:textId="77777777" w:rsidR="0070580A" w:rsidRPr="00C93DB4" w:rsidRDefault="00950305">
            <w:pPr>
              <w:pStyle w:val="ConsPlusNormal"/>
              <w:jc w:val="center"/>
              <w:rPr>
                <w:rFonts w:ascii="Times New Roman" w:hAnsi="Times New Roman" w:cs="Times New Roman"/>
              </w:rPr>
            </w:pPr>
            <w:r>
              <w:rPr>
                <w:rFonts w:ascii="Times New Roman" w:hAnsi="Times New Roman" w:cs="Times New Roman"/>
              </w:rPr>
              <w:t>№</w:t>
            </w:r>
            <w:r w:rsidR="0070580A" w:rsidRPr="00C93DB4">
              <w:rPr>
                <w:rFonts w:ascii="Times New Roman" w:hAnsi="Times New Roman" w:cs="Times New Roman"/>
              </w:rPr>
              <w:t xml:space="preserve"> п/п</w:t>
            </w:r>
          </w:p>
        </w:tc>
        <w:tc>
          <w:tcPr>
            <w:tcW w:w="3967" w:type="dxa"/>
          </w:tcPr>
          <w:p w14:paraId="5CE98BDB"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Наименование фирмы</w:t>
            </w:r>
          </w:p>
        </w:tc>
        <w:tc>
          <w:tcPr>
            <w:tcW w:w="2272" w:type="dxa"/>
          </w:tcPr>
          <w:p w14:paraId="06A72BE6"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Вид деятельности</w:t>
            </w:r>
          </w:p>
        </w:tc>
        <w:tc>
          <w:tcPr>
            <w:tcW w:w="2273" w:type="dxa"/>
          </w:tcPr>
          <w:p w14:paraId="564BDA24"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Доля участия</w:t>
            </w:r>
          </w:p>
        </w:tc>
      </w:tr>
      <w:tr w:rsidR="0070580A" w:rsidRPr="00C93DB4" w14:paraId="61F5A43C" w14:textId="77777777">
        <w:tc>
          <w:tcPr>
            <w:tcW w:w="567" w:type="dxa"/>
          </w:tcPr>
          <w:p w14:paraId="0C9903A7" w14:textId="77777777" w:rsidR="0070580A" w:rsidRPr="00C93DB4" w:rsidRDefault="0070580A">
            <w:pPr>
              <w:pStyle w:val="ConsPlusNormal"/>
              <w:rPr>
                <w:rFonts w:ascii="Times New Roman" w:hAnsi="Times New Roman" w:cs="Times New Roman"/>
              </w:rPr>
            </w:pPr>
          </w:p>
        </w:tc>
        <w:tc>
          <w:tcPr>
            <w:tcW w:w="3967" w:type="dxa"/>
          </w:tcPr>
          <w:p w14:paraId="652DC959" w14:textId="77777777" w:rsidR="0070580A" w:rsidRPr="00C93DB4" w:rsidRDefault="0070580A">
            <w:pPr>
              <w:pStyle w:val="ConsPlusNormal"/>
              <w:rPr>
                <w:rFonts w:ascii="Times New Roman" w:hAnsi="Times New Roman" w:cs="Times New Roman"/>
              </w:rPr>
            </w:pPr>
          </w:p>
        </w:tc>
        <w:tc>
          <w:tcPr>
            <w:tcW w:w="2272" w:type="dxa"/>
          </w:tcPr>
          <w:p w14:paraId="28925791" w14:textId="77777777" w:rsidR="0070580A" w:rsidRPr="00C93DB4" w:rsidRDefault="0070580A">
            <w:pPr>
              <w:pStyle w:val="ConsPlusNormal"/>
              <w:rPr>
                <w:rFonts w:ascii="Times New Roman" w:hAnsi="Times New Roman" w:cs="Times New Roman"/>
              </w:rPr>
            </w:pPr>
          </w:p>
        </w:tc>
        <w:tc>
          <w:tcPr>
            <w:tcW w:w="2273" w:type="dxa"/>
          </w:tcPr>
          <w:p w14:paraId="11360F4C" w14:textId="77777777" w:rsidR="0070580A" w:rsidRPr="00C93DB4" w:rsidRDefault="0070580A">
            <w:pPr>
              <w:pStyle w:val="ConsPlusNormal"/>
              <w:rPr>
                <w:rFonts w:ascii="Times New Roman" w:hAnsi="Times New Roman" w:cs="Times New Roman"/>
              </w:rPr>
            </w:pPr>
          </w:p>
        </w:tc>
      </w:tr>
      <w:tr w:rsidR="0070580A" w:rsidRPr="00C93DB4" w14:paraId="037229B9" w14:textId="77777777">
        <w:tc>
          <w:tcPr>
            <w:tcW w:w="567" w:type="dxa"/>
          </w:tcPr>
          <w:p w14:paraId="27AA7288" w14:textId="77777777" w:rsidR="0070580A" w:rsidRPr="00C93DB4" w:rsidRDefault="0070580A">
            <w:pPr>
              <w:pStyle w:val="ConsPlusNormal"/>
              <w:rPr>
                <w:rFonts w:ascii="Times New Roman" w:hAnsi="Times New Roman" w:cs="Times New Roman"/>
              </w:rPr>
            </w:pPr>
          </w:p>
        </w:tc>
        <w:tc>
          <w:tcPr>
            <w:tcW w:w="3967" w:type="dxa"/>
          </w:tcPr>
          <w:p w14:paraId="50F891FD" w14:textId="77777777" w:rsidR="0070580A" w:rsidRPr="00C93DB4" w:rsidRDefault="0070580A">
            <w:pPr>
              <w:pStyle w:val="ConsPlusNormal"/>
              <w:rPr>
                <w:rFonts w:ascii="Times New Roman" w:hAnsi="Times New Roman" w:cs="Times New Roman"/>
              </w:rPr>
            </w:pPr>
          </w:p>
        </w:tc>
        <w:tc>
          <w:tcPr>
            <w:tcW w:w="2272" w:type="dxa"/>
          </w:tcPr>
          <w:p w14:paraId="6B0574CB" w14:textId="77777777" w:rsidR="0070580A" w:rsidRPr="00C93DB4" w:rsidRDefault="0070580A">
            <w:pPr>
              <w:pStyle w:val="ConsPlusNormal"/>
              <w:rPr>
                <w:rFonts w:ascii="Times New Roman" w:hAnsi="Times New Roman" w:cs="Times New Roman"/>
              </w:rPr>
            </w:pPr>
          </w:p>
        </w:tc>
        <w:tc>
          <w:tcPr>
            <w:tcW w:w="2273" w:type="dxa"/>
          </w:tcPr>
          <w:p w14:paraId="4B5E8070" w14:textId="77777777" w:rsidR="0070580A" w:rsidRPr="00C93DB4" w:rsidRDefault="0070580A">
            <w:pPr>
              <w:pStyle w:val="ConsPlusNormal"/>
              <w:rPr>
                <w:rFonts w:ascii="Times New Roman" w:hAnsi="Times New Roman" w:cs="Times New Roman"/>
              </w:rPr>
            </w:pPr>
          </w:p>
        </w:tc>
      </w:tr>
    </w:tbl>
    <w:p w14:paraId="4DB75A4D" w14:textId="77777777" w:rsidR="0070580A" w:rsidRPr="00ED3F62" w:rsidRDefault="0070580A">
      <w:pPr>
        <w:pStyle w:val="ConsPlusNormal"/>
        <w:jc w:val="both"/>
        <w:rPr>
          <w:rFonts w:ascii="Times New Roman" w:hAnsi="Times New Roman" w:cs="Times New Roman"/>
          <w:sz w:val="28"/>
          <w:szCs w:val="28"/>
        </w:rPr>
      </w:pPr>
    </w:p>
    <w:p w14:paraId="0E100961" w14:textId="77777777" w:rsidR="0070580A" w:rsidRPr="00ED3F62" w:rsidRDefault="0070580A">
      <w:pPr>
        <w:pStyle w:val="ConsPlusNormal"/>
        <w:ind w:firstLine="540"/>
        <w:jc w:val="both"/>
        <w:rPr>
          <w:rFonts w:ascii="Times New Roman" w:hAnsi="Times New Roman" w:cs="Times New Roman"/>
          <w:sz w:val="28"/>
          <w:szCs w:val="28"/>
        </w:rPr>
      </w:pPr>
      <w:r w:rsidRPr="00ED3F62">
        <w:rPr>
          <w:rFonts w:ascii="Times New Roman" w:hAnsi="Times New Roman" w:cs="Times New Roman"/>
          <w:sz w:val="28"/>
          <w:szCs w:val="28"/>
        </w:rPr>
        <w:t>Показатели деятельности юридического лица за два последних финансовых года и на последнюю отчетную дату текущего года:</w:t>
      </w:r>
    </w:p>
    <w:p w14:paraId="184473B5" w14:textId="77777777" w:rsidR="0070580A" w:rsidRPr="00ED3F62" w:rsidRDefault="0070580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331"/>
        <w:gridCol w:w="1332"/>
        <w:gridCol w:w="1757"/>
        <w:gridCol w:w="1191"/>
      </w:tblGrid>
      <w:tr w:rsidR="0070580A" w:rsidRPr="00C93DB4" w14:paraId="03D3063D" w14:textId="77777777">
        <w:tc>
          <w:tcPr>
            <w:tcW w:w="3458" w:type="dxa"/>
          </w:tcPr>
          <w:p w14:paraId="15179357"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Наименование сведений</w:t>
            </w:r>
          </w:p>
        </w:tc>
        <w:tc>
          <w:tcPr>
            <w:tcW w:w="1331" w:type="dxa"/>
          </w:tcPr>
          <w:p w14:paraId="447C2701"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На 01.01.20__</w:t>
            </w:r>
          </w:p>
        </w:tc>
        <w:tc>
          <w:tcPr>
            <w:tcW w:w="1332" w:type="dxa"/>
          </w:tcPr>
          <w:p w14:paraId="69F12641"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На 01.01.20__</w:t>
            </w:r>
          </w:p>
        </w:tc>
        <w:tc>
          <w:tcPr>
            <w:tcW w:w="1757" w:type="dxa"/>
          </w:tcPr>
          <w:p w14:paraId="63558419"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На последнюю отчетную дату текущего года</w:t>
            </w:r>
          </w:p>
        </w:tc>
        <w:tc>
          <w:tcPr>
            <w:tcW w:w="1191" w:type="dxa"/>
          </w:tcPr>
          <w:p w14:paraId="62B98FEB"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Оценка 20__ года</w:t>
            </w:r>
          </w:p>
        </w:tc>
      </w:tr>
      <w:tr w:rsidR="0070580A" w:rsidRPr="00C93DB4" w14:paraId="205EFF95" w14:textId="77777777">
        <w:tc>
          <w:tcPr>
            <w:tcW w:w="3458" w:type="dxa"/>
          </w:tcPr>
          <w:p w14:paraId="51A2F9CC" w14:textId="77777777" w:rsidR="0070580A" w:rsidRPr="00C93DB4" w:rsidRDefault="0070580A">
            <w:pPr>
              <w:pStyle w:val="ConsPlusNormal"/>
              <w:rPr>
                <w:rFonts w:ascii="Times New Roman" w:hAnsi="Times New Roman" w:cs="Times New Roman"/>
              </w:rPr>
            </w:pPr>
            <w:r w:rsidRPr="00C93DB4">
              <w:rPr>
                <w:rFonts w:ascii="Times New Roman" w:hAnsi="Times New Roman" w:cs="Times New Roman"/>
              </w:rPr>
              <w:t>Среднесписочная численность работников (чел.)</w:t>
            </w:r>
          </w:p>
        </w:tc>
        <w:tc>
          <w:tcPr>
            <w:tcW w:w="1331" w:type="dxa"/>
          </w:tcPr>
          <w:p w14:paraId="7455E451" w14:textId="77777777" w:rsidR="0070580A" w:rsidRPr="00C93DB4" w:rsidRDefault="0070580A">
            <w:pPr>
              <w:pStyle w:val="ConsPlusNormal"/>
              <w:rPr>
                <w:rFonts w:ascii="Times New Roman" w:hAnsi="Times New Roman" w:cs="Times New Roman"/>
              </w:rPr>
            </w:pPr>
          </w:p>
        </w:tc>
        <w:tc>
          <w:tcPr>
            <w:tcW w:w="1332" w:type="dxa"/>
          </w:tcPr>
          <w:p w14:paraId="1E24F622" w14:textId="77777777" w:rsidR="0070580A" w:rsidRPr="00C93DB4" w:rsidRDefault="0070580A">
            <w:pPr>
              <w:pStyle w:val="ConsPlusNormal"/>
              <w:rPr>
                <w:rFonts w:ascii="Times New Roman" w:hAnsi="Times New Roman" w:cs="Times New Roman"/>
              </w:rPr>
            </w:pPr>
          </w:p>
        </w:tc>
        <w:tc>
          <w:tcPr>
            <w:tcW w:w="1757" w:type="dxa"/>
          </w:tcPr>
          <w:p w14:paraId="0B032FD3" w14:textId="77777777" w:rsidR="0070580A" w:rsidRPr="00C93DB4" w:rsidRDefault="0070580A">
            <w:pPr>
              <w:pStyle w:val="ConsPlusNormal"/>
              <w:rPr>
                <w:rFonts w:ascii="Times New Roman" w:hAnsi="Times New Roman" w:cs="Times New Roman"/>
              </w:rPr>
            </w:pPr>
          </w:p>
        </w:tc>
        <w:tc>
          <w:tcPr>
            <w:tcW w:w="1191" w:type="dxa"/>
          </w:tcPr>
          <w:p w14:paraId="144E7158" w14:textId="77777777" w:rsidR="0070580A" w:rsidRPr="00C93DB4" w:rsidRDefault="0070580A">
            <w:pPr>
              <w:pStyle w:val="ConsPlusNormal"/>
              <w:rPr>
                <w:rFonts w:ascii="Times New Roman" w:hAnsi="Times New Roman" w:cs="Times New Roman"/>
              </w:rPr>
            </w:pPr>
          </w:p>
        </w:tc>
      </w:tr>
      <w:tr w:rsidR="0070580A" w:rsidRPr="00C93DB4" w14:paraId="4BA17CD2" w14:textId="77777777">
        <w:tc>
          <w:tcPr>
            <w:tcW w:w="3458" w:type="dxa"/>
          </w:tcPr>
          <w:p w14:paraId="777FBCF6" w14:textId="77777777" w:rsidR="0070580A" w:rsidRPr="00C93DB4" w:rsidRDefault="0070580A">
            <w:pPr>
              <w:pStyle w:val="ConsPlusNormal"/>
              <w:rPr>
                <w:rFonts w:ascii="Times New Roman" w:hAnsi="Times New Roman" w:cs="Times New Roman"/>
              </w:rPr>
            </w:pPr>
            <w:r w:rsidRPr="00C93DB4">
              <w:rPr>
                <w:rFonts w:ascii="Times New Roman" w:hAnsi="Times New Roman" w:cs="Times New Roman"/>
              </w:rPr>
              <w:t>Стоимость основных средств (руб.)</w:t>
            </w:r>
          </w:p>
        </w:tc>
        <w:tc>
          <w:tcPr>
            <w:tcW w:w="1331" w:type="dxa"/>
          </w:tcPr>
          <w:p w14:paraId="7A810E4B" w14:textId="77777777" w:rsidR="0070580A" w:rsidRPr="00C93DB4" w:rsidRDefault="0070580A">
            <w:pPr>
              <w:pStyle w:val="ConsPlusNormal"/>
              <w:rPr>
                <w:rFonts w:ascii="Times New Roman" w:hAnsi="Times New Roman" w:cs="Times New Roman"/>
              </w:rPr>
            </w:pPr>
          </w:p>
        </w:tc>
        <w:tc>
          <w:tcPr>
            <w:tcW w:w="1332" w:type="dxa"/>
          </w:tcPr>
          <w:p w14:paraId="440E46DC" w14:textId="77777777" w:rsidR="0070580A" w:rsidRPr="00C93DB4" w:rsidRDefault="0070580A">
            <w:pPr>
              <w:pStyle w:val="ConsPlusNormal"/>
              <w:rPr>
                <w:rFonts w:ascii="Times New Roman" w:hAnsi="Times New Roman" w:cs="Times New Roman"/>
              </w:rPr>
            </w:pPr>
          </w:p>
        </w:tc>
        <w:tc>
          <w:tcPr>
            <w:tcW w:w="1757" w:type="dxa"/>
          </w:tcPr>
          <w:p w14:paraId="72C14A40" w14:textId="77777777" w:rsidR="0070580A" w:rsidRPr="00C93DB4" w:rsidRDefault="0070580A">
            <w:pPr>
              <w:pStyle w:val="ConsPlusNormal"/>
              <w:rPr>
                <w:rFonts w:ascii="Times New Roman" w:hAnsi="Times New Roman" w:cs="Times New Roman"/>
              </w:rPr>
            </w:pPr>
          </w:p>
        </w:tc>
        <w:tc>
          <w:tcPr>
            <w:tcW w:w="1191" w:type="dxa"/>
          </w:tcPr>
          <w:p w14:paraId="7C4A5B67" w14:textId="77777777" w:rsidR="0070580A" w:rsidRPr="00C93DB4" w:rsidRDefault="0070580A">
            <w:pPr>
              <w:pStyle w:val="ConsPlusNormal"/>
              <w:rPr>
                <w:rFonts w:ascii="Times New Roman" w:hAnsi="Times New Roman" w:cs="Times New Roman"/>
              </w:rPr>
            </w:pPr>
          </w:p>
        </w:tc>
      </w:tr>
      <w:tr w:rsidR="0070580A" w:rsidRPr="00C93DB4" w14:paraId="0088D4FA" w14:textId="77777777">
        <w:tc>
          <w:tcPr>
            <w:tcW w:w="3458" w:type="dxa"/>
          </w:tcPr>
          <w:p w14:paraId="0D3E6E9E" w14:textId="77777777" w:rsidR="0070580A" w:rsidRPr="00C93DB4" w:rsidRDefault="0070580A">
            <w:pPr>
              <w:pStyle w:val="ConsPlusNormal"/>
              <w:rPr>
                <w:rFonts w:ascii="Times New Roman" w:hAnsi="Times New Roman" w:cs="Times New Roman"/>
              </w:rPr>
            </w:pPr>
            <w:r w:rsidRPr="00C93DB4">
              <w:rPr>
                <w:rFonts w:ascii="Times New Roman" w:hAnsi="Times New Roman" w:cs="Times New Roman"/>
              </w:rPr>
              <w:t>Запасы (руб.)</w:t>
            </w:r>
          </w:p>
        </w:tc>
        <w:tc>
          <w:tcPr>
            <w:tcW w:w="1331" w:type="dxa"/>
          </w:tcPr>
          <w:p w14:paraId="2F264D36" w14:textId="77777777" w:rsidR="0070580A" w:rsidRPr="00C93DB4" w:rsidRDefault="0070580A">
            <w:pPr>
              <w:pStyle w:val="ConsPlusNormal"/>
              <w:rPr>
                <w:rFonts w:ascii="Times New Roman" w:hAnsi="Times New Roman" w:cs="Times New Roman"/>
              </w:rPr>
            </w:pPr>
          </w:p>
        </w:tc>
        <w:tc>
          <w:tcPr>
            <w:tcW w:w="1332" w:type="dxa"/>
          </w:tcPr>
          <w:p w14:paraId="6B6CD1BA" w14:textId="77777777" w:rsidR="0070580A" w:rsidRPr="00C93DB4" w:rsidRDefault="0070580A">
            <w:pPr>
              <w:pStyle w:val="ConsPlusNormal"/>
              <w:rPr>
                <w:rFonts w:ascii="Times New Roman" w:hAnsi="Times New Roman" w:cs="Times New Roman"/>
              </w:rPr>
            </w:pPr>
          </w:p>
        </w:tc>
        <w:tc>
          <w:tcPr>
            <w:tcW w:w="1757" w:type="dxa"/>
          </w:tcPr>
          <w:p w14:paraId="48B6C6DA" w14:textId="77777777" w:rsidR="0070580A" w:rsidRPr="00C93DB4" w:rsidRDefault="0070580A">
            <w:pPr>
              <w:pStyle w:val="ConsPlusNormal"/>
              <w:rPr>
                <w:rFonts w:ascii="Times New Roman" w:hAnsi="Times New Roman" w:cs="Times New Roman"/>
              </w:rPr>
            </w:pPr>
          </w:p>
        </w:tc>
        <w:tc>
          <w:tcPr>
            <w:tcW w:w="1191" w:type="dxa"/>
          </w:tcPr>
          <w:p w14:paraId="26F783D2" w14:textId="77777777" w:rsidR="0070580A" w:rsidRPr="00C93DB4" w:rsidRDefault="0070580A">
            <w:pPr>
              <w:pStyle w:val="ConsPlusNormal"/>
              <w:rPr>
                <w:rFonts w:ascii="Times New Roman" w:hAnsi="Times New Roman" w:cs="Times New Roman"/>
              </w:rPr>
            </w:pPr>
          </w:p>
        </w:tc>
      </w:tr>
      <w:tr w:rsidR="0070580A" w:rsidRPr="00C93DB4" w14:paraId="4635CA28" w14:textId="77777777">
        <w:tc>
          <w:tcPr>
            <w:tcW w:w="3458" w:type="dxa"/>
          </w:tcPr>
          <w:p w14:paraId="1C5F2B74" w14:textId="77777777" w:rsidR="0070580A" w:rsidRPr="00C93DB4" w:rsidRDefault="0070580A">
            <w:pPr>
              <w:pStyle w:val="ConsPlusNormal"/>
              <w:rPr>
                <w:rFonts w:ascii="Times New Roman" w:hAnsi="Times New Roman" w:cs="Times New Roman"/>
              </w:rPr>
            </w:pPr>
            <w:r w:rsidRPr="00C93DB4">
              <w:rPr>
                <w:rFonts w:ascii="Times New Roman" w:hAnsi="Times New Roman" w:cs="Times New Roman"/>
              </w:rPr>
              <w:t>Дебиторская задолженность (руб.)</w:t>
            </w:r>
          </w:p>
        </w:tc>
        <w:tc>
          <w:tcPr>
            <w:tcW w:w="1331" w:type="dxa"/>
          </w:tcPr>
          <w:p w14:paraId="0A12B033" w14:textId="77777777" w:rsidR="0070580A" w:rsidRPr="00C93DB4" w:rsidRDefault="0070580A">
            <w:pPr>
              <w:pStyle w:val="ConsPlusNormal"/>
              <w:rPr>
                <w:rFonts w:ascii="Times New Roman" w:hAnsi="Times New Roman" w:cs="Times New Roman"/>
              </w:rPr>
            </w:pPr>
          </w:p>
        </w:tc>
        <w:tc>
          <w:tcPr>
            <w:tcW w:w="1332" w:type="dxa"/>
          </w:tcPr>
          <w:p w14:paraId="09FE5635" w14:textId="77777777" w:rsidR="0070580A" w:rsidRPr="00C93DB4" w:rsidRDefault="0070580A">
            <w:pPr>
              <w:pStyle w:val="ConsPlusNormal"/>
              <w:rPr>
                <w:rFonts w:ascii="Times New Roman" w:hAnsi="Times New Roman" w:cs="Times New Roman"/>
              </w:rPr>
            </w:pPr>
          </w:p>
        </w:tc>
        <w:tc>
          <w:tcPr>
            <w:tcW w:w="1757" w:type="dxa"/>
          </w:tcPr>
          <w:p w14:paraId="7D3DD786" w14:textId="77777777" w:rsidR="0070580A" w:rsidRPr="00C93DB4" w:rsidRDefault="0070580A">
            <w:pPr>
              <w:pStyle w:val="ConsPlusNormal"/>
              <w:rPr>
                <w:rFonts w:ascii="Times New Roman" w:hAnsi="Times New Roman" w:cs="Times New Roman"/>
              </w:rPr>
            </w:pPr>
          </w:p>
        </w:tc>
        <w:tc>
          <w:tcPr>
            <w:tcW w:w="1191" w:type="dxa"/>
          </w:tcPr>
          <w:p w14:paraId="488234F1" w14:textId="77777777" w:rsidR="0070580A" w:rsidRPr="00C93DB4" w:rsidRDefault="0070580A">
            <w:pPr>
              <w:pStyle w:val="ConsPlusNormal"/>
              <w:rPr>
                <w:rFonts w:ascii="Times New Roman" w:hAnsi="Times New Roman" w:cs="Times New Roman"/>
              </w:rPr>
            </w:pPr>
          </w:p>
        </w:tc>
      </w:tr>
      <w:tr w:rsidR="0070580A" w:rsidRPr="00C93DB4" w14:paraId="5FA6117C" w14:textId="77777777">
        <w:tc>
          <w:tcPr>
            <w:tcW w:w="3458" w:type="dxa"/>
          </w:tcPr>
          <w:p w14:paraId="18993ABF" w14:textId="77777777" w:rsidR="0070580A" w:rsidRPr="00C93DB4" w:rsidRDefault="0070580A">
            <w:pPr>
              <w:pStyle w:val="ConsPlusNormal"/>
              <w:rPr>
                <w:rFonts w:ascii="Times New Roman" w:hAnsi="Times New Roman" w:cs="Times New Roman"/>
              </w:rPr>
            </w:pPr>
            <w:r w:rsidRPr="00C93DB4">
              <w:rPr>
                <w:rFonts w:ascii="Times New Roman" w:hAnsi="Times New Roman" w:cs="Times New Roman"/>
              </w:rPr>
              <w:t>Кредиторская задолженность (руб.)</w:t>
            </w:r>
          </w:p>
        </w:tc>
        <w:tc>
          <w:tcPr>
            <w:tcW w:w="1331" w:type="dxa"/>
          </w:tcPr>
          <w:p w14:paraId="496F7F89" w14:textId="77777777" w:rsidR="0070580A" w:rsidRPr="00C93DB4" w:rsidRDefault="0070580A">
            <w:pPr>
              <w:pStyle w:val="ConsPlusNormal"/>
              <w:rPr>
                <w:rFonts w:ascii="Times New Roman" w:hAnsi="Times New Roman" w:cs="Times New Roman"/>
              </w:rPr>
            </w:pPr>
          </w:p>
        </w:tc>
        <w:tc>
          <w:tcPr>
            <w:tcW w:w="1332" w:type="dxa"/>
          </w:tcPr>
          <w:p w14:paraId="557C95EA" w14:textId="77777777" w:rsidR="0070580A" w:rsidRPr="00C93DB4" w:rsidRDefault="0070580A">
            <w:pPr>
              <w:pStyle w:val="ConsPlusNormal"/>
              <w:rPr>
                <w:rFonts w:ascii="Times New Roman" w:hAnsi="Times New Roman" w:cs="Times New Roman"/>
              </w:rPr>
            </w:pPr>
          </w:p>
        </w:tc>
        <w:tc>
          <w:tcPr>
            <w:tcW w:w="1757" w:type="dxa"/>
          </w:tcPr>
          <w:p w14:paraId="27902879" w14:textId="77777777" w:rsidR="0070580A" w:rsidRPr="00C93DB4" w:rsidRDefault="0070580A">
            <w:pPr>
              <w:pStyle w:val="ConsPlusNormal"/>
              <w:rPr>
                <w:rFonts w:ascii="Times New Roman" w:hAnsi="Times New Roman" w:cs="Times New Roman"/>
              </w:rPr>
            </w:pPr>
          </w:p>
        </w:tc>
        <w:tc>
          <w:tcPr>
            <w:tcW w:w="1191" w:type="dxa"/>
          </w:tcPr>
          <w:p w14:paraId="606D641A" w14:textId="77777777" w:rsidR="0070580A" w:rsidRPr="00C93DB4" w:rsidRDefault="0070580A">
            <w:pPr>
              <w:pStyle w:val="ConsPlusNormal"/>
              <w:rPr>
                <w:rFonts w:ascii="Times New Roman" w:hAnsi="Times New Roman" w:cs="Times New Roman"/>
              </w:rPr>
            </w:pPr>
          </w:p>
        </w:tc>
      </w:tr>
      <w:tr w:rsidR="0070580A" w:rsidRPr="00C93DB4" w14:paraId="32091419" w14:textId="77777777">
        <w:tc>
          <w:tcPr>
            <w:tcW w:w="3458" w:type="dxa"/>
          </w:tcPr>
          <w:p w14:paraId="00F9AC4D" w14:textId="77777777" w:rsidR="0070580A" w:rsidRPr="00C93DB4" w:rsidRDefault="0070580A">
            <w:pPr>
              <w:pStyle w:val="ConsPlusNormal"/>
              <w:rPr>
                <w:rFonts w:ascii="Times New Roman" w:hAnsi="Times New Roman" w:cs="Times New Roman"/>
              </w:rPr>
            </w:pPr>
            <w:r w:rsidRPr="00C93DB4">
              <w:rPr>
                <w:rFonts w:ascii="Times New Roman" w:hAnsi="Times New Roman" w:cs="Times New Roman"/>
              </w:rPr>
              <w:lastRenderedPageBreak/>
              <w:t>Выручка (руб.)</w:t>
            </w:r>
          </w:p>
        </w:tc>
        <w:tc>
          <w:tcPr>
            <w:tcW w:w="1331" w:type="dxa"/>
          </w:tcPr>
          <w:p w14:paraId="0553A8D1" w14:textId="77777777" w:rsidR="0070580A" w:rsidRPr="00C93DB4" w:rsidRDefault="0070580A">
            <w:pPr>
              <w:pStyle w:val="ConsPlusNormal"/>
              <w:rPr>
                <w:rFonts w:ascii="Times New Roman" w:hAnsi="Times New Roman" w:cs="Times New Roman"/>
              </w:rPr>
            </w:pPr>
          </w:p>
        </w:tc>
        <w:tc>
          <w:tcPr>
            <w:tcW w:w="1332" w:type="dxa"/>
          </w:tcPr>
          <w:p w14:paraId="75801F28" w14:textId="77777777" w:rsidR="0070580A" w:rsidRPr="00C93DB4" w:rsidRDefault="0070580A">
            <w:pPr>
              <w:pStyle w:val="ConsPlusNormal"/>
              <w:rPr>
                <w:rFonts w:ascii="Times New Roman" w:hAnsi="Times New Roman" w:cs="Times New Roman"/>
              </w:rPr>
            </w:pPr>
          </w:p>
        </w:tc>
        <w:tc>
          <w:tcPr>
            <w:tcW w:w="1757" w:type="dxa"/>
          </w:tcPr>
          <w:p w14:paraId="4F3846F0" w14:textId="77777777" w:rsidR="0070580A" w:rsidRPr="00C93DB4" w:rsidRDefault="0070580A">
            <w:pPr>
              <w:pStyle w:val="ConsPlusNormal"/>
              <w:rPr>
                <w:rFonts w:ascii="Times New Roman" w:hAnsi="Times New Roman" w:cs="Times New Roman"/>
              </w:rPr>
            </w:pPr>
          </w:p>
        </w:tc>
        <w:tc>
          <w:tcPr>
            <w:tcW w:w="1191" w:type="dxa"/>
          </w:tcPr>
          <w:p w14:paraId="3D063416" w14:textId="77777777" w:rsidR="0070580A" w:rsidRPr="00C93DB4" w:rsidRDefault="0070580A">
            <w:pPr>
              <w:pStyle w:val="ConsPlusNormal"/>
              <w:rPr>
                <w:rFonts w:ascii="Times New Roman" w:hAnsi="Times New Roman" w:cs="Times New Roman"/>
              </w:rPr>
            </w:pPr>
          </w:p>
        </w:tc>
      </w:tr>
      <w:tr w:rsidR="0070580A" w:rsidRPr="00C93DB4" w14:paraId="1C75E336" w14:textId="77777777">
        <w:tc>
          <w:tcPr>
            <w:tcW w:w="3458" w:type="dxa"/>
          </w:tcPr>
          <w:p w14:paraId="2154D056" w14:textId="77777777" w:rsidR="0070580A" w:rsidRPr="00C93DB4" w:rsidRDefault="0070580A">
            <w:pPr>
              <w:pStyle w:val="ConsPlusNormal"/>
              <w:rPr>
                <w:rFonts w:ascii="Times New Roman" w:hAnsi="Times New Roman" w:cs="Times New Roman"/>
              </w:rPr>
            </w:pPr>
            <w:r w:rsidRPr="00C93DB4">
              <w:rPr>
                <w:rFonts w:ascii="Times New Roman" w:hAnsi="Times New Roman" w:cs="Times New Roman"/>
              </w:rPr>
              <w:t>Финансовый результат (руб.)</w:t>
            </w:r>
          </w:p>
        </w:tc>
        <w:tc>
          <w:tcPr>
            <w:tcW w:w="1331" w:type="dxa"/>
          </w:tcPr>
          <w:p w14:paraId="4DC93122" w14:textId="77777777" w:rsidR="0070580A" w:rsidRPr="00C93DB4" w:rsidRDefault="0070580A">
            <w:pPr>
              <w:pStyle w:val="ConsPlusNormal"/>
              <w:rPr>
                <w:rFonts w:ascii="Times New Roman" w:hAnsi="Times New Roman" w:cs="Times New Roman"/>
              </w:rPr>
            </w:pPr>
          </w:p>
        </w:tc>
        <w:tc>
          <w:tcPr>
            <w:tcW w:w="1332" w:type="dxa"/>
          </w:tcPr>
          <w:p w14:paraId="3A6EC08A" w14:textId="77777777" w:rsidR="0070580A" w:rsidRPr="00C93DB4" w:rsidRDefault="0070580A">
            <w:pPr>
              <w:pStyle w:val="ConsPlusNormal"/>
              <w:rPr>
                <w:rFonts w:ascii="Times New Roman" w:hAnsi="Times New Roman" w:cs="Times New Roman"/>
              </w:rPr>
            </w:pPr>
          </w:p>
        </w:tc>
        <w:tc>
          <w:tcPr>
            <w:tcW w:w="1757" w:type="dxa"/>
          </w:tcPr>
          <w:p w14:paraId="45DD4A25" w14:textId="77777777" w:rsidR="0070580A" w:rsidRPr="00C93DB4" w:rsidRDefault="0070580A">
            <w:pPr>
              <w:pStyle w:val="ConsPlusNormal"/>
              <w:rPr>
                <w:rFonts w:ascii="Times New Roman" w:hAnsi="Times New Roman" w:cs="Times New Roman"/>
              </w:rPr>
            </w:pPr>
          </w:p>
        </w:tc>
        <w:tc>
          <w:tcPr>
            <w:tcW w:w="1191" w:type="dxa"/>
          </w:tcPr>
          <w:p w14:paraId="55724961" w14:textId="77777777" w:rsidR="0070580A" w:rsidRPr="00C93DB4" w:rsidRDefault="0070580A">
            <w:pPr>
              <w:pStyle w:val="ConsPlusNormal"/>
              <w:rPr>
                <w:rFonts w:ascii="Times New Roman" w:hAnsi="Times New Roman" w:cs="Times New Roman"/>
              </w:rPr>
            </w:pPr>
          </w:p>
        </w:tc>
      </w:tr>
      <w:tr w:rsidR="0070580A" w:rsidRPr="00C93DB4" w14:paraId="0206282A" w14:textId="77777777">
        <w:tc>
          <w:tcPr>
            <w:tcW w:w="3458" w:type="dxa"/>
          </w:tcPr>
          <w:p w14:paraId="719A4157" w14:textId="77777777" w:rsidR="0070580A" w:rsidRPr="00C93DB4" w:rsidRDefault="0070580A">
            <w:pPr>
              <w:pStyle w:val="ConsPlusNormal"/>
              <w:rPr>
                <w:rFonts w:ascii="Times New Roman" w:hAnsi="Times New Roman" w:cs="Times New Roman"/>
              </w:rPr>
            </w:pPr>
            <w:r w:rsidRPr="00C93DB4">
              <w:rPr>
                <w:rFonts w:ascii="Times New Roman" w:hAnsi="Times New Roman" w:cs="Times New Roman"/>
              </w:rPr>
              <w:t>Уплачено налогов за период с начала года (руб.)</w:t>
            </w:r>
          </w:p>
        </w:tc>
        <w:tc>
          <w:tcPr>
            <w:tcW w:w="1331" w:type="dxa"/>
          </w:tcPr>
          <w:p w14:paraId="45C9A5AF" w14:textId="77777777" w:rsidR="0070580A" w:rsidRPr="00C93DB4" w:rsidRDefault="0070580A">
            <w:pPr>
              <w:pStyle w:val="ConsPlusNormal"/>
              <w:rPr>
                <w:rFonts w:ascii="Times New Roman" w:hAnsi="Times New Roman" w:cs="Times New Roman"/>
              </w:rPr>
            </w:pPr>
          </w:p>
        </w:tc>
        <w:tc>
          <w:tcPr>
            <w:tcW w:w="1332" w:type="dxa"/>
          </w:tcPr>
          <w:p w14:paraId="63E606CF" w14:textId="77777777" w:rsidR="0070580A" w:rsidRPr="00C93DB4" w:rsidRDefault="0070580A">
            <w:pPr>
              <w:pStyle w:val="ConsPlusNormal"/>
              <w:rPr>
                <w:rFonts w:ascii="Times New Roman" w:hAnsi="Times New Roman" w:cs="Times New Roman"/>
              </w:rPr>
            </w:pPr>
          </w:p>
        </w:tc>
        <w:tc>
          <w:tcPr>
            <w:tcW w:w="1757" w:type="dxa"/>
          </w:tcPr>
          <w:p w14:paraId="0AA0240B" w14:textId="77777777" w:rsidR="0070580A" w:rsidRPr="00C93DB4" w:rsidRDefault="0070580A">
            <w:pPr>
              <w:pStyle w:val="ConsPlusNormal"/>
              <w:rPr>
                <w:rFonts w:ascii="Times New Roman" w:hAnsi="Times New Roman" w:cs="Times New Roman"/>
              </w:rPr>
            </w:pPr>
          </w:p>
        </w:tc>
        <w:tc>
          <w:tcPr>
            <w:tcW w:w="1191" w:type="dxa"/>
          </w:tcPr>
          <w:p w14:paraId="3C93829A" w14:textId="77777777" w:rsidR="0070580A" w:rsidRPr="00C93DB4" w:rsidRDefault="0070580A">
            <w:pPr>
              <w:pStyle w:val="ConsPlusNormal"/>
              <w:rPr>
                <w:rFonts w:ascii="Times New Roman" w:hAnsi="Times New Roman" w:cs="Times New Roman"/>
              </w:rPr>
            </w:pPr>
          </w:p>
        </w:tc>
      </w:tr>
      <w:tr w:rsidR="0070580A" w:rsidRPr="00C93DB4" w14:paraId="121C09C5" w14:textId="77777777">
        <w:tc>
          <w:tcPr>
            <w:tcW w:w="3458" w:type="dxa"/>
          </w:tcPr>
          <w:p w14:paraId="413F7B0C" w14:textId="77777777" w:rsidR="0070580A" w:rsidRPr="00C93DB4" w:rsidRDefault="0070580A">
            <w:pPr>
              <w:pStyle w:val="ConsPlusNormal"/>
              <w:rPr>
                <w:rFonts w:ascii="Times New Roman" w:hAnsi="Times New Roman" w:cs="Times New Roman"/>
              </w:rPr>
            </w:pPr>
            <w:r w:rsidRPr="00C93DB4">
              <w:rPr>
                <w:rFonts w:ascii="Times New Roman" w:hAnsi="Times New Roman" w:cs="Times New Roman"/>
              </w:rPr>
              <w:t>Средняя заработная плата (руб.)</w:t>
            </w:r>
          </w:p>
        </w:tc>
        <w:tc>
          <w:tcPr>
            <w:tcW w:w="1331" w:type="dxa"/>
          </w:tcPr>
          <w:p w14:paraId="3B604026" w14:textId="77777777" w:rsidR="0070580A" w:rsidRPr="00C93DB4" w:rsidRDefault="0070580A">
            <w:pPr>
              <w:pStyle w:val="ConsPlusNormal"/>
              <w:rPr>
                <w:rFonts w:ascii="Times New Roman" w:hAnsi="Times New Roman" w:cs="Times New Roman"/>
              </w:rPr>
            </w:pPr>
          </w:p>
        </w:tc>
        <w:tc>
          <w:tcPr>
            <w:tcW w:w="1332" w:type="dxa"/>
          </w:tcPr>
          <w:p w14:paraId="7689B28A" w14:textId="77777777" w:rsidR="0070580A" w:rsidRPr="00C93DB4" w:rsidRDefault="0070580A">
            <w:pPr>
              <w:pStyle w:val="ConsPlusNormal"/>
              <w:rPr>
                <w:rFonts w:ascii="Times New Roman" w:hAnsi="Times New Roman" w:cs="Times New Roman"/>
              </w:rPr>
            </w:pPr>
          </w:p>
        </w:tc>
        <w:tc>
          <w:tcPr>
            <w:tcW w:w="1757" w:type="dxa"/>
          </w:tcPr>
          <w:p w14:paraId="1B9355F1" w14:textId="77777777" w:rsidR="0070580A" w:rsidRPr="00C93DB4" w:rsidRDefault="0070580A">
            <w:pPr>
              <w:pStyle w:val="ConsPlusNormal"/>
              <w:rPr>
                <w:rFonts w:ascii="Times New Roman" w:hAnsi="Times New Roman" w:cs="Times New Roman"/>
              </w:rPr>
            </w:pPr>
          </w:p>
        </w:tc>
        <w:tc>
          <w:tcPr>
            <w:tcW w:w="1191" w:type="dxa"/>
          </w:tcPr>
          <w:p w14:paraId="7E54B120" w14:textId="77777777" w:rsidR="0070580A" w:rsidRPr="00C93DB4" w:rsidRDefault="0070580A">
            <w:pPr>
              <w:pStyle w:val="ConsPlusNormal"/>
              <w:rPr>
                <w:rFonts w:ascii="Times New Roman" w:hAnsi="Times New Roman" w:cs="Times New Roman"/>
              </w:rPr>
            </w:pPr>
          </w:p>
        </w:tc>
      </w:tr>
    </w:tbl>
    <w:p w14:paraId="58AF88D5" w14:textId="77777777" w:rsidR="0070580A" w:rsidRPr="00ED3F62" w:rsidRDefault="0070580A">
      <w:pPr>
        <w:pStyle w:val="ConsPlusNormal"/>
        <w:jc w:val="both"/>
        <w:rPr>
          <w:rFonts w:ascii="Times New Roman" w:hAnsi="Times New Roman" w:cs="Times New Roman"/>
          <w:sz w:val="28"/>
          <w:szCs w:val="28"/>
        </w:rPr>
      </w:pPr>
    </w:p>
    <w:p w14:paraId="61212B0B" w14:textId="77777777" w:rsidR="0070580A" w:rsidRPr="00ED3F62" w:rsidRDefault="0070580A">
      <w:pPr>
        <w:pStyle w:val="ConsPlusNormal"/>
        <w:ind w:firstLine="540"/>
        <w:jc w:val="both"/>
        <w:rPr>
          <w:rFonts w:ascii="Times New Roman" w:hAnsi="Times New Roman" w:cs="Times New Roman"/>
          <w:sz w:val="28"/>
          <w:szCs w:val="28"/>
        </w:rPr>
      </w:pPr>
      <w:r w:rsidRPr="00ED3F62">
        <w:rPr>
          <w:rFonts w:ascii="Times New Roman" w:hAnsi="Times New Roman" w:cs="Times New Roman"/>
          <w:sz w:val="28"/>
          <w:szCs w:val="28"/>
        </w:rPr>
        <w:t>Сведения о задолженности по краткосрочным и долгосрочным обязательствам на день подачи заявки:</w:t>
      </w:r>
    </w:p>
    <w:p w14:paraId="507D32C4" w14:textId="77777777" w:rsidR="0070580A" w:rsidRPr="00ED3F62" w:rsidRDefault="0070580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644"/>
        <w:gridCol w:w="1361"/>
        <w:gridCol w:w="1361"/>
        <w:gridCol w:w="1587"/>
        <w:gridCol w:w="1354"/>
      </w:tblGrid>
      <w:tr w:rsidR="0070580A" w:rsidRPr="00C93DB4" w14:paraId="46A243E0" w14:textId="77777777">
        <w:tc>
          <w:tcPr>
            <w:tcW w:w="1757" w:type="dxa"/>
          </w:tcPr>
          <w:p w14:paraId="6E116703"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Наименование бенефициара</w:t>
            </w:r>
          </w:p>
        </w:tc>
        <w:tc>
          <w:tcPr>
            <w:tcW w:w="1644" w:type="dxa"/>
          </w:tcPr>
          <w:p w14:paraId="2CA9C7D1"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Сумма обязательства по договору (тыс. рублей)</w:t>
            </w:r>
          </w:p>
        </w:tc>
        <w:tc>
          <w:tcPr>
            <w:tcW w:w="1361" w:type="dxa"/>
          </w:tcPr>
          <w:p w14:paraId="08635BCB"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Дата получения</w:t>
            </w:r>
          </w:p>
        </w:tc>
        <w:tc>
          <w:tcPr>
            <w:tcW w:w="1361" w:type="dxa"/>
          </w:tcPr>
          <w:p w14:paraId="66C53D6E"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Дата погашения</w:t>
            </w:r>
          </w:p>
        </w:tc>
        <w:tc>
          <w:tcPr>
            <w:tcW w:w="1587" w:type="dxa"/>
          </w:tcPr>
          <w:p w14:paraId="37D29820"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Обеспечение</w:t>
            </w:r>
          </w:p>
        </w:tc>
        <w:tc>
          <w:tcPr>
            <w:tcW w:w="1354" w:type="dxa"/>
          </w:tcPr>
          <w:p w14:paraId="2522E46F"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Процентная ставка (годовая)</w:t>
            </w:r>
          </w:p>
        </w:tc>
      </w:tr>
      <w:tr w:rsidR="0070580A" w:rsidRPr="00C93DB4" w14:paraId="6339595A" w14:textId="77777777">
        <w:tc>
          <w:tcPr>
            <w:tcW w:w="1757" w:type="dxa"/>
          </w:tcPr>
          <w:p w14:paraId="5A12C223" w14:textId="77777777" w:rsidR="0070580A" w:rsidRPr="00C93DB4" w:rsidRDefault="0070580A">
            <w:pPr>
              <w:pStyle w:val="ConsPlusNormal"/>
              <w:rPr>
                <w:rFonts w:ascii="Times New Roman" w:hAnsi="Times New Roman" w:cs="Times New Roman"/>
              </w:rPr>
            </w:pPr>
          </w:p>
        </w:tc>
        <w:tc>
          <w:tcPr>
            <w:tcW w:w="1644" w:type="dxa"/>
          </w:tcPr>
          <w:p w14:paraId="1CAEA9C9" w14:textId="77777777" w:rsidR="0070580A" w:rsidRPr="00C93DB4" w:rsidRDefault="0070580A">
            <w:pPr>
              <w:pStyle w:val="ConsPlusNormal"/>
              <w:rPr>
                <w:rFonts w:ascii="Times New Roman" w:hAnsi="Times New Roman" w:cs="Times New Roman"/>
              </w:rPr>
            </w:pPr>
          </w:p>
        </w:tc>
        <w:tc>
          <w:tcPr>
            <w:tcW w:w="1361" w:type="dxa"/>
          </w:tcPr>
          <w:p w14:paraId="73B43B2A" w14:textId="77777777" w:rsidR="0070580A" w:rsidRPr="00C93DB4" w:rsidRDefault="0070580A">
            <w:pPr>
              <w:pStyle w:val="ConsPlusNormal"/>
              <w:rPr>
                <w:rFonts w:ascii="Times New Roman" w:hAnsi="Times New Roman" w:cs="Times New Roman"/>
              </w:rPr>
            </w:pPr>
          </w:p>
        </w:tc>
        <w:tc>
          <w:tcPr>
            <w:tcW w:w="1361" w:type="dxa"/>
          </w:tcPr>
          <w:p w14:paraId="644EAE78" w14:textId="77777777" w:rsidR="0070580A" w:rsidRPr="00C93DB4" w:rsidRDefault="0070580A">
            <w:pPr>
              <w:pStyle w:val="ConsPlusNormal"/>
              <w:rPr>
                <w:rFonts w:ascii="Times New Roman" w:hAnsi="Times New Roman" w:cs="Times New Roman"/>
              </w:rPr>
            </w:pPr>
          </w:p>
        </w:tc>
        <w:tc>
          <w:tcPr>
            <w:tcW w:w="1587" w:type="dxa"/>
          </w:tcPr>
          <w:p w14:paraId="3988274F" w14:textId="77777777" w:rsidR="0070580A" w:rsidRPr="00C93DB4" w:rsidRDefault="0070580A">
            <w:pPr>
              <w:pStyle w:val="ConsPlusNormal"/>
              <w:rPr>
                <w:rFonts w:ascii="Times New Roman" w:hAnsi="Times New Roman" w:cs="Times New Roman"/>
              </w:rPr>
            </w:pPr>
          </w:p>
        </w:tc>
        <w:tc>
          <w:tcPr>
            <w:tcW w:w="1354" w:type="dxa"/>
          </w:tcPr>
          <w:p w14:paraId="3758C2E3" w14:textId="77777777" w:rsidR="0070580A" w:rsidRPr="00C93DB4" w:rsidRDefault="0070580A">
            <w:pPr>
              <w:pStyle w:val="ConsPlusNormal"/>
              <w:rPr>
                <w:rFonts w:ascii="Times New Roman" w:hAnsi="Times New Roman" w:cs="Times New Roman"/>
              </w:rPr>
            </w:pPr>
          </w:p>
        </w:tc>
      </w:tr>
    </w:tbl>
    <w:p w14:paraId="2A25B833" w14:textId="77777777" w:rsidR="0070580A" w:rsidRPr="00ED3F62" w:rsidRDefault="0070580A">
      <w:pPr>
        <w:pStyle w:val="ConsPlusNormal"/>
        <w:jc w:val="both"/>
        <w:rPr>
          <w:rFonts w:ascii="Times New Roman" w:hAnsi="Times New Roman" w:cs="Times New Roman"/>
          <w:sz w:val="28"/>
          <w:szCs w:val="28"/>
        </w:rPr>
      </w:pPr>
    </w:p>
    <w:p w14:paraId="04184297" w14:textId="77777777" w:rsidR="0070580A" w:rsidRPr="00ED3F62" w:rsidRDefault="0070580A">
      <w:pPr>
        <w:pStyle w:val="ConsPlusNormal"/>
        <w:ind w:firstLine="540"/>
        <w:jc w:val="both"/>
        <w:rPr>
          <w:rFonts w:ascii="Times New Roman" w:hAnsi="Times New Roman" w:cs="Times New Roman"/>
          <w:sz w:val="28"/>
          <w:szCs w:val="28"/>
        </w:rPr>
      </w:pPr>
      <w:r w:rsidRPr="00ED3F62">
        <w:rPr>
          <w:rFonts w:ascii="Times New Roman" w:hAnsi="Times New Roman" w:cs="Times New Roman"/>
          <w:sz w:val="28"/>
          <w:szCs w:val="28"/>
        </w:rPr>
        <w:t xml:space="preserve">Настоящим подтверждаем достоверность сведений, изложенных в заявлении. К настоящему заявлению прилагается опись документов по Перечню документов, предоставляемых в администрацию города </w:t>
      </w:r>
      <w:r w:rsidR="009E0B1B"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для получения муниципальной гарантии города </w:t>
      </w:r>
      <w:r w:rsidR="00A46A6B" w:rsidRPr="00ED3F62">
        <w:rPr>
          <w:rFonts w:ascii="Times New Roman" w:hAnsi="Times New Roman" w:cs="Times New Roman"/>
          <w:sz w:val="28"/>
          <w:szCs w:val="28"/>
        </w:rPr>
        <w:t>Минусинска</w:t>
      </w:r>
      <w:r w:rsidRPr="00ED3F62">
        <w:rPr>
          <w:rFonts w:ascii="Times New Roman" w:hAnsi="Times New Roman" w:cs="Times New Roman"/>
          <w:sz w:val="28"/>
          <w:szCs w:val="28"/>
        </w:rPr>
        <w:t>:</w:t>
      </w:r>
    </w:p>
    <w:p w14:paraId="31BF47F7" w14:textId="77777777" w:rsidR="0070580A" w:rsidRPr="00ED3F62" w:rsidRDefault="0070580A">
      <w:pPr>
        <w:pStyle w:val="ConsPlusNormal"/>
        <w:spacing w:before="220"/>
        <w:rPr>
          <w:rFonts w:ascii="Times New Roman" w:hAnsi="Times New Roman" w:cs="Times New Roman"/>
          <w:sz w:val="28"/>
          <w:szCs w:val="28"/>
        </w:rPr>
      </w:pPr>
      <w:r w:rsidRPr="00ED3F62">
        <w:rPr>
          <w:rFonts w:ascii="Times New Roman" w:hAnsi="Times New Roman" w:cs="Times New Roman"/>
          <w:sz w:val="28"/>
          <w:szCs w:val="28"/>
        </w:rPr>
        <w:t>на _____ страницах.</w:t>
      </w:r>
    </w:p>
    <w:p w14:paraId="12388F8C" w14:textId="77777777" w:rsidR="0070580A" w:rsidRPr="00ED3F62" w:rsidRDefault="0070580A">
      <w:pPr>
        <w:pStyle w:val="ConsPlusNormal"/>
        <w:jc w:val="both"/>
        <w:rPr>
          <w:rFonts w:ascii="Times New Roman" w:hAnsi="Times New Roman" w:cs="Times New Roman"/>
          <w:sz w:val="28"/>
          <w:szCs w:val="28"/>
        </w:rPr>
      </w:pPr>
    </w:p>
    <w:p w14:paraId="1EE7A5E8" w14:textId="77777777" w:rsidR="0070580A" w:rsidRPr="00C93DB4" w:rsidRDefault="0070580A">
      <w:pPr>
        <w:pStyle w:val="ConsPlusNonformat"/>
        <w:jc w:val="both"/>
        <w:rPr>
          <w:rFonts w:ascii="Times New Roman" w:hAnsi="Times New Roman" w:cs="Times New Roman"/>
          <w:sz w:val="24"/>
          <w:szCs w:val="24"/>
        </w:rPr>
      </w:pPr>
      <w:r w:rsidRPr="00ED3F62">
        <w:rPr>
          <w:rFonts w:ascii="Times New Roman" w:hAnsi="Times New Roman" w:cs="Times New Roman"/>
          <w:sz w:val="28"/>
          <w:szCs w:val="28"/>
        </w:rPr>
        <w:t xml:space="preserve">Руководитель юридического лица _______________________ </w:t>
      </w:r>
      <w:r w:rsidRPr="00C93DB4">
        <w:rPr>
          <w:rFonts w:ascii="Times New Roman" w:hAnsi="Times New Roman" w:cs="Times New Roman"/>
          <w:sz w:val="24"/>
          <w:szCs w:val="24"/>
        </w:rPr>
        <w:t>(Ф.И.О.)</w:t>
      </w:r>
    </w:p>
    <w:p w14:paraId="37D48A07" w14:textId="77777777" w:rsidR="0070580A" w:rsidRPr="00C93DB4" w:rsidRDefault="0070580A">
      <w:pPr>
        <w:pStyle w:val="ConsPlusNonformat"/>
        <w:jc w:val="both"/>
        <w:rPr>
          <w:rFonts w:ascii="Times New Roman" w:hAnsi="Times New Roman" w:cs="Times New Roman"/>
          <w:sz w:val="24"/>
          <w:szCs w:val="24"/>
        </w:rPr>
      </w:pPr>
      <w:r w:rsidRPr="00ED3F62">
        <w:rPr>
          <w:rFonts w:ascii="Times New Roman" w:hAnsi="Times New Roman" w:cs="Times New Roman"/>
          <w:sz w:val="28"/>
          <w:szCs w:val="28"/>
        </w:rPr>
        <w:t xml:space="preserve">                                     </w:t>
      </w:r>
      <w:r w:rsidR="00C93DB4">
        <w:rPr>
          <w:rFonts w:ascii="Times New Roman" w:hAnsi="Times New Roman" w:cs="Times New Roman"/>
          <w:sz w:val="28"/>
          <w:szCs w:val="28"/>
        </w:rPr>
        <w:t xml:space="preserve">                                       </w:t>
      </w:r>
      <w:r w:rsidRPr="00ED3F62">
        <w:rPr>
          <w:rFonts w:ascii="Times New Roman" w:hAnsi="Times New Roman" w:cs="Times New Roman"/>
          <w:sz w:val="28"/>
          <w:szCs w:val="28"/>
        </w:rPr>
        <w:t xml:space="preserve"> </w:t>
      </w:r>
      <w:r w:rsidRPr="00C93DB4">
        <w:rPr>
          <w:rFonts w:ascii="Times New Roman" w:hAnsi="Times New Roman" w:cs="Times New Roman"/>
          <w:sz w:val="24"/>
          <w:szCs w:val="24"/>
        </w:rPr>
        <w:t>(подпись)</w:t>
      </w:r>
    </w:p>
    <w:p w14:paraId="6FBFF2BA" w14:textId="77777777" w:rsidR="0070580A" w:rsidRPr="00ED3F62" w:rsidRDefault="0070580A">
      <w:pPr>
        <w:pStyle w:val="ConsPlusNonformat"/>
        <w:jc w:val="both"/>
        <w:rPr>
          <w:rFonts w:ascii="Times New Roman" w:hAnsi="Times New Roman" w:cs="Times New Roman"/>
          <w:sz w:val="28"/>
          <w:szCs w:val="28"/>
        </w:rPr>
      </w:pPr>
    </w:p>
    <w:p w14:paraId="31CFAEA6"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Главный бухгалтер             </w:t>
      </w:r>
      <w:r w:rsidR="00C93DB4">
        <w:rPr>
          <w:rFonts w:ascii="Times New Roman" w:hAnsi="Times New Roman" w:cs="Times New Roman"/>
          <w:sz w:val="28"/>
          <w:szCs w:val="28"/>
        </w:rPr>
        <w:t xml:space="preserve">              </w:t>
      </w:r>
      <w:r w:rsidRPr="00ED3F62">
        <w:rPr>
          <w:rFonts w:ascii="Times New Roman" w:hAnsi="Times New Roman" w:cs="Times New Roman"/>
          <w:sz w:val="28"/>
          <w:szCs w:val="28"/>
        </w:rPr>
        <w:t xml:space="preserve"> _______________________ </w:t>
      </w:r>
      <w:r w:rsidRPr="00C93DB4">
        <w:rPr>
          <w:rFonts w:ascii="Times New Roman" w:hAnsi="Times New Roman" w:cs="Times New Roman"/>
          <w:sz w:val="24"/>
          <w:szCs w:val="24"/>
        </w:rPr>
        <w:t>(Ф.И.О.)</w:t>
      </w:r>
    </w:p>
    <w:p w14:paraId="076BF17F" w14:textId="77777777" w:rsidR="0070580A" w:rsidRPr="00C93DB4" w:rsidRDefault="0070580A">
      <w:pPr>
        <w:pStyle w:val="ConsPlusNonformat"/>
        <w:jc w:val="both"/>
        <w:rPr>
          <w:rFonts w:ascii="Times New Roman" w:hAnsi="Times New Roman" w:cs="Times New Roman"/>
          <w:sz w:val="24"/>
          <w:szCs w:val="24"/>
        </w:rPr>
      </w:pPr>
      <w:r w:rsidRPr="00ED3F62">
        <w:rPr>
          <w:rFonts w:ascii="Times New Roman" w:hAnsi="Times New Roman" w:cs="Times New Roman"/>
          <w:sz w:val="28"/>
          <w:szCs w:val="28"/>
        </w:rPr>
        <w:t xml:space="preserve">                                     </w:t>
      </w:r>
      <w:r w:rsidR="00C93DB4">
        <w:rPr>
          <w:rFonts w:ascii="Times New Roman" w:hAnsi="Times New Roman" w:cs="Times New Roman"/>
          <w:sz w:val="28"/>
          <w:szCs w:val="28"/>
        </w:rPr>
        <w:t xml:space="preserve">                           </w:t>
      </w:r>
      <w:r w:rsidRPr="00ED3F62">
        <w:rPr>
          <w:rFonts w:ascii="Times New Roman" w:hAnsi="Times New Roman" w:cs="Times New Roman"/>
          <w:sz w:val="28"/>
          <w:szCs w:val="28"/>
        </w:rPr>
        <w:t xml:space="preserve"> </w:t>
      </w:r>
      <w:r w:rsidRPr="00C93DB4">
        <w:rPr>
          <w:rFonts w:ascii="Times New Roman" w:hAnsi="Times New Roman" w:cs="Times New Roman"/>
          <w:sz w:val="24"/>
          <w:szCs w:val="24"/>
        </w:rPr>
        <w:t>(подпись)</w:t>
      </w:r>
    </w:p>
    <w:p w14:paraId="531C4AC9" w14:textId="77777777" w:rsidR="0070580A" w:rsidRPr="00ED3F62" w:rsidRDefault="0070580A">
      <w:pPr>
        <w:pStyle w:val="ConsPlusNonformat"/>
        <w:jc w:val="both"/>
        <w:rPr>
          <w:rFonts w:ascii="Times New Roman" w:hAnsi="Times New Roman" w:cs="Times New Roman"/>
          <w:sz w:val="28"/>
          <w:szCs w:val="28"/>
        </w:rPr>
      </w:pPr>
    </w:p>
    <w:p w14:paraId="7F6DDCF4" w14:textId="77777777" w:rsidR="0070580A" w:rsidRPr="00124E46" w:rsidRDefault="0070580A">
      <w:pPr>
        <w:pStyle w:val="ConsPlusNonformat"/>
        <w:jc w:val="both"/>
        <w:rPr>
          <w:rFonts w:ascii="Times New Roman" w:hAnsi="Times New Roman" w:cs="Times New Roman"/>
          <w:sz w:val="24"/>
          <w:szCs w:val="24"/>
        </w:rPr>
      </w:pPr>
      <w:r w:rsidRPr="00124E46">
        <w:rPr>
          <w:rFonts w:ascii="Times New Roman" w:hAnsi="Times New Roman" w:cs="Times New Roman"/>
          <w:sz w:val="24"/>
          <w:szCs w:val="24"/>
        </w:rPr>
        <w:t>М.П. (при наличии)</w:t>
      </w:r>
    </w:p>
    <w:p w14:paraId="34C277F9" w14:textId="77777777" w:rsidR="0070580A" w:rsidRPr="00ED3F62" w:rsidRDefault="0070580A">
      <w:pPr>
        <w:pStyle w:val="ConsPlusNonformat"/>
        <w:jc w:val="both"/>
        <w:rPr>
          <w:rFonts w:ascii="Times New Roman" w:hAnsi="Times New Roman" w:cs="Times New Roman"/>
          <w:sz w:val="28"/>
          <w:szCs w:val="28"/>
        </w:rPr>
      </w:pPr>
    </w:p>
    <w:p w14:paraId="238164B3"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______________</w:t>
      </w:r>
    </w:p>
    <w:p w14:paraId="3600E751" w14:textId="77777777" w:rsidR="0070580A" w:rsidRPr="00C93DB4" w:rsidRDefault="0070580A">
      <w:pPr>
        <w:pStyle w:val="ConsPlusNonformat"/>
        <w:jc w:val="both"/>
        <w:rPr>
          <w:rFonts w:ascii="Times New Roman" w:hAnsi="Times New Roman" w:cs="Times New Roman"/>
          <w:sz w:val="24"/>
          <w:szCs w:val="24"/>
        </w:rPr>
      </w:pPr>
      <w:r w:rsidRPr="00C93DB4">
        <w:rPr>
          <w:rFonts w:ascii="Times New Roman" w:hAnsi="Times New Roman" w:cs="Times New Roman"/>
          <w:sz w:val="24"/>
          <w:szCs w:val="24"/>
        </w:rPr>
        <w:t xml:space="preserve">    (дата)</w:t>
      </w:r>
    </w:p>
    <w:p w14:paraId="5BB6E26B" w14:textId="77777777" w:rsidR="0070580A" w:rsidRPr="00ED3F62" w:rsidRDefault="0070580A">
      <w:pPr>
        <w:pStyle w:val="ConsPlusNormal"/>
        <w:jc w:val="both"/>
        <w:rPr>
          <w:rFonts w:ascii="Times New Roman" w:hAnsi="Times New Roman" w:cs="Times New Roman"/>
          <w:sz w:val="28"/>
          <w:szCs w:val="28"/>
        </w:rPr>
      </w:pPr>
    </w:p>
    <w:p w14:paraId="12191477" w14:textId="77777777" w:rsidR="0070580A" w:rsidRDefault="0070580A">
      <w:pPr>
        <w:pStyle w:val="ConsPlusNormal"/>
        <w:jc w:val="both"/>
        <w:rPr>
          <w:rFonts w:ascii="Times New Roman" w:hAnsi="Times New Roman" w:cs="Times New Roman"/>
          <w:sz w:val="28"/>
          <w:szCs w:val="28"/>
        </w:rPr>
      </w:pPr>
    </w:p>
    <w:p w14:paraId="6732DACA" w14:textId="77777777" w:rsidR="008D779A" w:rsidRDefault="008D779A">
      <w:pPr>
        <w:pStyle w:val="ConsPlusNormal"/>
        <w:jc w:val="both"/>
        <w:rPr>
          <w:rFonts w:ascii="Times New Roman" w:hAnsi="Times New Roman" w:cs="Times New Roman"/>
          <w:sz w:val="28"/>
          <w:szCs w:val="28"/>
        </w:rPr>
      </w:pPr>
    </w:p>
    <w:p w14:paraId="2500751D" w14:textId="77777777" w:rsidR="008D779A" w:rsidRDefault="008D779A">
      <w:pPr>
        <w:pStyle w:val="ConsPlusNormal"/>
        <w:jc w:val="both"/>
        <w:rPr>
          <w:rFonts w:ascii="Times New Roman" w:hAnsi="Times New Roman" w:cs="Times New Roman"/>
          <w:sz w:val="28"/>
          <w:szCs w:val="28"/>
        </w:rPr>
      </w:pPr>
    </w:p>
    <w:p w14:paraId="1D99AB6F" w14:textId="77777777" w:rsidR="008D779A" w:rsidRDefault="008D779A">
      <w:pPr>
        <w:pStyle w:val="ConsPlusNormal"/>
        <w:jc w:val="both"/>
        <w:rPr>
          <w:rFonts w:ascii="Times New Roman" w:hAnsi="Times New Roman" w:cs="Times New Roman"/>
          <w:sz w:val="28"/>
          <w:szCs w:val="28"/>
        </w:rPr>
      </w:pPr>
    </w:p>
    <w:p w14:paraId="2B528942" w14:textId="77777777" w:rsidR="008D779A" w:rsidRDefault="008D779A">
      <w:pPr>
        <w:pStyle w:val="ConsPlusNormal"/>
        <w:jc w:val="both"/>
        <w:rPr>
          <w:rFonts w:ascii="Times New Roman" w:hAnsi="Times New Roman" w:cs="Times New Roman"/>
          <w:sz w:val="28"/>
          <w:szCs w:val="28"/>
        </w:rPr>
      </w:pPr>
    </w:p>
    <w:p w14:paraId="18686AD7" w14:textId="77777777" w:rsidR="008D779A" w:rsidRPr="00ED3F62" w:rsidRDefault="008D779A">
      <w:pPr>
        <w:pStyle w:val="ConsPlusNormal"/>
        <w:jc w:val="both"/>
        <w:rPr>
          <w:rFonts w:ascii="Times New Roman" w:hAnsi="Times New Roman" w:cs="Times New Roman"/>
          <w:sz w:val="28"/>
          <w:szCs w:val="28"/>
        </w:rPr>
      </w:pPr>
    </w:p>
    <w:p w14:paraId="78D786FB" w14:textId="77777777" w:rsidR="00271D3E" w:rsidRDefault="00271D3E" w:rsidP="004C08D5">
      <w:pPr>
        <w:pStyle w:val="ConsPlusNormal"/>
        <w:ind w:left="5664"/>
        <w:outlineLvl w:val="1"/>
        <w:rPr>
          <w:rFonts w:ascii="Times New Roman" w:hAnsi="Times New Roman" w:cs="Times New Roman"/>
          <w:sz w:val="28"/>
          <w:szCs w:val="28"/>
        </w:rPr>
      </w:pPr>
    </w:p>
    <w:p w14:paraId="7F6232F5" w14:textId="77777777" w:rsidR="00950305" w:rsidRDefault="00950305">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7549D0DE" w14:textId="77777777" w:rsidR="0070580A" w:rsidRPr="00ED3F62" w:rsidRDefault="0070580A" w:rsidP="004C08D5">
      <w:pPr>
        <w:pStyle w:val="ConsPlusNormal"/>
        <w:ind w:left="5664"/>
        <w:outlineLvl w:val="1"/>
        <w:rPr>
          <w:rFonts w:ascii="Times New Roman" w:hAnsi="Times New Roman" w:cs="Times New Roman"/>
          <w:sz w:val="28"/>
          <w:szCs w:val="28"/>
        </w:rPr>
      </w:pPr>
      <w:r w:rsidRPr="00ED3F62">
        <w:rPr>
          <w:rFonts w:ascii="Times New Roman" w:hAnsi="Times New Roman" w:cs="Times New Roman"/>
          <w:sz w:val="28"/>
          <w:szCs w:val="28"/>
        </w:rPr>
        <w:lastRenderedPageBreak/>
        <w:t>Приложение 2</w:t>
      </w:r>
    </w:p>
    <w:p w14:paraId="2BDEDC32" w14:textId="77777777" w:rsidR="0070580A" w:rsidRPr="00ED3F62" w:rsidRDefault="0070580A" w:rsidP="004C08D5">
      <w:pPr>
        <w:pStyle w:val="ConsPlusNormal"/>
        <w:ind w:left="5664"/>
        <w:rPr>
          <w:rFonts w:ascii="Times New Roman" w:hAnsi="Times New Roman" w:cs="Times New Roman"/>
          <w:sz w:val="28"/>
          <w:szCs w:val="28"/>
        </w:rPr>
      </w:pPr>
      <w:r w:rsidRPr="00ED3F62">
        <w:rPr>
          <w:rFonts w:ascii="Times New Roman" w:hAnsi="Times New Roman" w:cs="Times New Roman"/>
          <w:sz w:val="28"/>
          <w:szCs w:val="28"/>
        </w:rPr>
        <w:t>к Перечню</w:t>
      </w:r>
    </w:p>
    <w:p w14:paraId="1FB23445" w14:textId="77777777" w:rsidR="0070580A" w:rsidRPr="00ED3F62" w:rsidRDefault="0070580A" w:rsidP="004C08D5">
      <w:pPr>
        <w:pStyle w:val="ConsPlusNormal"/>
        <w:ind w:left="5664"/>
        <w:rPr>
          <w:rFonts w:ascii="Times New Roman" w:hAnsi="Times New Roman" w:cs="Times New Roman"/>
          <w:sz w:val="28"/>
          <w:szCs w:val="28"/>
        </w:rPr>
      </w:pPr>
      <w:r w:rsidRPr="00ED3F62">
        <w:rPr>
          <w:rFonts w:ascii="Times New Roman" w:hAnsi="Times New Roman" w:cs="Times New Roman"/>
          <w:sz w:val="28"/>
          <w:szCs w:val="28"/>
        </w:rPr>
        <w:t>документов, предоставляемых</w:t>
      </w:r>
    </w:p>
    <w:p w14:paraId="128C0732" w14:textId="77777777" w:rsidR="0070580A" w:rsidRPr="00ED3F62" w:rsidRDefault="0070580A" w:rsidP="004C08D5">
      <w:pPr>
        <w:pStyle w:val="ConsPlusNormal"/>
        <w:ind w:left="5664"/>
        <w:rPr>
          <w:rFonts w:ascii="Times New Roman" w:hAnsi="Times New Roman" w:cs="Times New Roman"/>
          <w:sz w:val="28"/>
          <w:szCs w:val="28"/>
        </w:rPr>
      </w:pPr>
      <w:r w:rsidRPr="00ED3F62">
        <w:rPr>
          <w:rFonts w:ascii="Times New Roman" w:hAnsi="Times New Roman" w:cs="Times New Roman"/>
          <w:sz w:val="28"/>
          <w:szCs w:val="28"/>
        </w:rPr>
        <w:t>в администрацию города</w:t>
      </w:r>
    </w:p>
    <w:p w14:paraId="20FCD19F" w14:textId="77777777" w:rsidR="0070580A" w:rsidRPr="00ED3F62" w:rsidRDefault="008277C0" w:rsidP="004C08D5">
      <w:pPr>
        <w:pStyle w:val="ConsPlusNormal"/>
        <w:ind w:left="5664"/>
        <w:rPr>
          <w:rFonts w:ascii="Times New Roman" w:hAnsi="Times New Roman" w:cs="Times New Roman"/>
          <w:sz w:val="28"/>
          <w:szCs w:val="28"/>
        </w:rPr>
      </w:pPr>
      <w:r w:rsidRPr="00ED3F62">
        <w:rPr>
          <w:rFonts w:ascii="Times New Roman" w:hAnsi="Times New Roman" w:cs="Times New Roman"/>
          <w:sz w:val="28"/>
          <w:szCs w:val="28"/>
        </w:rPr>
        <w:t>Минусинска</w:t>
      </w:r>
      <w:r w:rsidR="0070580A" w:rsidRPr="00ED3F62">
        <w:rPr>
          <w:rFonts w:ascii="Times New Roman" w:hAnsi="Times New Roman" w:cs="Times New Roman"/>
          <w:sz w:val="28"/>
          <w:szCs w:val="28"/>
        </w:rPr>
        <w:t xml:space="preserve"> для получения</w:t>
      </w:r>
    </w:p>
    <w:p w14:paraId="1E028D0B" w14:textId="77777777" w:rsidR="0070580A" w:rsidRPr="00ED3F62" w:rsidRDefault="0070580A" w:rsidP="004C08D5">
      <w:pPr>
        <w:pStyle w:val="ConsPlusNormal"/>
        <w:ind w:left="5664"/>
        <w:rPr>
          <w:rFonts w:ascii="Times New Roman" w:hAnsi="Times New Roman" w:cs="Times New Roman"/>
          <w:sz w:val="28"/>
          <w:szCs w:val="28"/>
        </w:rPr>
      </w:pPr>
      <w:r w:rsidRPr="00ED3F62">
        <w:rPr>
          <w:rFonts w:ascii="Times New Roman" w:hAnsi="Times New Roman" w:cs="Times New Roman"/>
          <w:sz w:val="28"/>
          <w:szCs w:val="28"/>
        </w:rPr>
        <w:t>муниципальной гарантии</w:t>
      </w:r>
    </w:p>
    <w:p w14:paraId="62E98F06" w14:textId="77777777" w:rsidR="0070580A" w:rsidRPr="00ED3F62" w:rsidRDefault="0070580A" w:rsidP="004C08D5">
      <w:pPr>
        <w:pStyle w:val="ConsPlusNormal"/>
        <w:ind w:left="5664"/>
        <w:rPr>
          <w:rFonts w:ascii="Times New Roman" w:hAnsi="Times New Roman" w:cs="Times New Roman"/>
          <w:sz w:val="28"/>
          <w:szCs w:val="28"/>
        </w:rPr>
      </w:pPr>
      <w:r w:rsidRPr="00ED3F62">
        <w:rPr>
          <w:rFonts w:ascii="Times New Roman" w:hAnsi="Times New Roman" w:cs="Times New Roman"/>
          <w:sz w:val="28"/>
          <w:szCs w:val="28"/>
        </w:rPr>
        <w:t xml:space="preserve">города </w:t>
      </w:r>
      <w:r w:rsidR="008277C0" w:rsidRPr="00ED3F62">
        <w:rPr>
          <w:rFonts w:ascii="Times New Roman" w:hAnsi="Times New Roman" w:cs="Times New Roman"/>
          <w:sz w:val="28"/>
          <w:szCs w:val="28"/>
        </w:rPr>
        <w:t>Минусинска</w:t>
      </w:r>
    </w:p>
    <w:p w14:paraId="3520C394" w14:textId="77777777" w:rsidR="0070580A" w:rsidRPr="00ED3F62" w:rsidRDefault="0070580A">
      <w:pPr>
        <w:pStyle w:val="ConsPlusNormal"/>
        <w:jc w:val="both"/>
        <w:rPr>
          <w:rFonts w:ascii="Times New Roman" w:hAnsi="Times New Roman" w:cs="Times New Roman"/>
          <w:sz w:val="28"/>
          <w:szCs w:val="28"/>
        </w:rPr>
      </w:pPr>
    </w:p>
    <w:p w14:paraId="44FBDBE8" w14:textId="77777777" w:rsidR="0070580A" w:rsidRPr="00ED3F62" w:rsidRDefault="00C93DB4">
      <w:pPr>
        <w:pStyle w:val="ConsPlusNormal"/>
        <w:jc w:val="center"/>
        <w:rPr>
          <w:rFonts w:ascii="Times New Roman" w:hAnsi="Times New Roman" w:cs="Times New Roman"/>
          <w:sz w:val="28"/>
          <w:szCs w:val="28"/>
        </w:rPr>
      </w:pPr>
      <w:bookmarkStart w:id="11" w:name="P280"/>
      <w:bookmarkEnd w:id="11"/>
      <w:r>
        <w:rPr>
          <w:rFonts w:ascii="Times New Roman" w:hAnsi="Times New Roman" w:cs="Times New Roman"/>
          <w:sz w:val="28"/>
          <w:szCs w:val="28"/>
        </w:rPr>
        <w:t>Опись</w:t>
      </w:r>
    </w:p>
    <w:p w14:paraId="0D3036A4" w14:textId="77777777" w:rsidR="0070580A" w:rsidRPr="00ED3F62" w:rsidRDefault="0070580A">
      <w:pPr>
        <w:pStyle w:val="ConsPlusNormal"/>
        <w:jc w:val="center"/>
        <w:rPr>
          <w:rFonts w:ascii="Times New Roman" w:hAnsi="Times New Roman" w:cs="Times New Roman"/>
          <w:sz w:val="28"/>
          <w:szCs w:val="28"/>
        </w:rPr>
      </w:pPr>
      <w:r w:rsidRPr="00ED3F62">
        <w:rPr>
          <w:rFonts w:ascii="Times New Roman" w:hAnsi="Times New Roman" w:cs="Times New Roman"/>
          <w:sz w:val="28"/>
          <w:szCs w:val="28"/>
        </w:rPr>
        <w:t>документов, предоставляемых в администрацию города</w:t>
      </w:r>
    </w:p>
    <w:p w14:paraId="0DACDF83" w14:textId="77777777" w:rsidR="0070580A" w:rsidRPr="00ED3F62" w:rsidRDefault="008277C0">
      <w:pPr>
        <w:pStyle w:val="ConsPlusNormal"/>
        <w:jc w:val="center"/>
        <w:rPr>
          <w:rFonts w:ascii="Times New Roman" w:hAnsi="Times New Roman" w:cs="Times New Roman"/>
          <w:sz w:val="28"/>
          <w:szCs w:val="28"/>
        </w:rPr>
      </w:pPr>
      <w:r w:rsidRPr="00ED3F62">
        <w:rPr>
          <w:rFonts w:ascii="Times New Roman" w:hAnsi="Times New Roman" w:cs="Times New Roman"/>
          <w:sz w:val="28"/>
          <w:szCs w:val="28"/>
        </w:rPr>
        <w:t>Минусинска</w:t>
      </w:r>
      <w:r w:rsidR="0070580A" w:rsidRPr="00ED3F62">
        <w:rPr>
          <w:rFonts w:ascii="Times New Roman" w:hAnsi="Times New Roman" w:cs="Times New Roman"/>
          <w:sz w:val="28"/>
          <w:szCs w:val="28"/>
        </w:rPr>
        <w:t xml:space="preserve"> для получения муниципальной гарантии</w:t>
      </w:r>
    </w:p>
    <w:p w14:paraId="3C076554" w14:textId="77777777" w:rsidR="0070580A" w:rsidRPr="00ED3F62" w:rsidRDefault="0070580A">
      <w:pPr>
        <w:pStyle w:val="ConsPlusNormal"/>
        <w:jc w:val="center"/>
        <w:rPr>
          <w:rFonts w:ascii="Times New Roman" w:hAnsi="Times New Roman" w:cs="Times New Roman"/>
          <w:sz w:val="28"/>
          <w:szCs w:val="28"/>
        </w:rPr>
      </w:pPr>
      <w:r w:rsidRPr="00ED3F62">
        <w:rPr>
          <w:rFonts w:ascii="Times New Roman" w:hAnsi="Times New Roman" w:cs="Times New Roman"/>
          <w:sz w:val="28"/>
          <w:szCs w:val="28"/>
        </w:rPr>
        <w:t xml:space="preserve">города </w:t>
      </w:r>
      <w:r w:rsidR="008277C0" w:rsidRPr="00ED3F62">
        <w:rPr>
          <w:rFonts w:ascii="Times New Roman" w:hAnsi="Times New Roman" w:cs="Times New Roman"/>
          <w:sz w:val="28"/>
          <w:szCs w:val="28"/>
        </w:rPr>
        <w:t>Минусинска</w:t>
      </w:r>
    </w:p>
    <w:p w14:paraId="02C71EF6" w14:textId="77777777" w:rsidR="0070580A" w:rsidRPr="00ED3F62" w:rsidRDefault="0070580A">
      <w:pPr>
        <w:pStyle w:val="ConsPlusNormal"/>
        <w:jc w:val="both"/>
        <w:rPr>
          <w:rFonts w:ascii="Times New Roman" w:hAnsi="Times New Roman" w:cs="Times New Roman"/>
          <w:sz w:val="28"/>
          <w:szCs w:val="28"/>
        </w:rPr>
      </w:pPr>
    </w:p>
    <w:p w14:paraId="2BFB75DF" w14:textId="77777777" w:rsidR="0070580A" w:rsidRPr="00ED3F62" w:rsidRDefault="0070580A">
      <w:pPr>
        <w:pStyle w:val="ConsPlusNormal"/>
        <w:jc w:val="center"/>
        <w:rPr>
          <w:rFonts w:ascii="Times New Roman" w:hAnsi="Times New Roman" w:cs="Times New Roman"/>
          <w:sz w:val="28"/>
          <w:szCs w:val="28"/>
        </w:rPr>
      </w:pPr>
      <w:r w:rsidRPr="00ED3F62">
        <w:rPr>
          <w:rFonts w:ascii="Times New Roman" w:hAnsi="Times New Roman" w:cs="Times New Roman"/>
          <w:sz w:val="28"/>
          <w:szCs w:val="28"/>
        </w:rPr>
        <w:t>____________________________________________</w:t>
      </w:r>
    </w:p>
    <w:p w14:paraId="68E5AFD2" w14:textId="77777777" w:rsidR="0070580A" w:rsidRPr="00C93DB4" w:rsidRDefault="0070580A">
      <w:pPr>
        <w:pStyle w:val="ConsPlusNormal"/>
        <w:jc w:val="center"/>
        <w:rPr>
          <w:rFonts w:ascii="Times New Roman" w:hAnsi="Times New Roman" w:cs="Times New Roman"/>
          <w:sz w:val="24"/>
          <w:szCs w:val="24"/>
        </w:rPr>
      </w:pPr>
      <w:r w:rsidRPr="00C93DB4">
        <w:rPr>
          <w:rFonts w:ascii="Times New Roman" w:hAnsi="Times New Roman" w:cs="Times New Roman"/>
          <w:sz w:val="24"/>
          <w:szCs w:val="24"/>
        </w:rPr>
        <w:t>(указывается наименование заявителя)</w:t>
      </w:r>
    </w:p>
    <w:p w14:paraId="4E970AE4" w14:textId="77777777" w:rsidR="0070580A" w:rsidRPr="00ED3F62" w:rsidRDefault="0070580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1700"/>
        <w:gridCol w:w="1700"/>
      </w:tblGrid>
      <w:tr w:rsidR="0070580A" w:rsidRPr="00C93DB4" w14:paraId="16140968" w14:textId="77777777">
        <w:tc>
          <w:tcPr>
            <w:tcW w:w="567" w:type="dxa"/>
          </w:tcPr>
          <w:p w14:paraId="1389B37C"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N п/п</w:t>
            </w:r>
          </w:p>
        </w:tc>
        <w:tc>
          <w:tcPr>
            <w:tcW w:w="5102" w:type="dxa"/>
          </w:tcPr>
          <w:p w14:paraId="24B749AE"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Наименование документа</w:t>
            </w:r>
          </w:p>
        </w:tc>
        <w:tc>
          <w:tcPr>
            <w:tcW w:w="1700" w:type="dxa"/>
          </w:tcPr>
          <w:p w14:paraId="26926371"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Количество листов</w:t>
            </w:r>
          </w:p>
        </w:tc>
        <w:tc>
          <w:tcPr>
            <w:tcW w:w="1700" w:type="dxa"/>
          </w:tcPr>
          <w:p w14:paraId="58FDA79D" w14:textId="77777777" w:rsidR="0070580A" w:rsidRPr="00C93DB4" w:rsidRDefault="0070580A">
            <w:pPr>
              <w:pStyle w:val="ConsPlusNormal"/>
              <w:jc w:val="center"/>
              <w:rPr>
                <w:rFonts w:ascii="Times New Roman" w:hAnsi="Times New Roman" w:cs="Times New Roman"/>
              </w:rPr>
            </w:pPr>
            <w:r w:rsidRPr="00C93DB4">
              <w:rPr>
                <w:rFonts w:ascii="Times New Roman" w:hAnsi="Times New Roman" w:cs="Times New Roman"/>
              </w:rPr>
              <w:t>Количество экземпляров</w:t>
            </w:r>
          </w:p>
        </w:tc>
      </w:tr>
      <w:tr w:rsidR="0070580A" w:rsidRPr="00C93DB4" w14:paraId="23B7B357" w14:textId="77777777">
        <w:tc>
          <w:tcPr>
            <w:tcW w:w="567" w:type="dxa"/>
          </w:tcPr>
          <w:p w14:paraId="19B98651" w14:textId="77777777" w:rsidR="0070580A" w:rsidRPr="00C93DB4" w:rsidRDefault="0070580A">
            <w:pPr>
              <w:pStyle w:val="ConsPlusNormal"/>
              <w:rPr>
                <w:rFonts w:ascii="Times New Roman" w:hAnsi="Times New Roman" w:cs="Times New Roman"/>
              </w:rPr>
            </w:pPr>
          </w:p>
        </w:tc>
        <w:tc>
          <w:tcPr>
            <w:tcW w:w="5102" w:type="dxa"/>
          </w:tcPr>
          <w:p w14:paraId="7D62995B" w14:textId="77777777" w:rsidR="0070580A" w:rsidRPr="00C93DB4" w:rsidRDefault="0070580A">
            <w:pPr>
              <w:pStyle w:val="ConsPlusNormal"/>
              <w:rPr>
                <w:rFonts w:ascii="Times New Roman" w:hAnsi="Times New Roman" w:cs="Times New Roman"/>
              </w:rPr>
            </w:pPr>
          </w:p>
        </w:tc>
        <w:tc>
          <w:tcPr>
            <w:tcW w:w="1700" w:type="dxa"/>
          </w:tcPr>
          <w:p w14:paraId="4AA22049" w14:textId="77777777" w:rsidR="0070580A" w:rsidRPr="00C93DB4" w:rsidRDefault="0070580A">
            <w:pPr>
              <w:pStyle w:val="ConsPlusNormal"/>
              <w:rPr>
                <w:rFonts w:ascii="Times New Roman" w:hAnsi="Times New Roman" w:cs="Times New Roman"/>
              </w:rPr>
            </w:pPr>
          </w:p>
        </w:tc>
        <w:tc>
          <w:tcPr>
            <w:tcW w:w="1700" w:type="dxa"/>
          </w:tcPr>
          <w:p w14:paraId="48BD5D78" w14:textId="77777777" w:rsidR="0070580A" w:rsidRPr="00C93DB4" w:rsidRDefault="0070580A">
            <w:pPr>
              <w:pStyle w:val="ConsPlusNormal"/>
              <w:rPr>
                <w:rFonts w:ascii="Times New Roman" w:hAnsi="Times New Roman" w:cs="Times New Roman"/>
              </w:rPr>
            </w:pPr>
          </w:p>
        </w:tc>
      </w:tr>
      <w:tr w:rsidR="0070580A" w:rsidRPr="00C93DB4" w14:paraId="0C9AF08A" w14:textId="77777777">
        <w:tc>
          <w:tcPr>
            <w:tcW w:w="567" w:type="dxa"/>
          </w:tcPr>
          <w:p w14:paraId="5967D5EA" w14:textId="77777777" w:rsidR="0070580A" w:rsidRPr="00C93DB4" w:rsidRDefault="0070580A">
            <w:pPr>
              <w:pStyle w:val="ConsPlusNormal"/>
              <w:rPr>
                <w:rFonts w:ascii="Times New Roman" w:hAnsi="Times New Roman" w:cs="Times New Roman"/>
              </w:rPr>
            </w:pPr>
          </w:p>
        </w:tc>
        <w:tc>
          <w:tcPr>
            <w:tcW w:w="5102" w:type="dxa"/>
          </w:tcPr>
          <w:p w14:paraId="7F864C85" w14:textId="77777777" w:rsidR="0070580A" w:rsidRPr="00C93DB4" w:rsidRDefault="0070580A">
            <w:pPr>
              <w:pStyle w:val="ConsPlusNormal"/>
              <w:rPr>
                <w:rFonts w:ascii="Times New Roman" w:hAnsi="Times New Roman" w:cs="Times New Roman"/>
              </w:rPr>
            </w:pPr>
          </w:p>
        </w:tc>
        <w:tc>
          <w:tcPr>
            <w:tcW w:w="1700" w:type="dxa"/>
          </w:tcPr>
          <w:p w14:paraId="5E327457" w14:textId="77777777" w:rsidR="0070580A" w:rsidRPr="00C93DB4" w:rsidRDefault="0070580A">
            <w:pPr>
              <w:pStyle w:val="ConsPlusNormal"/>
              <w:rPr>
                <w:rFonts w:ascii="Times New Roman" w:hAnsi="Times New Roman" w:cs="Times New Roman"/>
              </w:rPr>
            </w:pPr>
          </w:p>
        </w:tc>
        <w:tc>
          <w:tcPr>
            <w:tcW w:w="1700" w:type="dxa"/>
          </w:tcPr>
          <w:p w14:paraId="50A60858" w14:textId="77777777" w:rsidR="0070580A" w:rsidRPr="00C93DB4" w:rsidRDefault="0070580A">
            <w:pPr>
              <w:pStyle w:val="ConsPlusNormal"/>
              <w:rPr>
                <w:rFonts w:ascii="Times New Roman" w:hAnsi="Times New Roman" w:cs="Times New Roman"/>
              </w:rPr>
            </w:pPr>
          </w:p>
        </w:tc>
      </w:tr>
      <w:tr w:rsidR="0070580A" w:rsidRPr="00C93DB4" w14:paraId="6D496461" w14:textId="77777777">
        <w:tc>
          <w:tcPr>
            <w:tcW w:w="567" w:type="dxa"/>
          </w:tcPr>
          <w:p w14:paraId="2F0A8612" w14:textId="77777777" w:rsidR="0070580A" w:rsidRPr="00C93DB4" w:rsidRDefault="0070580A">
            <w:pPr>
              <w:pStyle w:val="ConsPlusNormal"/>
              <w:rPr>
                <w:rFonts w:ascii="Times New Roman" w:hAnsi="Times New Roman" w:cs="Times New Roman"/>
              </w:rPr>
            </w:pPr>
          </w:p>
        </w:tc>
        <w:tc>
          <w:tcPr>
            <w:tcW w:w="5102" w:type="dxa"/>
          </w:tcPr>
          <w:p w14:paraId="41C63343" w14:textId="77777777" w:rsidR="0070580A" w:rsidRPr="00C93DB4" w:rsidRDefault="0070580A">
            <w:pPr>
              <w:pStyle w:val="ConsPlusNormal"/>
              <w:rPr>
                <w:rFonts w:ascii="Times New Roman" w:hAnsi="Times New Roman" w:cs="Times New Roman"/>
              </w:rPr>
            </w:pPr>
          </w:p>
        </w:tc>
        <w:tc>
          <w:tcPr>
            <w:tcW w:w="1700" w:type="dxa"/>
          </w:tcPr>
          <w:p w14:paraId="6BA95932" w14:textId="77777777" w:rsidR="0070580A" w:rsidRPr="00C93DB4" w:rsidRDefault="0070580A">
            <w:pPr>
              <w:pStyle w:val="ConsPlusNormal"/>
              <w:rPr>
                <w:rFonts w:ascii="Times New Roman" w:hAnsi="Times New Roman" w:cs="Times New Roman"/>
              </w:rPr>
            </w:pPr>
          </w:p>
        </w:tc>
        <w:tc>
          <w:tcPr>
            <w:tcW w:w="1700" w:type="dxa"/>
          </w:tcPr>
          <w:p w14:paraId="5ACFB46B" w14:textId="77777777" w:rsidR="0070580A" w:rsidRPr="00C93DB4" w:rsidRDefault="0070580A">
            <w:pPr>
              <w:pStyle w:val="ConsPlusNormal"/>
              <w:rPr>
                <w:rFonts w:ascii="Times New Roman" w:hAnsi="Times New Roman" w:cs="Times New Roman"/>
              </w:rPr>
            </w:pPr>
          </w:p>
        </w:tc>
      </w:tr>
    </w:tbl>
    <w:p w14:paraId="339CD294" w14:textId="77777777" w:rsidR="0070580A" w:rsidRPr="00ED3F62" w:rsidRDefault="0070580A">
      <w:pPr>
        <w:pStyle w:val="ConsPlusNormal"/>
        <w:jc w:val="both"/>
        <w:rPr>
          <w:rFonts w:ascii="Times New Roman" w:hAnsi="Times New Roman" w:cs="Times New Roman"/>
          <w:sz w:val="28"/>
          <w:szCs w:val="28"/>
        </w:rPr>
      </w:pPr>
    </w:p>
    <w:p w14:paraId="22473CA0"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_____________________________________ _____________ _______</w:t>
      </w:r>
      <w:r w:rsidR="00C93DB4">
        <w:rPr>
          <w:rFonts w:ascii="Times New Roman" w:hAnsi="Times New Roman" w:cs="Times New Roman"/>
          <w:sz w:val="28"/>
          <w:szCs w:val="28"/>
        </w:rPr>
        <w:t>_______</w:t>
      </w:r>
    </w:p>
    <w:p w14:paraId="21ED9D32" w14:textId="77777777" w:rsidR="0070580A" w:rsidRPr="00C93DB4" w:rsidRDefault="0070580A">
      <w:pPr>
        <w:pStyle w:val="ConsPlusNonformat"/>
        <w:jc w:val="both"/>
        <w:rPr>
          <w:rFonts w:ascii="Times New Roman" w:hAnsi="Times New Roman" w:cs="Times New Roman"/>
          <w:sz w:val="24"/>
          <w:szCs w:val="24"/>
        </w:rPr>
      </w:pPr>
      <w:r w:rsidRPr="00ED3F62">
        <w:rPr>
          <w:rFonts w:ascii="Times New Roman" w:hAnsi="Times New Roman" w:cs="Times New Roman"/>
          <w:sz w:val="28"/>
          <w:szCs w:val="28"/>
        </w:rPr>
        <w:t xml:space="preserve"> </w:t>
      </w:r>
      <w:r w:rsidRPr="00C93DB4">
        <w:rPr>
          <w:rFonts w:ascii="Times New Roman" w:hAnsi="Times New Roman" w:cs="Times New Roman"/>
          <w:sz w:val="24"/>
          <w:szCs w:val="24"/>
        </w:rPr>
        <w:t xml:space="preserve">(указывается наименование должности   </w:t>
      </w:r>
      <w:r w:rsidR="00C93DB4">
        <w:rPr>
          <w:rFonts w:ascii="Times New Roman" w:hAnsi="Times New Roman" w:cs="Times New Roman"/>
          <w:sz w:val="24"/>
          <w:szCs w:val="24"/>
        </w:rPr>
        <w:t xml:space="preserve">                     </w:t>
      </w:r>
      <w:r w:rsidRPr="00C93DB4">
        <w:rPr>
          <w:rFonts w:ascii="Times New Roman" w:hAnsi="Times New Roman" w:cs="Times New Roman"/>
          <w:sz w:val="24"/>
          <w:szCs w:val="24"/>
        </w:rPr>
        <w:t xml:space="preserve"> (подпись)           (Ф.И.О.)</w:t>
      </w:r>
    </w:p>
    <w:p w14:paraId="33B43D30" w14:textId="77777777" w:rsidR="0070580A" w:rsidRPr="00C93DB4" w:rsidRDefault="0070580A">
      <w:pPr>
        <w:pStyle w:val="ConsPlusNonformat"/>
        <w:jc w:val="both"/>
        <w:rPr>
          <w:rFonts w:ascii="Times New Roman" w:hAnsi="Times New Roman" w:cs="Times New Roman"/>
          <w:sz w:val="24"/>
          <w:szCs w:val="24"/>
        </w:rPr>
      </w:pPr>
      <w:r w:rsidRPr="00C93DB4">
        <w:rPr>
          <w:rFonts w:ascii="Times New Roman" w:hAnsi="Times New Roman" w:cs="Times New Roman"/>
          <w:sz w:val="24"/>
          <w:szCs w:val="24"/>
        </w:rPr>
        <w:t xml:space="preserve">   уполномоченного лица заявителя)</w:t>
      </w:r>
    </w:p>
    <w:p w14:paraId="249C32DB" w14:textId="77777777" w:rsidR="0070580A" w:rsidRPr="00ED3F62" w:rsidRDefault="0070580A">
      <w:pPr>
        <w:pStyle w:val="ConsPlusNonformat"/>
        <w:jc w:val="both"/>
        <w:rPr>
          <w:rFonts w:ascii="Times New Roman" w:hAnsi="Times New Roman" w:cs="Times New Roman"/>
          <w:sz w:val="28"/>
          <w:szCs w:val="28"/>
        </w:rPr>
      </w:pPr>
    </w:p>
    <w:p w14:paraId="1757BBED" w14:textId="77777777" w:rsidR="0070580A" w:rsidRPr="00C93DB4" w:rsidRDefault="0070580A">
      <w:pPr>
        <w:pStyle w:val="ConsPlusNonformat"/>
        <w:jc w:val="both"/>
        <w:rPr>
          <w:rFonts w:ascii="Times New Roman" w:hAnsi="Times New Roman" w:cs="Times New Roman"/>
          <w:sz w:val="24"/>
          <w:szCs w:val="24"/>
        </w:rPr>
      </w:pPr>
      <w:r w:rsidRPr="00C93DB4">
        <w:rPr>
          <w:rFonts w:ascii="Times New Roman" w:hAnsi="Times New Roman" w:cs="Times New Roman"/>
          <w:sz w:val="24"/>
          <w:szCs w:val="24"/>
        </w:rPr>
        <w:t>М.П. (при наличии печати)</w:t>
      </w:r>
    </w:p>
    <w:p w14:paraId="1BD127B3" w14:textId="77777777" w:rsidR="0070580A" w:rsidRPr="00ED3F62" w:rsidRDefault="0070580A">
      <w:pPr>
        <w:pStyle w:val="ConsPlusNonformat"/>
        <w:jc w:val="both"/>
        <w:rPr>
          <w:rFonts w:ascii="Times New Roman" w:hAnsi="Times New Roman" w:cs="Times New Roman"/>
          <w:sz w:val="28"/>
          <w:szCs w:val="28"/>
        </w:rPr>
      </w:pPr>
    </w:p>
    <w:p w14:paraId="41ECC522" w14:textId="77777777" w:rsidR="0070580A" w:rsidRPr="00ED3F62" w:rsidRDefault="0070580A">
      <w:pPr>
        <w:pStyle w:val="ConsPlusNonformat"/>
        <w:jc w:val="both"/>
        <w:rPr>
          <w:rFonts w:ascii="Times New Roman" w:hAnsi="Times New Roman" w:cs="Times New Roman"/>
          <w:sz w:val="28"/>
          <w:szCs w:val="28"/>
        </w:rPr>
      </w:pPr>
    </w:p>
    <w:p w14:paraId="335391A7"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______________</w:t>
      </w:r>
    </w:p>
    <w:p w14:paraId="28078784" w14:textId="77777777" w:rsidR="0070580A" w:rsidRPr="00C93DB4" w:rsidRDefault="0070580A">
      <w:pPr>
        <w:pStyle w:val="ConsPlusNonformat"/>
        <w:jc w:val="both"/>
        <w:rPr>
          <w:rFonts w:ascii="Times New Roman" w:hAnsi="Times New Roman" w:cs="Times New Roman"/>
          <w:sz w:val="24"/>
          <w:szCs w:val="24"/>
        </w:rPr>
      </w:pPr>
      <w:r w:rsidRPr="00ED3F62">
        <w:rPr>
          <w:rFonts w:ascii="Times New Roman" w:hAnsi="Times New Roman" w:cs="Times New Roman"/>
          <w:sz w:val="28"/>
          <w:szCs w:val="28"/>
        </w:rPr>
        <w:t xml:space="preserve">    </w:t>
      </w:r>
      <w:r w:rsidRPr="00C93DB4">
        <w:rPr>
          <w:rFonts w:ascii="Times New Roman" w:hAnsi="Times New Roman" w:cs="Times New Roman"/>
          <w:sz w:val="24"/>
          <w:szCs w:val="24"/>
        </w:rPr>
        <w:t>(дата)</w:t>
      </w:r>
    </w:p>
    <w:p w14:paraId="43E6903F" w14:textId="77777777" w:rsidR="0070580A" w:rsidRPr="00ED3F62" w:rsidRDefault="0070580A">
      <w:pPr>
        <w:pStyle w:val="ConsPlusNormal"/>
        <w:jc w:val="both"/>
        <w:rPr>
          <w:rFonts w:ascii="Times New Roman" w:hAnsi="Times New Roman" w:cs="Times New Roman"/>
          <w:sz w:val="28"/>
          <w:szCs w:val="28"/>
        </w:rPr>
      </w:pPr>
    </w:p>
    <w:p w14:paraId="7F388AB0" w14:textId="77777777" w:rsidR="0070580A" w:rsidRPr="00ED3F62" w:rsidRDefault="0070580A">
      <w:pPr>
        <w:pStyle w:val="ConsPlusNormal"/>
        <w:jc w:val="both"/>
        <w:rPr>
          <w:rFonts w:ascii="Times New Roman" w:hAnsi="Times New Roman" w:cs="Times New Roman"/>
          <w:sz w:val="28"/>
          <w:szCs w:val="28"/>
        </w:rPr>
      </w:pPr>
    </w:p>
    <w:p w14:paraId="372D7EEB" w14:textId="77777777" w:rsidR="0070580A" w:rsidRDefault="0070580A">
      <w:pPr>
        <w:pStyle w:val="ConsPlusNormal"/>
        <w:jc w:val="both"/>
        <w:rPr>
          <w:rFonts w:ascii="Times New Roman" w:hAnsi="Times New Roman" w:cs="Times New Roman"/>
          <w:sz w:val="28"/>
          <w:szCs w:val="28"/>
        </w:rPr>
      </w:pPr>
    </w:p>
    <w:p w14:paraId="676AD64F" w14:textId="77777777" w:rsidR="00271D3E" w:rsidRDefault="00271D3E">
      <w:pPr>
        <w:pStyle w:val="ConsPlusNormal"/>
        <w:jc w:val="both"/>
        <w:rPr>
          <w:rFonts w:ascii="Times New Roman" w:hAnsi="Times New Roman" w:cs="Times New Roman"/>
          <w:sz w:val="28"/>
          <w:szCs w:val="28"/>
        </w:rPr>
      </w:pPr>
    </w:p>
    <w:p w14:paraId="08AC85D8" w14:textId="77777777" w:rsidR="00271D3E" w:rsidRDefault="00271D3E">
      <w:pPr>
        <w:pStyle w:val="ConsPlusNormal"/>
        <w:jc w:val="both"/>
        <w:rPr>
          <w:rFonts w:ascii="Times New Roman" w:hAnsi="Times New Roman" w:cs="Times New Roman"/>
          <w:sz w:val="28"/>
          <w:szCs w:val="28"/>
        </w:rPr>
      </w:pPr>
    </w:p>
    <w:p w14:paraId="5D976D95" w14:textId="77777777" w:rsidR="00271D3E" w:rsidRDefault="00271D3E">
      <w:pPr>
        <w:pStyle w:val="ConsPlusNormal"/>
        <w:jc w:val="both"/>
        <w:rPr>
          <w:rFonts w:ascii="Times New Roman" w:hAnsi="Times New Roman" w:cs="Times New Roman"/>
          <w:sz w:val="28"/>
          <w:szCs w:val="28"/>
        </w:rPr>
      </w:pPr>
    </w:p>
    <w:p w14:paraId="1553DD39" w14:textId="77777777" w:rsidR="00271D3E" w:rsidRDefault="00271D3E">
      <w:pPr>
        <w:pStyle w:val="ConsPlusNormal"/>
        <w:jc w:val="both"/>
        <w:rPr>
          <w:rFonts w:ascii="Times New Roman" w:hAnsi="Times New Roman" w:cs="Times New Roman"/>
          <w:sz w:val="28"/>
          <w:szCs w:val="28"/>
        </w:rPr>
      </w:pPr>
    </w:p>
    <w:p w14:paraId="4D5AA35B" w14:textId="77777777" w:rsidR="00271D3E" w:rsidRDefault="00271D3E">
      <w:pPr>
        <w:pStyle w:val="ConsPlusNormal"/>
        <w:jc w:val="both"/>
        <w:rPr>
          <w:rFonts w:ascii="Times New Roman" w:hAnsi="Times New Roman" w:cs="Times New Roman"/>
          <w:sz w:val="28"/>
          <w:szCs w:val="28"/>
        </w:rPr>
      </w:pPr>
    </w:p>
    <w:p w14:paraId="2939B71F" w14:textId="77777777" w:rsidR="00271D3E" w:rsidRDefault="00271D3E">
      <w:pPr>
        <w:pStyle w:val="ConsPlusNormal"/>
        <w:jc w:val="both"/>
        <w:rPr>
          <w:rFonts w:ascii="Times New Roman" w:hAnsi="Times New Roman" w:cs="Times New Roman"/>
          <w:sz w:val="28"/>
          <w:szCs w:val="28"/>
        </w:rPr>
      </w:pPr>
    </w:p>
    <w:p w14:paraId="2632EAAB" w14:textId="77777777" w:rsidR="00271D3E" w:rsidRDefault="00271D3E">
      <w:pPr>
        <w:pStyle w:val="ConsPlusNormal"/>
        <w:jc w:val="both"/>
        <w:rPr>
          <w:rFonts w:ascii="Times New Roman" w:hAnsi="Times New Roman" w:cs="Times New Roman"/>
          <w:sz w:val="28"/>
          <w:szCs w:val="28"/>
        </w:rPr>
      </w:pPr>
    </w:p>
    <w:p w14:paraId="0A6163C3" w14:textId="77777777" w:rsidR="00271D3E" w:rsidRPr="00ED3F62" w:rsidRDefault="00271D3E">
      <w:pPr>
        <w:pStyle w:val="ConsPlusNormal"/>
        <w:jc w:val="both"/>
        <w:rPr>
          <w:rFonts w:ascii="Times New Roman" w:hAnsi="Times New Roman" w:cs="Times New Roman"/>
          <w:sz w:val="28"/>
          <w:szCs w:val="28"/>
        </w:rPr>
      </w:pPr>
    </w:p>
    <w:p w14:paraId="553CE7CF" w14:textId="77777777" w:rsidR="0070580A" w:rsidRPr="00ED3F62" w:rsidRDefault="0070580A">
      <w:pPr>
        <w:pStyle w:val="ConsPlusNormal"/>
        <w:jc w:val="both"/>
        <w:rPr>
          <w:rFonts w:ascii="Times New Roman" w:hAnsi="Times New Roman" w:cs="Times New Roman"/>
          <w:sz w:val="28"/>
          <w:szCs w:val="28"/>
        </w:rPr>
      </w:pPr>
    </w:p>
    <w:p w14:paraId="1C95E457" w14:textId="77777777" w:rsidR="0070580A" w:rsidRPr="00ED3F62" w:rsidRDefault="0070580A">
      <w:pPr>
        <w:pStyle w:val="ConsPlusNormal"/>
        <w:jc w:val="both"/>
        <w:rPr>
          <w:rFonts w:ascii="Times New Roman" w:hAnsi="Times New Roman" w:cs="Times New Roman"/>
          <w:sz w:val="28"/>
          <w:szCs w:val="28"/>
        </w:rPr>
      </w:pPr>
    </w:p>
    <w:p w14:paraId="3D65A5E9" w14:textId="77777777" w:rsidR="0070580A" w:rsidRPr="00ED3F62" w:rsidRDefault="0070580A" w:rsidP="00AA2E9E">
      <w:pPr>
        <w:pStyle w:val="ConsPlusNormal"/>
        <w:ind w:left="4956"/>
        <w:outlineLvl w:val="0"/>
        <w:rPr>
          <w:rFonts w:ascii="Times New Roman" w:hAnsi="Times New Roman" w:cs="Times New Roman"/>
          <w:sz w:val="28"/>
          <w:szCs w:val="28"/>
        </w:rPr>
      </w:pPr>
      <w:r w:rsidRPr="00ED3F62">
        <w:rPr>
          <w:rFonts w:ascii="Times New Roman" w:hAnsi="Times New Roman" w:cs="Times New Roman"/>
          <w:sz w:val="28"/>
          <w:szCs w:val="28"/>
        </w:rPr>
        <w:lastRenderedPageBreak/>
        <w:t>Приложение 2</w:t>
      </w:r>
    </w:p>
    <w:p w14:paraId="7F9AC058" w14:textId="77777777" w:rsidR="00341ABA" w:rsidRPr="00ED3F62" w:rsidRDefault="0070580A" w:rsidP="00AA2E9E">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к </w:t>
      </w:r>
      <w:r w:rsidR="00341ABA" w:rsidRPr="00ED3F62">
        <w:rPr>
          <w:rFonts w:ascii="Times New Roman" w:hAnsi="Times New Roman" w:cs="Times New Roman"/>
          <w:sz w:val="28"/>
          <w:szCs w:val="28"/>
        </w:rPr>
        <w:t>Постановлению</w:t>
      </w:r>
    </w:p>
    <w:p w14:paraId="6ED1F4F7" w14:textId="77777777" w:rsidR="00271D3E" w:rsidRDefault="00341ABA" w:rsidP="00AA2E9E">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Администрации г. Минусинска</w:t>
      </w:r>
    </w:p>
    <w:p w14:paraId="791F38B1" w14:textId="77777777" w:rsidR="00110D60" w:rsidRPr="00ED3F62" w:rsidRDefault="00110D60" w:rsidP="00110D60">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от </w:t>
      </w:r>
      <w:r>
        <w:rPr>
          <w:rFonts w:ascii="Times New Roman" w:hAnsi="Times New Roman" w:cs="Times New Roman"/>
          <w:sz w:val="28"/>
          <w:szCs w:val="28"/>
        </w:rPr>
        <w:t>08.04.2024</w:t>
      </w:r>
      <w:r w:rsidRPr="00ED3F62">
        <w:rPr>
          <w:rFonts w:ascii="Times New Roman" w:hAnsi="Times New Roman" w:cs="Times New Roman"/>
          <w:sz w:val="28"/>
          <w:szCs w:val="28"/>
        </w:rPr>
        <w:t xml:space="preserve"> </w:t>
      </w:r>
      <w:r>
        <w:rPr>
          <w:rFonts w:ascii="Times New Roman" w:hAnsi="Times New Roman" w:cs="Times New Roman"/>
          <w:sz w:val="28"/>
          <w:szCs w:val="28"/>
        </w:rPr>
        <w:t>№ АГ-619-п</w:t>
      </w:r>
      <w:r w:rsidRPr="00ED3F62">
        <w:rPr>
          <w:rFonts w:ascii="Times New Roman" w:hAnsi="Times New Roman" w:cs="Times New Roman"/>
          <w:sz w:val="28"/>
          <w:szCs w:val="28"/>
        </w:rPr>
        <w:t xml:space="preserve"> </w:t>
      </w:r>
    </w:p>
    <w:p w14:paraId="756BF45E" w14:textId="77777777" w:rsidR="0070580A" w:rsidRPr="00ED3F62" w:rsidRDefault="0070580A" w:rsidP="00341ABA">
      <w:pPr>
        <w:pStyle w:val="ConsPlusNormal"/>
        <w:jc w:val="right"/>
        <w:rPr>
          <w:rFonts w:ascii="Times New Roman" w:hAnsi="Times New Roman" w:cs="Times New Roman"/>
          <w:sz w:val="28"/>
          <w:szCs w:val="28"/>
        </w:rPr>
      </w:pPr>
    </w:p>
    <w:p w14:paraId="498AA333" w14:textId="77777777" w:rsidR="00C93DB4" w:rsidRPr="007A6D05" w:rsidRDefault="00C93DB4">
      <w:pPr>
        <w:pStyle w:val="ConsPlusTitle"/>
        <w:jc w:val="center"/>
        <w:rPr>
          <w:rFonts w:ascii="Times New Roman" w:hAnsi="Times New Roman" w:cs="Times New Roman"/>
          <w:b w:val="0"/>
          <w:sz w:val="28"/>
          <w:szCs w:val="28"/>
        </w:rPr>
      </w:pPr>
      <w:bookmarkStart w:id="12" w:name="P324"/>
      <w:bookmarkEnd w:id="12"/>
      <w:r w:rsidRPr="007A6D05">
        <w:rPr>
          <w:rFonts w:ascii="Times New Roman" w:hAnsi="Times New Roman" w:cs="Times New Roman"/>
          <w:b w:val="0"/>
          <w:sz w:val="28"/>
          <w:szCs w:val="28"/>
        </w:rPr>
        <w:t>Порядок проведения анализа финансового состояния принципала при предоставлении муниципальной гарантии города Минусинска, а также мониторинга финансового состояния принципала после предоставления муниципальной гарантии города Минусинска</w:t>
      </w:r>
    </w:p>
    <w:p w14:paraId="66A3A87A" w14:textId="77777777" w:rsidR="0070580A" w:rsidRPr="00ED3F62" w:rsidRDefault="0070580A">
      <w:pPr>
        <w:pStyle w:val="ConsPlusNormal"/>
        <w:jc w:val="both"/>
        <w:rPr>
          <w:rFonts w:ascii="Times New Roman" w:hAnsi="Times New Roman" w:cs="Times New Roman"/>
          <w:sz w:val="28"/>
          <w:szCs w:val="28"/>
        </w:rPr>
      </w:pPr>
    </w:p>
    <w:p w14:paraId="2F833F11"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1. Настоящий Порядок устанавливает требования к проведению анализа финансового состояния принципала при предоставлении муниципальной гарантии города </w:t>
      </w:r>
      <w:r w:rsidR="008277C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(далее - анализ), а также мониторинга финансового состояния принципала после предоставления муниципальной гарантии города </w:t>
      </w:r>
      <w:r w:rsidR="008277C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(далее - мониторинг).</w:t>
      </w:r>
    </w:p>
    <w:p w14:paraId="5917347C"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2. Анализ осуществляется финансовым </w:t>
      </w:r>
      <w:r w:rsidR="007A6D05">
        <w:rPr>
          <w:rFonts w:ascii="Times New Roman" w:hAnsi="Times New Roman" w:cs="Times New Roman"/>
          <w:sz w:val="28"/>
          <w:szCs w:val="28"/>
        </w:rPr>
        <w:t>управлением</w:t>
      </w:r>
      <w:r w:rsidRPr="00ED3F62">
        <w:rPr>
          <w:rFonts w:ascii="Times New Roman" w:hAnsi="Times New Roman" w:cs="Times New Roman"/>
          <w:sz w:val="28"/>
          <w:szCs w:val="28"/>
        </w:rPr>
        <w:t xml:space="preserve"> до предоставления муниципальной гарантии города </w:t>
      </w:r>
      <w:r w:rsidR="008277C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(далее - гарантия).</w:t>
      </w:r>
    </w:p>
    <w:p w14:paraId="6A45538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3. Мониторинг осуществляется финансовым </w:t>
      </w:r>
      <w:r w:rsidR="007A6D05">
        <w:rPr>
          <w:rFonts w:ascii="Times New Roman" w:hAnsi="Times New Roman" w:cs="Times New Roman"/>
          <w:sz w:val="28"/>
          <w:szCs w:val="28"/>
        </w:rPr>
        <w:t>управлением</w:t>
      </w:r>
      <w:r w:rsidRPr="00ED3F62">
        <w:rPr>
          <w:rFonts w:ascii="Times New Roman" w:hAnsi="Times New Roman" w:cs="Times New Roman"/>
          <w:sz w:val="28"/>
          <w:szCs w:val="28"/>
        </w:rPr>
        <w:t xml:space="preserve"> после предоставления гарантии в течение всего срока действия предоставленной гарантии ежегодно, но не позднее 1 июня начиная с года, следующего за годом предоставления гарантии.</w:t>
      </w:r>
    </w:p>
    <w:p w14:paraId="00A37EFA" w14:textId="77777777" w:rsidR="0070580A" w:rsidRPr="00ED3F62" w:rsidRDefault="0070580A" w:rsidP="004C08D5">
      <w:pPr>
        <w:pStyle w:val="ConsPlusNormal"/>
        <w:ind w:firstLine="709"/>
        <w:jc w:val="both"/>
        <w:rPr>
          <w:rFonts w:ascii="Times New Roman" w:hAnsi="Times New Roman" w:cs="Times New Roman"/>
          <w:sz w:val="28"/>
          <w:szCs w:val="28"/>
        </w:rPr>
      </w:pPr>
      <w:bookmarkStart w:id="13" w:name="P334"/>
      <w:bookmarkEnd w:id="13"/>
      <w:r w:rsidRPr="00ED3F62">
        <w:rPr>
          <w:rFonts w:ascii="Times New Roman" w:hAnsi="Times New Roman" w:cs="Times New Roman"/>
          <w:sz w:val="28"/>
          <w:szCs w:val="28"/>
        </w:rPr>
        <w:t xml:space="preserve">4. Анализ осуществляется на основе документов, предоставляемых принципалом и (или) бенефициаром в администрацию города </w:t>
      </w:r>
      <w:r w:rsidR="008277C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по Перечню документов для получения гарантии, утвержденному настоящим Постановлением.</w:t>
      </w:r>
    </w:p>
    <w:p w14:paraId="1B4AF11F" w14:textId="77777777" w:rsidR="0070580A" w:rsidRPr="00ED3F62" w:rsidRDefault="0070580A" w:rsidP="004C08D5">
      <w:pPr>
        <w:pStyle w:val="ConsPlusNormal"/>
        <w:ind w:firstLine="709"/>
        <w:jc w:val="both"/>
        <w:rPr>
          <w:rFonts w:ascii="Times New Roman" w:hAnsi="Times New Roman" w:cs="Times New Roman"/>
          <w:sz w:val="28"/>
          <w:szCs w:val="28"/>
        </w:rPr>
      </w:pPr>
      <w:bookmarkStart w:id="14" w:name="P335"/>
      <w:bookmarkEnd w:id="14"/>
      <w:r w:rsidRPr="00ED3F62">
        <w:rPr>
          <w:rFonts w:ascii="Times New Roman" w:hAnsi="Times New Roman" w:cs="Times New Roman"/>
          <w:sz w:val="28"/>
          <w:szCs w:val="28"/>
        </w:rPr>
        <w:t>5. Мониторинг проводится на основании документов, предоставляемых принципалом в финансов</w:t>
      </w:r>
      <w:r w:rsidR="007A6D05">
        <w:rPr>
          <w:rFonts w:ascii="Times New Roman" w:hAnsi="Times New Roman" w:cs="Times New Roman"/>
          <w:sz w:val="28"/>
          <w:szCs w:val="28"/>
        </w:rPr>
        <w:t>ое управление</w:t>
      </w:r>
      <w:r w:rsidRPr="00ED3F62">
        <w:rPr>
          <w:rFonts w:ascii="Times New Roman" w:hAnsi="Times New Roman" w:cs="Times New Roman"/>
          <w:sz w:val="28"/>
          <w:szCs w:val="28"/>
        </w:rPr>
        <w:t xml:space="preserve"> не позднее 1 апреля года, следующего за годом предоставления:</w:t>
      </w:r>
    </w:p>
    <w:p w14:paraId="251103DD"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копии бухгалтерского отчета о деятельности принципала за последний отчетный год по утвержденным Министерством финансов Российской Федерации формам и пояснительные записки к ним с отметками территориального налогового органа об их принятии (или с извещением территориального налогового органа об их принятии в электронном виде);</w:t>
      </w:r>
    </w:p>
    <w:p w14:paraId="18CDECD9"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расшифровки дебиторской и кредиторской задолженности на начало текущего года и на конец последнего отчетного периода текущего года с указанием наиболее крупных дебиторов и кредиторов (более пяти процентов от общего объема задолженности) и сроков ее погашения;</w:t>
      </w:r>
    </w:p>
    <w:p w14:paraId="2F03FB77"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копия аудиторского заключения о достоверности бухгалтерской отчетности принципала за отчетный год с приложением копии лицензии на осуществление аудиторской деятельности организации, проводившей проверку (в случае если годовая бухгалтерская отчетность подлежит обязательной аудиторской проверке в соответствии с законодательством Российской Федерации);</w:t>
      </w:r>
    </w:p>
    <w:p w14:paraId="46D2D005"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справка налогового органа об исполнении принципалом обязанности по уплате налогов, сборов, страховых взносов, пеней, штрафов, процентов в </w:t>
      </w:r>
      <w:r w:rsidRPr="00ED3F62">
        <w:rPr>
          <w:rFonts w:ascii="Times New Roman" w:hAnsi="Times New Roman" w:cs="Times New Roman"/>
          <w:sz w:val="28"/>
          <w:szCs w:val="28"/>
        </w:rPr>
        <w:lastRenderedPageBreak/>
        <w:t>бюджеты всех уровней бюджетной системы, государственные внебюджетные фонды, выданная не ранее чем за 10 календарных дней до даты ее представления.</w:t>
      </w:r>
    </w:p>
    <w:p w14:paraId="20833276"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6. Анализ и мониторинг проводится на основе финансовых показателей в соответствии с</w:t>
      </w:r>
      <w:r w:rsidR="007A6D05">
        <w:rPr>
          <w:rFonts w:ascii="Times New Roman" w:hAnsi="Times New Roman" w:cs="Times New Roman"/>
          <w:sz w:val="28"/>
          <w:szCs w:val="28"/>
        </w:rPr>
        <w:t xml:space="preserve"> методикой</w:t>
      </w:r>
      <w:r w:rsidRPr="00ED3F62">
        <w:rPr>
          <w:rFonts w:ascii="Times New Roman" w:hAnsi="Times New Roman" w:cs="Times New Roman"/>
          <w:sz w:val="28"/>
          <w:szCs w:val="28"/>
        </w:rPr>
        <w:t xml:space="preserve"> проведения анализа финансового состояния принципала согласно приложению 1 к настоящему Порядку.</w:t>
      </w:r>
    </w:p>
    <w:p w14:paraId="6433A48B"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7. Дополнительная информация, необходимая для проведения анализа финансового состояния принципала, отдельно запрашивается финансовым </w:t>
      </w:r>
      <w:r w:rsidR="007A6D05">
        <w:rPr>
          <w:rFonts w:ascii="Times New Roman" w:hAnsi="Times New Roman" w:cs="Times New Roman"/>
          <w:sz w:val="28"/>
          <w:szCs w:val="28"/>
        </w:rPr>
        <w:t>управлением</w:t>
      </w:r>
      <w:r w:rsidRPr="00ED3F62">
        <w:rPr>
          <w:rFonts w:ascii="Times New Roman" w:hAnsi="Times New Roman" w:cs="Times New Roman"/>
          <w:sz w:val="28"/>
          <w:szCs w:val="28"/>
        </w:rPr>
        <w:t>.</w:t>
      </w:r>
    </w:p>
    <w:p w14:paraId="2C3C53D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8. В случае если на дату проведения анализа финансового состояния продолжительность деятельности принципала с даты создания составляет менее 2 лет, в рамках настоящего Порядка в качестве анализируемой организации рассматривается учредитель принципала с долей участия в его капитале не менее 20 процентов. В случае если у принципала несколько учредителей с долей участия в его капитале не менее 20 процентов, расчет показателей финансовой устойчивости осуществляется в отношении каждого учредителя такого принципала.</w:t>
      </w:r>
    </w:p>
    <w:p w14:paraId="216A50A7"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9. По результатам анализа и мониторинга финансовым </w:t>
      </w:r>
      <w:r w:rsidR="007A6D05">
        <w:rPr>
          <w:rFonts w:ascii="Times New Roman" w:hAnsi="Times New Roman" w:cs="Times New Roman"/>
          <w:sz w:val="28"/>
          <w:szCs w:val="28"/>
        </w:rPr>
        <w:t>управлением</w:t>
      </w:r>
      <w:r w:rsidRPr="00ED3F62">
        <w:rPr>
          <w:rFonts w:ascii="Times New Roman" w:hAnsi="Times New Roman" w:cs="Times New Roman"/>
          <w:sz w:val="28"/>
          <w:szCs w:val="28"/>
        </w:rPr>
        <w:t xml:space="preserve"> готовится</w:t>
      </w:r>
      <w:r w:rsidR="007A6D05">
        <w:rPr>
          <w:rFonts w:ascii="Times New Roman" w:hAnsi="Times New Roman" w:cs="Times New Roman"/>
          <w:sz w:val="28"/>
          <w:szCs w:val="28"/>
        </w:rPr>
        <w:t xml:space="preserve"> заключение</w:t>
      </w:r>
      <w:r w:rsidRPr="00ED3F62">
        <w:rPr>
          <w:rFonts w:ascii="Times New Roman" w:hAnsi="Times New Roman" w:cs="Times New Roman"/>
          <w:sz w:val="28"/>
          <w:szCs w:val="28"/>
        </w:rPr>
        <w:t xml:space="preserve"> по форме согласно приложению 2 к настоящему Порядку.</w:t>
      </w:r>
    </w:p>
    <w:p w14:paraId="06A4EAD1"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Заключение по результатам мониторинга должно содержать информацию об улучшении или ухудшении финансового состояния принципала по сравнению с предыдущим анализируемым периодом или информацию о том, что финансовое состояние принципала по сравнению с предыдущим анализируемым периодом не изменилось.</w:t>
      </w:r>
    </w:p>
    <w:p w14:paraId="7FD106B9"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Анализ и мониторинг, подготовка по их результатам заключения осуществляется в срок не позднее 35 рабочих дней со дня поступления документов, предусмотренных</w:t>
      </w:r>
      <w:r w:rsidR="007A6D05">
        <w:rPr>
          <w:rFonts w:ascii="Times New Roman" w:hAnsi="Times New Roman" w:cs="Times New Roman"/>
          <w:sz w:val="28"/>
          <w:szCs w:val="28"/>
        </w:rPr>
        <w:t xml:space="preserve"> пунктами 4, 5</w:t>
      </w:r>
      <w:r w:rsidRPr="00ED3F62">
        <w:rPr>
          <w:rFonts w:ascii="Times New Roman" w:hAnsi="Times New Roman" w:cs="Times New Roman"/>
          <w:sz w:val="28"/>
          <w:szCs w:val="28"/>
        </w:rPr>
        <w:t xml:space="preserve"> настоящего Порядка.</w:t>
      </w:r>
    </w:p>
    <w:p w14:paraId="10FBED42" w14:textId="77777777" w:rsidR="0070580A" w:rsidRPr="00ED3F62" w:rsidRDefault="0070580A">
      <w:pPr>
        <w:pStyle w:val="ConsPlusNormal"/>
        <w:jc w:val="both"/>
        <w:rPr>
          <w:rFonts w:ascii="Times New Roman" w:hAnsi="Times New Roman" w:cs="Times New Roman"/>
          <w:sz w:val="28"/>
          <w:szCs w:val="28"/>
        </w:rPr>
      </w:pPr>
    </w:p>
    <w:p w14:paraId="2BC9AECE" w14:textId="77777777" w:rsidR="00F12CA0" w:rsidRDefault="00F12CA0">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7343E6A8" w14:textId="77777777" w:rsidR="0070580A" w:rsidRPr="00ED3F62" w:rsidRDefault="00EC7F2D" w:rsidP="004C08D5">
      <w:pPr>
        <w:pStyle w:val="ConsPlusNormal"/>
        <w:ind w:left="4956"/>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70580A" w:rsidRPr="00ED3F62">
        <w:rPr>
          <w:rFonts w:ascii="Times New Roman" w:hAnsi="Times New Roman" w:cs="Times New Roman"/>
          <w:sz w:val="28"/>
          <w:szCs w:val="28"/>
        </w:rPr>
        <w:t>риложение 1</w:t>
      </w:r>
    </w:p>
    <w:p w14:paraId="0EF4A25C" w14:textId="77777777" w:rsidR="0070580A" w:rsidRPr="00ED3F62" w:rsidRDefault="0070580A" w:rsidP="004C08D5">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к Порядку</w:t>
      </w:r>
    </w:p>
    <w:p w14:paraId="5A05697B" w14:textId="77777777" w:rsidR="0070580A" w:rsidRPr="00ED3F62" w:rsidRDefault="0070580A" w:rsidP="004C08D5">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проведения анализа</w:t>
      </w:r>
    </w:p>
    <w:p w14:paraId="1CAC6728" w14:textId="77777777" w:rsidR="0070580A" w:rsidRPr="00ED3F62" w:rsidRDefault="0070580A" w:rsidP="004C08D5">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финансового состояния</w:t>
      </w:r>
    </w:p>
    <w:p w14:paraId="1CFE2A59" w14:textId="77777777" w:rsidR="0070580A" w:rsidRPr="00ED3F62" w:rsidRDefault="0070580A" w:rsidP="004C08D5">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принципала при предоставлении</w:t>
      </w:r>
    </w:p>
    <w:p w14:paraId="5DAB5060" w14:textId="77777777" w:rsidR="0070580A" w:rsidRPr="00ED3F62" w:rsidRDefault="0070580A" w:rsidP="004C08D5">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муниципальной гарантии</w:t>
      </w:r>
    </w:p>
    <w:p w14:paraId="10376DFC" w14:textId="77777777" w:rsidR="0070580A" w:rsidRPr="00ED3F62" w:rsidRDefault="0070580A" w:rsidP="004C08D5">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города </w:t>
      </w:r>
      <w:r w:rsidR="008277C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а также</w:t>
      </w:r>
    </w:p>
    <w:p w14:paraId="398320BB" w14:textId="77777777" w:rsidR="0070580A" w:rsidRPr="00ED3F62" w:rsidRDefault="0070580A" w:rsidP="004C08D5">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мониторинга финансового</w:t>
      </w:r>
    </w:p>
    <w:p w14:paraId="768B8B02" w14:textId="77777777" w:rsidR="0070580A" w:rsidRPr="00ED3F62" w:rsidRDefault="0070580A" w:rsidP="004C08D5">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состояния принципала после</w:t>
      </w:r>
    </w:p>
    <w:p w14:paraId="6260CD33" w14:textId="77777777" w:rsidR="0070580A" w:rsidRPr="00ED3F62" w:rsidRDefault="0070580A" w:rsidP="004C08D5">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предоставления муниципальной</w:t>
      </w:r>
    </w:p>
    <w:p w14:paraId="36AD18EF" w14:textId="77777777" w:rsidR="0070580A" w:rsidRPr="00ED3F62" w:rsidRDefault="0070580A" w:rsidP="004C08D5">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гарантии города </w:t>
      </w:r>
      <w:r w:rsidR="008277C0" w:rsidRPr="00ED3F62">
        <w:rPr>
          <w:rFonts w:ascii="Times New Roman" w:hAnsi="Times New Roman" w:cs="Times New Roman"/>
          <w:sz w:val="28"/>
          <w:szCs w:val="28"/>
        </w:rPr>
        <w:t>Минусинска</w:t>
      </w:r>
    </w:p>
    <w:p w14:paraId="29A268E2" w14:textId="77777777" w:rsidR="0070580A" w:rsidRPr="00ED3F62" w:rsidRDefault="0070580A">
      <w:pPr>
        <w:pStyle w:val="ConsPlusNormal"/>
        <w:jc w:val="both"/>
        <w:rPr>
          <w:rFonts w:ascii="Times New Roman" w:hAnsi="Times New Roman" w:cs="Times New Roman"/>
          <w:sz w:val="28"/>
          <w:szCs w:val="28"/>
        </w:rPr>
      </w:pPr>
    </w:p>
    <w:p w14:paraId="569E7AB2" w14:textId="77777777" w:rsidR="0070580A" w:rsidRPr="007A6D05" w:rsidRDefault="004C08D5" w:rsidP="004C08D5">
      <w:pPr>
        <w:pStyle w:val="ConsPlusTitle"/>
        <w:jc w:val="center"/>
        <w:rPr>
          <w:rFonts w:ascii="Times New Roman" w:hAnsi="Times New Roman" w:cs="Times New Roman"/>
          <w:b w:val="0"/>
          <w:sz w:val="28"/>
          <w:szCs w:val="28"/>
        </w:rPr>
      </w:pPr>
      <w:bookmarkStart w:id="15" w:name="P363"/>
      <w:bookmarkEnd w:id="15"/>
      <w:r w:rsidRPr="007A6D05">
        <w:rPr>
          <w:rFonts w:ascii="Times New Roman" w:hAnsi="Times New Roman" w:cs="Times New Roman"/>
          <w:b w:val="0"/>
          <w:sz w:val="28"/>
          <w:szCs w:val="28"/>
        </w:rPr>
        <w:t>Методика проведения анализа финансового состояния принципала</w:t>
      </w:r>
    </w:p>
    <w:p w14:paraId="18D5DB47" w14:textId="77777777" w:rsidR="0070580A" w:rsidRPr="004C08D5" w:rsidRDefault="0070580A" w:rsidP="004C08D5">
      <w:pPr>
        <w:pStyle w:val="ConsPlusNormal"/>
        <w:jc w:val="center"/>
        <w:rPr>
          <w:rFonts w:ascii="Times New Roman" w:hAnsi="Times New Roman" w:cs="Times New Roman"/>
          <w:sz w:val="28"/>
          <w:szCs w:val="28"/>
        </w:rPr>
      </w:pPr>
    </w:p>
    <w:p w14:paraId="5F49F9C0"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 При проведении анализа финансового состояния принципала оцениваются:</w:t>
      </w:r>
    </w:p>
    <w:p w14:paraId="33FF151D"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имущественное и финансовое положение принципала;</w:t>
      </w:r>
    </w:p>
    <w:p w14:paraId="5BD9D59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ликвидность и платежеспособность принципала;</w:t>
      </w:r>
    </w:p>
    <w:p w14:paraId="4EE517AB"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финансовая устойчивость принципала.</w:t>
      </w:r>
    </w:p>
    <w:p w14:paraId="45C9CBF8"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По результатам анализа определяется сводный показатель и общая оценка финансового состояния принципала.</w:t>
      </w:r>
    </w:p>
    <w:p w14:paraId="69A2C28E"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 Для оценки имущественного и финансового положения принципала анализируются:</w:t>
      </w:r>
    </w:p>
    <w:p w14:paraId="240EBD25"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состав, структура и изменение активов и капитала;</w:t>
      </w:r>
    </w:p>
    <w:p w14:paraId="647AFC12"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стоимость чистых активов;</w:t>
      </w:r>
    </w:p>
    <w:p w14:paraId="5D253141"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величина собственных оборотных средств;</w:t>
      </w:r>
    </w:p>
    <w:p w14:paraId="76DF67F9"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наличие прибыли от продаж и чистая прибыль.</w:t>
      </w:r>
    </w:p>
    <w:p w14:paraId="73A4A1BB"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 Анализ состава, структуры и изменения активов и капитала осуществляется на основании данных форм бухгалтерской отчетности (бухгалтерский баланс, отчет о финансовых результатах, отчет об изменениях капитала и пояснений к ним).</w:t>
      </w:r>
    </w:p>
    <w:p w14:paraId="0DDD80E4"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 целью определения изменения величины валюты баланса проводится анализ баланса по горизонтали (итог баланса на начало периода сравнивается с итогом баланса на конец периода (стр. бухгалтерского баланса 1600 (1700).</w:t>
      </w:r>
    </w:p>
    <w:p w14:paraId="05A66B58"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Для определения изменения структуры имущества организации и источников его образования проводится анализ бухгалтерского баланса по вертикали </w:t>
      </w:r>
      <w:r w:rsidR="0075517C">
        <w:rPr>
          <w:rFonts w:ascii="Times New Roman" w:hAnsi="Times New Roman" w:cs="Times New Roman"/>
          <w:sz w:val="28"/>
          <w:szCs w:val="28"/>
        </w:rPr>
        <w:t>–</w:t>
      </w:r>
      <w:r w:rsidRPr="00ED3F62">
        <w:rPr>
          <w:rFonts w:ascii="Times New Roman" w:hAnsi="Times New Roman" w:cs="Times New Roman"/>
          <w:sz w:val="28"/>
          <w:szCs w:val="28"/>
        </w:rPr>
        <w:t xml:space="preserve"> рассчитывается процентная доля каждой балансовой статьи к общему итогу баланса.</w:t>
      </w:r>
    </w:p>
    <w:p w14:paraId="5C70D181"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По данным таблицы 1 определяются тенденции изменения состояния всего имущества организации и его производственного потенциала.</w:t>
      </w:r>
    </w:p>
    <w:p w14:paraId="6F222717" w14:textId="77777777" w:rsidR="0070580A" w:rsidRPr="00ED3F62" w:rsidRDefault="0070580A">
      <w:pPr>
        <w:pStyle w:val="ConsPlusNormal"/>
        <w:jc w:val="both"/>
        <w:rPr>
          <w:rFonts w:ascii="Times New Roman" w:hAnsi="Times New Roman" w:cs="Times New Roman"/>
          <w:sz w:val="28"/>
          <w:szCs w:val="28"/>
        </w:rPr>
      </w:pPr>
    </w:p>
    <w:p w14:paraId="0C428669" w14:textId="77777777" w:rsidR="0070580A" w:rsidRPr="00ED3F62" w:rsidRDefault="0070580A">
      <w:pPr>
        <w:pStyle w:val="ConsPlusNormal"/>
        <w:jc w:val="right"/>
        <w:outlineLvl w:val="2"/>
        <w:rPr>
          <w:rFonts w:ascii="Times New Roman" w:hAnsi="Times New Roman" w:cs="Times New Roman"/>
          <w:sz w:val="28"/>
          <w:szCs w:val="28"/>
        </w:rPr>
      </w:pPr>
      <w:r w:rsidRPr="00ED3F62">
        <w:rPr>
          <w:rFonts w:ascii="Times New Roman" w:hAnsi="Times New Roman" w:cs="Times New Roman"/>
          <w:sz w:val="28"/>
          <w:szCs w:val="28"/>
        </w:rPr>
        <w:t>Таблица 1</w:t>
      </w:r>
    </w:p>
    <w:p w14:paraId="6F2B10BB" w14:textId="77777777" w:rsidR="0070580A" w:rsidRPr="00ED3F62" w:rsidRDefault="0070580A">
      <w:pPr>
        <w:pStyle w:val="ConsPlusNormal"/>
        <w:jc w:val="both"/>
        <w:rPr>
          <w:rFonts w:ascii="Times New Roman" w:hAnsi="Times New Roman" w:cs="Times New Roman"/>
          <w:sz w:val="28"/>
          <w:szCs w:val="28"/>
        </w:rPr>
      </w:pPr>
    </w:p>
    <w:p w14:paraId="622DC4AD" w14:textId="77777777" w:rsidR="0070580A" w:rsidRPr="004C08D5" w:rsidRDefault="0070580A">
      <w:pPr>
        <w:pStyle w:val="ConsPlusTitle"/>
        <w:jc w:val="center"/>
        <w:rPr>
          <w:rFonts w:ascii="Times New Roman" w:hAnsi="Times New Roman" w:cs="Times New Roman"/>
          <w:b w:val="0"/>
          <w:sz w:val="28"/>
          <w:szCs w:val="28"/>
        </w:rPr>
      </w:pPr>
      <w:r w:rsidRPr="004C08D5">
        <w:rPr>
          <w:rFonts w:ascii="Times New Roman" w:hAnsi="Times New Roman" w:cs="Times New Roman"/>
          <w:b w:val="0"/>
          <w:sz w:val="28"/>
          <w:szCs w:val="28"/>
        </w:rPr>
        <w:t>Оценка динамики и структуры статей активов баланса</w:t>
      </w:r>
    </w:p>
    <w:p w14:paraId="10DF0CAC" w14:textId="77777777" w:rsidR="0070580A" w:rsidRPr="004C08D5" w:rsidRDefault="0070580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639"/>
        <w:gridCol w:w="559"/>
        <w:gridCol w:w="1020"/>
        <w:gridCol w:w="567"/>
        <w:gridCol w:w="964"/>
        <w:gridCol w:w="1417"/>
        <w:gridCol w:w="907"/>
      </w:tblGrid>
      <w:tr w:rsidR="0070580A" w:rsidRPr="004C08D5" w14:paraId="5E2CA881" w14:textId="77777777">
        <w:tc>
          <w:tcPr>
            <w:tcW w:w="1984" w:type="dxa"/>
            <w:vMerge w:val="restart"/>
          </w:tcPr>
          <w:p w14:paraId="57F5E492"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lastRenderedPageBreak/>
              <w:t>Актив баланса</w:t>
            </w:r>
          </w:p>
        </w:tc>
        <w:tc>
          <w:tcPr>
            <w:tcW w:w="1639" w:type="dxa"/>
            <w:vMerge w:val="restart"/>
          </w:tcPr>
          <w:p w14:paraId="0F4E96D3"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Код строки бухгалтерского баланса</w:t>
            </w:r>
          </w:p>
        </w:tc>
        <w:tc>
          <w:tcPr>
            <w:tcW w:w="1579" w:type="dxa"/>
            <w:gridSpan w:val="2"/>
          </w:tcPr>
          <w:p w14:paraId="54FCD1B3"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На начало отчетного периода</w:t>
            </w:r>
          </w:p>
        </w:tc>
        <w:tc>
          <w:tcPr>
            <w:tcW w:w="1531" w:type="dxa"/>
            <w:gridSpan w:val="2"/>
          </w:tcPr>
          <w:p w14:paraId="0205B0F3"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На конец отчетного периода</w:t>
            </w:r>
          </w:p>
        </w:tc>
        <w:tc>
          <w:tcPr>
            <w:tcW w:w="2324" w:type="dxa"/>
            <w:gridSpan w:val="2"/>
          </w:tcPr>
          <w:p w14:paraId="2F62037D"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Динамика изменения показателя за отчетный период</w:t>
            </w:r>
          </w:p>
        </w:tc>
      </w:tr>
      <w:tr w:rsidR="0070580A" w:rsidRPr="004C08D5" w14:paraId="7BFDD74D" w14:textId="77777777">
        <w:tc>
          <w:tcPr>
            <w:tcW w:w="1984" w:type="dxa"/>
            <w:vMerge/>
          </w:tcPr>
          <w:p w14:paraId="72494263" w14:textId="77777777" w:rsidR="0070580A" w:rsidRPr="0075517C" w:rsidRDefault="0070580A" w:rsidP="0075517C">
            <w:pPr>
              <w:pStyle w:val="ConsPlusNormal"/>
              <w:rPr>
                <w:rFonts w:ascii="Times New Roman" w:hAnsi="Times New Roman" w:cs="Times New Roman"/>
              </w:rPr>
            </w:pPr>
          </w:p>
        </w:tc>
        <w:tc>
          <w:tcPr>
            <w:tcW w:w="1639" w:type="dxa"/>
            <w:vMerge/>
          </w:tcPr>
          <w:p w14:paraId="7F84D4E2" w14:textId="77777777" w:rsidR="0070580A" w:rsidRPr="0075517C" w:rsidRDefault="0070580A" w:rsidP="0075517C">
            <w:pPr>
              <w:pStyle w:val="ConsPlusNormal"/>
              <w:rPr>
                <w:rFonts w:ascii="Times New Roman" w:hAnsi="Times New Roman" w:cs="Times New Roman"/>
              </w:rPr>
            </w:pPr>
          </w:p>
        </w:tc>
        <w:tc>
          <w:tcPr>
            <w:tcW w:w="559" w:type="dxa"/>
          </w:tcPr>
          <w:p w14:paraId="25E7EB4C"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тыс. руб.</w:t>
            </w:r>
          </w:p>
        </w:tc>
        <w:tc>
          <w:tcPr>
            <w:tcW w:w="1020" w:type="dxa"/>
          </w:tcPr>
          <w:p w14:paraId="4D3A8C90"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в % к валюте баланса</w:t>
            </w:r>
          </w:p>
        </w:tc>
        <w:tc>
          <w:tcPr>
            <w:tcW w:w="567" w:type="dxa"/>
          </w:tcPr>
          <w:p w14:paraId="5A2F54DD"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тыс. руб.</w:t>
            </w:r>
          </w:p>
        </w:tc>
        <w:tc>
          <w:tcPr>
            <w:tcW w:w="964" w:type="dxa"/>
          </w:tcPr>
          <w:p w14:paraId="64D79958"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в % к валюте баланса</w:t>
            </w:r>
          </w:p>
        </w:tc>
        <w:tc>
          <w:tcPr>
            <w:tcW w:w="1417" w:type="dxa"/>
          </w:tcPr>
          <w:p w14:paraId="3E22B6DC"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прирост (+), снижение (-), тыс. руб.</w:t>
            </w:r>
          </w:p>
        </w:tc>
        <w:tc>
          <w:tcPr>
            <w:tcW w:w="907" w:type="dxa"/>
          </w:tcPr>
          <w:p w14:paraId="54CDF35B"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темп роста в %</w:t>
            </w:r>
          </w:p>
        </w:tc>
      </w:tr>
      <w:tr w:rsidR="0070580A" w:rsidRPr="004C08D5" w14:paraId="0529180A" w14:textId="77777777">
        <w:tc>
          <w:tcPr>
            <w:tcW w:w="1984" w:type="dxa"/>
          </w:tcPr>
          <w:p w14:paraId="54399EBB"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1</w:t>
            </w:r>
          </w:p>
        </w:tc>
        <w:tc>
          <w:tcPr>
            <w:tcW w:w="1639" w:type="dxa"/>
          </w:tcPr>
          <w:p w14:paraId="418B4C37"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2</w:t>
            </w:r>
          </w:p>
        </w:tc>
        <w:tc>
          <w:tcPr>
            <w:tcW w:w="559" w:type="dxa"/>
          </w:tcPr>
          <w:p w14:paraId="17F7C37B"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3</w:t>
            </w:r>
          </w:p>
        </w:tc>
        <w:tc>
          <w:tcPr>
            <w:tcW w:w="1020" w:type="dxa"/>
          </w:tcPr>
          <w:p w14:paraId="171315EF"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4</w:t>
            </w:r>
          </w:p>
        </w:tc>
        <w:tc>
          <w:tcPr>
            <w:tcW w:w="567" w:type="dxa"/>
          </w:tcPr>
          <w:p w14:paraId="523D39E8"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5</w:t>
            </w:r>
          </w:p>
        </w:tc>
        <w:tc>
          <w:tcPr>
            <w:tcW w:w="964" w:type="dxa"/>
          </w:tcPr>
          <w:p w14:paraId="11E34915"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6</w:t>
            </w:r>
          </w:p>
        </w:tc>
        <w:tc>
          <w:tcPr>
            <w:tcW w:w="1417" w:type="dxa"/>
          </w:tcPr>
          <w:p w14:paraId="57776F43"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7</w:t>
            </w:r>
          </w:p>
        </w:tc>
        <w:tc>
          <w:tcPr>
            <w:tcW w:w="907" w:type="dxa"/>
          </w:tcPr>
          <w:p w14:paraId="1BF445DE"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8</w:t>
            </w:r>
          </w:p>
        </w:tc>
      </w:tr>
      <w:tr w:rsidR="0070580A" w:rsidRPr="004C08D5" w14:paraId="4CD19BDA" w14:textId="77777777" w:rsidTr="0075517C">
        <w:trPr>
          <w:trHeight w:val="317"/>
        </w:trPr>
        <w:tc>
          <w:tcPr>
            <w:tcW w:w="1984" w:type="dxa"/>
          </w:tcPr>
          <w:p w14:paraId="148BE890" w14:textId="77777777" w:rsidR="0070580A" w:rsidRPr="0075517C" w:rsidRDefault="0070580A" w:rsidP="0075517C">
            <w:pPr>
              <w:pStyle w:val="ConsPlusNormal"/>
              <w:rPr>
                <w:rFonts w:ascii="Times New Roman" w:hAnsi="Times New Roman" w:cs="Times New Roman"/>
              </w:rPr>
            </w:pPr>
            <w:r w:rsidRPr="0075517C">
              <w:rPr>
                <w:rFonts w:ascii="Times New Roman" w:hAnsi="Times New Roman" w:cs="Times New Roman"/>
              </w:rPr>
              <w:t>Внеоборотные активы</w:t>
            </w:r>
          </w:p>
        </w:tc>
        <w:tc>
          <w:tcPr>
            <w:tcW w:w="1639" w:type="dxa"/>
          </w:tcPr>
          <w:p w14:paraId="5665A73D"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1100</w:t>
            </w:r>
          </w:p>
        </w:tc>
        <w:tc>
          <w:tcPr>
            <w:tcW w:w="559" w:type="dxa"/>
          </w:tcPr>
          <w:p w14:paraId="14CDC194" w14:textId="77777777" w:rsidR="0070580A" w:rsidRPr="0075517C" w:rsidRDefault="0070580A" w:rsidP="0075517C">
            <w:pPr>
              <w:pStyle w:val="ConsPlusNormal"/>
              <w:rPr>
                <w:rFonts w:ascii="Times New Roman" w:hAnsi="Times New Roman" w:cs="Times New Roman"/>
              </w:rPr>
            </w:pPr>
          </w:p>
        </w:tc>
        <w:tc>
          <w:tcPr>
            <w:tcW w:w="1020" w:type="dxa"/>
          </w:tcPr>
          <w:p w14:paraId="34880C41" w14:textId="77777777" w:rsidR="0070580A" w:rsidRPr="0075517C" w:rsidRDefault="0070580A" w:rsidP="0075517C">
            <w:pPr>
              <w:pStyle w:val="ConsPlusNormal"/>
              <w:rPr>
                <w:rFonts w:ascii="Times New Roman" w:hAnsi="Times New Roman" w:cs="Times New Roman"/>
              </w:rPr>
            </w:pPr>
          </w:p>
        </w:tc>
        <w:tc>
          <w:tcPr>
            <w:tcW w:w="567" w:type="dxa"/>
          </w:tcPr>
          <w:p w14:paraId="624AEA02" w14:textId="77777777" w:rsidR="0070580A" w:rsidRPr="0075517C" w:rsidRDefault="0070580A" w:rsidP="0075517C">
            <w:pPr>
              <w:pStyle w:val="ConsPlusNormal"/>
              <w:rPr>
                <w:rFonts w:ascii="Times New Roman" w:hAnsi="Times New Roman" w:cs="Times New Roman"/>
              </w:rPr>
            </w:pPr>
          </w:p>
        </w:tc>
        <w:tc>
          <w:tcPr>
            <w:tcW w:w="964" w:type="dxa"/>
          </w:tcPr>
          <w:p w14:paraId="6F004B1B" w14:textId="77777777" w:rsidR="0070580A" w:rsidRPr="0075517C" w:rsidRDefault="0070580A" w:rsidP="0075517C">
            <w:pPr>
              <w:pStyle w:val="ConsPlusNormal"/>
              <w:rPr>
                <w:rFonts w:ascii="Times New Roman" w:hAnsi="Times New Roman" w:cs="Times New Roman"/>
              </w:rPr>
            </w:pPr>
          </w:p>
        </w:tc>
        <w:tc>
          <w:tcPr>
            <w:tcW w:w="1417" w:type="dxa"/>
          </w:tcPr>
          <w:p w14:paraId="794E38BA" w14:textId="77777777" w:rsidR="0070580A" w:rsidRPr="0075517C" w:rsidRDefault="0070580A" w:rsidP="0075517C">
            <w:pPr>
              <w:pStyle w:val="ConsPlusNormal"/>
              <w:rPr>
                <w:rFonts w:ascii="Times New Roman" w:hAnsi="Times New Roman" w:cs="Times New Roman"/>
              </w:rPr>
            </w:pPr>
          </w:p>
        </w:tc>
        <w:tc>
          <w:tcPr>
            <w:tcW w:w="907" w:type="dxa"/>
          </w:tcPr>
          <w:p w14:paraId="48E32364" w14:textId="77777777" w:rsidR="0070580A" w:rsidRPr="0075517C" w:rsidRDefault="0070580A" w:rsidP="0075517C">
            <w:pPr>
              <w:pStyle w:val="ConsPlusNormal"/>
              <w:rPr>
                <w:rFonts w:ascii="Times New Roman" w:hAnsi="Times New Roman" w:cs="Times New Roman"/>
              </w:rPr>
            </w:pPr>
          </w:p>
        </w:tc>
      </w:tr>
      <w:tr w:rsidR="0070580A" w:rsidRPr="004C08D5" w14:paraId="1E907F6D" w14:textId="77777777">
        <w:tc>
          <w:tcPr>
            <w:tcW w:w="1984" w:type="dxa"/>
          </w:tcPr>
          <w:p w14:paraId="2054E2F3" w14:textId="77777777" w:rsidR="0070580A" w:rsidRPr="0075517C" w:rsidRDefault="0070580A" w:rsidP="0075517C">
            <w:pPr>
              <w:pStyle w:val="ConsPlusNormal"/>
              <w:rPr>
                <w:rFonts w:ascii="Times New Roman" w:hAnsi="Times New Roman" w:cs="Times New Roman"/>
              </w:rPr>
            </w:pPr>
            <w:r w:rsidRPr="0075517C">
              <w:rPr>
                <w:rFonts w:ascii="Times New Roman" w:hAnsi="Times New Roman" w:cs="Times New Roman"/>
              </w:rPr>
              <w:t>Оборотные активы</w:t>
            </w:r>
          </w:p>
        </w:tc>
        <w:tc>
          <w:tcPr>
            <w:tcW w:w="1639" w:type="dxa"/>
          </w:tcPr>
          <w:p w14:paraId="73933534"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1200</w:t>
            </w:r>
          </w:p>
        </w:tc>
        <w:tc>
          <w:tcPr>
            <w:tcW w:w="559" w:type="dxa"/>
          </w:tcPr>
          <w:p w14:paraId="716CFD2E" w14:textId="77777777" w:rsidR="0070580A" w:rsidRPr="0075517C" w:rsidRDefault="0070580A" w:rsidP="0075517C">
            <w:pPr>
              <w:pStyle w:val="ConsPlusNormal"/>
              <w:rPr>
                <w:rFonts w:ascii="Times New Roman" w:hAnsi="Times New Roman" w:cs="Times New Roman"/>
              </w:rPr>
            </w:pPr>
          </w:p>
        </w:tc>
        <w:tc>
          <w:tcPr>
            <w:tcW w:w="1020" w:type="dxa"/>
          </w:tcPr>
          <w:p w14:paraId="7D39C01F" w14:textId="77777777" w:rsidR="0070580A" w:rsidRPr="0075517C" w:rsidRDefault="0070580A" w:rsidP="0075517C">
            <w:pPr>
              <w:pStyle w:val="ConsPlusNormal"/>
              <w:rPr>
                <w:rFonts w:ascii="Times New Roman" w:hAnsi="Times New Roman" w:cs="Times New Roman"/>
              </w:rPr>
            </w:pPr>
          </w:p>
        </w:tc>
        <w:tc>
          <w:tcPr>
            <w:tcW w:w="567" w:type="dxa"/>
          </w:tcPr>
          <w:p w14:paraId="2B8C738D" w14:textId="77777777" w:rsidR="0070580A" w:rsidRPr="0075517C" w:rsidRDefault="0070580A" w:rsidP="0075517C">
            <w:pPr>
              <w:pStyle w:val="ConsPlusNormal"/>
              <w:rPr>
                <w:rFonts w:ascii="Times New Roman" w:hAnsi="Times New Roman" w:cs="Times New Roman"/>
              </w:rPr>
            </w:pPr>
          </w:p>
        </w:tc>
        <w:tc>
          <w:tcPr>
            <w:tcW w:w="964" w:type="dxa"/>
          </w:tcPr>
          <w:p w14:paraId="4639BFAA" w14:textId="77777777" w:rsidR="0070580A" w:rsidRPr="0075517C" w:rsidRDefault="0070580A" w:rsidP="0075517C">
            <w:pPr>
              <w:pStyle w:val="ConsPlusNormal"/>
              <w:rPr>
                <w:rFonts w:ascii="Times New Roman" w:hAnsi="Times New Roman" w:cs="Times New Roman"/>
              </w:rPr>
            </w:pPr>
          </w:p>
        </w:tc>
        <w:tc>
          <w:tcPr>
            <w:tcW w:w="1417" w:type="dxa"/>
          </w:tcPr>
          <w:p w14:paraId="307AB5A0" w14:textId="77777777" w:rsidR="0070580A" w:rsidRPr="0075517C" w:rsidRDefault="0070580A" w:rsidP="0075517C">
            <w:pPr>
              <w:pStyle w:val="ConsPlusNormal"/>
              <w:rPr>
                <w:rFonts w:ascii="Times New Roman" w:hAnsi="Times New Roman" w:cs="Times New Roman"/>
              </w:rPr>
            </w:pPr>
          </w:p>
        </w:tc>
        <w:tc>
          <w:tcPr>
            <w:tcW w:w="907" w:type="dxa"/>
          </w:tcPr>
          <w:p w14:paraId="6E967EEF" w14:textId="77777777" w:rsidR="0070580A" w:rsidRPr="0075517C" w:rsidRDefault="0070580A" w:rsidP="0075517C">
            <w:pPr>
              <w:pStyle w:val="ConsPlusNormal"/>
              <w:rPr>
                <w:rFonts w:ascii="Times New Roman" w:hAnsi="Times New Roman" w:cs="Times New Roman"/>
              </w:rPr>
            </w:pPr>
          </w:p>
        </w:tc>
      </w:tr>
      <w:tr w:rsidR="0070580A" w:rsidRPr="004C08D5" w14:paraId="267CA157" w14:textId="77777777">
        <w:tc>
          <w:tcPr>
            <w:tcW w:w="1984" w:type="dxa"/>
          </w:tcPr>
          <w:p w14:paraId="287541F4" w14:textId="77777777" w:rsidR="0070580A" w:rsidRPr="0075517C" w:rsidRDefault="0070580A" w:rsidP="0075517C">
            <w:pPr>
              <w:pStyle w:val="ConsPlusNormal"/>
              <w:rPr>
                <w:rFonts w:ascii="Times New Roman" w:hAnsi="Times New Roman" w:cs="Times New Roman"/>
              </w:rPr>
            </w:pPr>
            <w:r w:rsidRPr="0075517C">
              <w:rPr>
                <w:rFonts w:ascii="Times New Roman" w:hAnsi="Times New Roman" w:cs="Times New Roman"/>
              </w:rPr>
              <w:t>Запасы</w:t>
            </w:r>
          </w:p>
        </w:tc>
        <w:tc>
          <w:tcPr>
            <w:tcW w:w="1639" w:type="dxa"/>
          </w:tcPr>
          <w:p w14:paraId="357000D0"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1210</w:t>
            </w:r>
          </w:p>
        </w:tc>
        <w:tc>
          <w:tcPr>
            <w:tcW w:w="559" w:type="dxa"/>
          </w:tcPr>
          <w:p w14:paraId="24DBF6DE" w14:textId="77777777" w:rsidR="0070580A" w:rsidRPr="0075517C" w:rsidRDefault="0070580A" w:rsidP="0075517C">
            <w:pPr>
              <w:pStyle w:val="ConsPlusNormal"/>
              <w:rPr>
                <w:rFonts w:ascii="Times New Roman" w:hAnsi="Times New Roman" w:cs="Times New Roman"/>
              </w:rPr>
            </w:pPr>
          </w:p>
        </w:tc>
        <w:tc>
          <w:tcPr>
            <w:tcW w:w="1020" w:type="dxa"/>
          </w:tcPr>
          <w:p w14:paraId="259A6B2E" w14:textId="77777777" w:rsidR="0070580A" w:rsidRPr="0075517C" w:rsidRDefault="0070580A" w:rsidP="0075517C">
            <w:pPr>
              <w:pStyle w:val="ConsPlusNormal"/>
              <w:rPr>
                <w:rFonts w:ascii="Times New Roman" w:hAnsi="Times New Roman" w:cs="Times New Roman"/>
              </w:rPr>
            </w:pPr>
          </w:p>
        </w:tc>
        <w:tc>
          <w:tcPr>
            <w:tcW w:w="567" w:type="dxa"/>
          </w:tcPr>
          <w:p w14:paraId="300E96F5" w14:textId="77777777" w:rsidR="0070580A" w:rsidRPr="0075517C" w:rsidRDefault="0070580A" w:rsidP="0075517C">
            <w:pPr>
              <w:pStyle w:val="ConsPlusNormal"/>
              <w:rPr>
                <w:rFonts w:ascii="Times New Roman" w:hAnsi="Times New Roman" w:cs="Times New Roman"/>
              </w:rPr>
            </w:pPr>
          </w:p>
        </w:tc>
        <w:tc>
          <w:tcPr>
            <w:tcW w:w="964" w:type="dxa"/>
          </w:tcPr>
          <w:p w14:paraId="3AC20747" w14:textId="77777777" w:rsidR="0070580A" w:rsidRPr="0075517C" w:rsidRDefault="0070580A" w:rsidP="0075517C">
            <w:pPr>
              <w:pStyle w:val="ConsPlusNormal"/>
              <w:rPr>
                <w:rFonts w:ascii="Times New Roman" w:hAnsi="Times New Roman" w:cs="Times New Roman"/>
              </w:rPr>
            </w:pPr>
          </w:p>
        </w:tc>
        <w:tc>
          <w:tcPr>
            <w:tcW w:w="1417" w:type="dxa"/>
          </w:tcPr>
          <w:p w14:paraId="409DF334" w14:textId="77777777" w:rsidR="0070580A" w:rsidRPr="0075517C" w:rsidRDefault="0070580A" w:rsidP="0075517C">
            <w:pPr>
              <w:pStyle w:val="ConsPlusNormal"/>
              <w:rPr>
                <w:rFonts w:ascii="Times New Roman" w:hAnsi="Times New Roman" w:cs="Times New Roman"/>
              </w:rPr>
            </w:pPr>
          </w:p>
        </w:tc>
        <w:tc>
          <w:tcPr>
            <w:tcW w:w="907" w:type="dxa"/>
          </w:tcPr>
          <w:p w14:paraId="0687E584" w14:textId="77777777" w:rsidR="0070580A" w:rsidRPr="0075517C" w:rsidRDefault="0070580A" w:rsidP="0075517C">
            <w:pPr>
              <w:pStyle w:val="ConsPlusNormal"/>
              <w:rPr>
                <w:rFonts w:ascii="Times New Roman" w:hAnsi="Times New Roman" w:cs="Times New Roman"/>
              </w:rPr>
            </w:pPr>
          </w:p>
        </w:tc>
      </w:tr>
      <w:tr w:rsidR="0070580A" w:rsidRPr="004C08D5" w14:paraId="04204083" w14:textId="77777777">
        <w:tc>
          <w:tcPr>
            <w:tcW w:w="1984" w:type="dxa"/>
          </w:tcPr>
          <w:p w14:paraId="16465CC7" w14:textId="77777777" w:rsidR="0070580A" w:rsidRPr="0075517C" w:rsidRDefault="0070580A" w:rsidP="0075517C">
            <w:pPr>
              <w:pStyle w:val="ConsPlusNormal"/>
              <w:rPr>
                <w:rFonts w:ascii="Times New Roman" w:hAnsi="Times New Roman" w:cs="Times New Roman"/>
              </w:rPr>
            </w:pPr>
            <w:r w:rsidRPr="0075517C">
              <w:rPr>
                <w:rFonts w:ascii="Times New Roman" w:hAnsi="Times New Roman" w:cs="Times New Roman"/>
              </w:rPr>
              <w:t>Дебиторская задолженность</w:t>
            </w:r>
          </w:p>
        </w:tc>
        <w:tc>
          <w:tcPr>
            <w:tcW w:w="1639" w:type="dxa"/>
          </w:tcPr>
          <w:p w14:paraId="2461ED6D"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1230</w:t>
            </w:r>
          </w:p>
        </w:tc>
        <w:tc>
          <w:tcPr>
            <w:tcW w:w="559" w:type="dxa"/>
          </w:tcPr>
          <w:p w14:paraId="5BDE2BBD" w14:textId="77777777" w:rsidR="0070580A" w:rsidRPr="0075517C" w:rsidRDefault="0070580A" w:rsidP="0075517C">
            <w:pPr>
              <w:pStyle w:val="ConsPlusNormal"/>
              <w:rPr>
                <w:rFonts w:ascii="Times New Roman" w:hAnsi="Times New Roman" w:cs="Times New Roman"/>
              </w:rPr>
            </w:pPr>
          </w:p>
        </w:tc>
        <w:tc>
          <w:tcPr>
            <w:tcW w:w="1020" w:type="dxa"/>
          </w:tcPr>
          <w:p w14:paraId="7540D3E3" w14:textId="77777777" w:rsidR="0070580A" w:rsidRPr="0075517C" w:rsidRDefault="0070580A" w:rsidP="0075517C">
            <w:pPr>
              <w:pStyle w:val="ConsPlusNormal"/>
              <w:rPr>
                <w:rFonts w:ascii="Times New Roman" w:hAnsi="Times New Roman" w:cs="Times New Roman"/>
              </w:rPr>
            </w:pPr>
          </w:p>
        </w:tc>
        <w:tc>
          <w:tcPr>
            <w:tcW w:w="567" w:type="dxa"/>
          </w:tcPr>
          <w:p w14:paraId="530DB0B0" w14:textId="77777777" w:rsidR="0070580A" w:rsidRPr="0075517C" w:rsidRDefault="0070580A" w:rsidP="0075517C">
            <w:pPr>
              <w:pStyle w:val="ConsPlusNormal"/>
              <w:rPr>
                <w:rFonts w:ascii="Times New Roman" w:hAnsi="Times New Roman" w:cs="Times New Roman"/>
              </w:rPr>
            </w:pPr>
          </w:p>
        </w:tc>
        <w:tc>
          <w:tcPr>
            <w:tcW w:w="964" w:type="dxa"/>
          </w:tcPr>
          <w:p w14:paraId="4F402847" w14:textId="77777777" w:rsidR="0070580A" w:rsidRPr="0075517C" w:rsidRDefault="0070580A" w:rsidP="0075517C">
            <w:pPr>
              <w:pStyle w:val="ConsPlusNormal"/>
              <w:rPr>
                <w:rFonts w:ascii="Times New Roman" w:hAnsi="Times New Roman" w:cs="Times New Roman"/>
              </w:rPr>
            </w:pPr>
          </w:p>
        </w:tc>
        <w:tc>
          <w:tcPr>
            <w:tcW w:w="1417" w:type="dxa"/>
          </w:tcPr>
          <w:p w14:paraId="6B560B8D" w14:textId="77777777" w:rsidR="0070580A" w:rsidRPr="0075517C" w:rsidRDefault="0070580A" w:rsidP="0075517C">
            <w:pPr>
              <w:pStyle w:val="ConsPlusNormal"/>
              <w:rPr>
                <w:rFonts w:ascii="Times New Roman" w:hAnsi="Times New Roman" w:cs="Times New Roman"/>
              </w:rPr>
            </w:pPr>
          </w:p>
        </w:tc>
        <w:tc>
          <w:tcPr>
            <w:tcW w:w="907" w:type="dxa"/>
          </w:tcPr>
          <w:p w14:paraId="5F05FF4E" w14:textId="77777777" w:rsidR="0070580A" w:rsidRPr="0075517C" w:rsidRDefault="0070580A" w:rsidP="0075517C">
            <w:pPr>
              <w:pStyle w:val="ConsPlusNormal"/>
              <w:rPr>
                <w:rFonts w:ascii="Times New Roman" w:hAnsi="Times New Roman" w:cs="Times New Roman"/>
              </w:rPr>
            </w:pPr>
          </w:p>
        </w:tc>
      </w:tr>
      <w:tr w:rsidR="0070580A" w:rsidRPr="004C08D5" w14:paraId="47DA2E4E" w14:textId="77777777">
        <w:tc>
          <w:tcPr>
            <w:tcW w:w="1984" w:type="dxa"/>
          </w:tcPr>
          <w:p w14:paraId="645787A7" w14:textId="77777777" w:rsidR="0070580A" w:rsidRPr="0075517C" w:rsidRDefault="0070580A" w:rsidP="0075517C">
            <w:pPr>
              <w:pStyle w:val="ConsPlusNormal"/>
              <w:rPr>
                <w:rFonts w:ascii="Times New Roman" w:hAnsi="Times New Roman" w:cs="Times New Roman"/>
              </w:rPr>
            </w:pPr>
            <w:r w:rsidRPr="0075517C">
              <w:rPr>
                <w:rFonts w:ascii="Times New Roman" w:hAnsi="Times New Roman" w:cs="Times New Roman"/>
              </w:rPr>
              <w:t>Финансовые вложения и денежные средства</w:t>
            </w:r>
          </w:p>
        </w:tc>
        <w:tc>
          <w:tcPr>
            <w:tcW w:w="1639" w:type="dxa"/>
          </w:tcPr>
          <w:p w14:paraId="0CFBF600"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1240 + 1250</w:t>
            </w:r>
          </w:p>
        </w:tc>
        <w:tc>
          <w:tcPr>
            <w:tcW w:w="559" w:type="dxa"/>
          </w:tcPr>
          <w:p w14:paraId="391919CB" w14:textId="77777777" w:rsidR="0070580A" w:rsidRPr="0075517C" w:rsidRDefault="0070580A" w:rsidP="0075517C">
            <w:pPr>
              <w:pStyle w:val="ConsPlusNormal"/>
              <w:rPr>
                <w:rFonts w:ascii="Times New Roman" w:hAnsi="Times New Roman" w:cs="Times New Roman"/>
              </w:rPr>
            </w:pPr>
          </w:p>
        </w:tc>
        <w:tc>
          <w:tcPr>
            <w:tcW w:w="1020" w:type="dxa"/>
          </w:tcPr>
          <w:p w14:paraId="12FF58A4" w14:textId="77777777" w:rsidR="0070580A" w:rsidRPr="0075517C" w:rsidRDefault="0070580A" w:rsidP="0075517C">
            <w:pPr>
              <w:pStyle w:val="ConsPlusNormal"/>
              <w:rPr>
                <w:rFonts w:ascii="Times New Roman" w:hAnsi="Times New Roman" w:cs="Times New Roman"/>
              </w:rPr>
            </w:pPr>
          </w:p>
        </w:tc>
        <w:tc>
          <w:tcPr>
            <w:tcW w:w="567" w:type="dxa"/>
          </w:tcPr>
          <w:p w14:paraId="68F84186" w14:textId="77777777" w:rsidR="0070580A" w:rsidRPr="0075517C" w:rsidRDefault="0070580A" w:rsidP="0075517C">
            <w:pPr>
              <w:pStyle w:val="ConsPlusNormal"/>
              <w:rPr>
                <w:rFonts w:ascii="Times New Roman" w:hAnsi="Times New Roman" w:cs="Times New Roman"/>
              </w:rPr>
            </w:pPr>
          </w:p>
        </w:tc>
        <w:tc>
          <w:tcPr>
            <w:tcW w:w="964" w:type="dxa"/>
          </w:tcPr>
          <w:p w14:paraId="16F6A97E" w14:textId="77777777" w:rsidR="0070580A" w:rsidRPr="0075517C" w:rsidRDefault="0070580A" w:rsidP="0075517C">
            <w:pPr>
              <w:pStyle w:val="ConsPlusNormal"/>
              <w:rPr>
                <w:rFonts w:ascii="Times New Roman" w:hAnsi="Times New Roman" w:cs="Times New Roman"/>
              </w:rPr>
            </w:pPr>
          </w:p>
        </w:tc>
        <w:tc>
          <w:tcPr>
            <w:tcW w:w="1417" w:type="dxa"/>
          </w:tcPr>
          <w:p w14:paraId="0FD10B43" w14:textId="77777777" w:rsidR="0070580A" w:rsidRPr="0075517C" w:rsidRDefault="0070580A" w:rsidP="0075517C">
            <w:pPr>
              <w:pStyle w:val="ConsPlusNormal"/>
              <w:rPr>
                <w:rFonts w:ascii="Times New Roman" w:hAnsi="Times New Roman" w:cs="Times New Roman"/>
              </w:rPr>
            </w:pPr>
          </w:p>
        </w:tc>
        <w:tc>
          <w:tcPr>
            <w:tcW w:w="907" w:type="dxa"/>
          </w:tcPr>
          <w:p w14:paraId="61A9BD90" w14:textId="77777777" w:rsidR="0070580A" w:rsidRPr="0075517C" w:rsidRDefault="0070580A" w:rsidP="0075517C">
            <w:pPr>
              <w:pStyle w:val="ConsPlusNormal"/>
              <w:rPr>
                <w:rFonts w:ascii="Times New Roman" w:hAnsi="Times New Roman" w:cs="Times New Roman"/>
              </w:rPr>
            </w:pPr>
          </w:p>
        </w:tc>
      </w:tr>
      <w:tr w:rsidR="0070580A" w:rsidRPr="004C08D5" w14:paraId="149599A0" w14:textId="77777777">
        <w:tc>
          <w:tcPr>
            <w:tcW w:w="1984" w:type="dxa"/>
          </w:tcPr>
          <w:p w14:paraId="182F3CE2" w14:textId="77777777" w:rsidR="0070580A" w:rsidRPr="0075517C" w:rsidRDefault="0070580A" w:rsidP="0075517C">
            <w:pPr>
              <w:pStyle w:val="ConsPlusNormal"/>
              <w:rPr>
                <w:rFonts w:ascii="Times New Roman" w:hAnsi="Times New Roman" w:cs="Times New Roman"/>
              </w:rPr>
            </w:pPr>
            <w:r w:rsidRPr="0075517C">
              <w:rPr>
                <w:rFonts w:ascii="Times New Roman" w:hAnsi="Times New Roman" w:cs="Times New Roman"/>
              </w:rPr>
              <w:t>Всего имущества</w:t>
            </w:r>
          </w:p>
        </w:tc>
        <w:tc>
          <w:tcPr>
            <w:tcW w:w="1639" w:type="dxa"/>
          </w:tcPr>
          <w:p w14:paraId="673F55B5"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1600</w:t>
            </w:r>
          </w:p>
        </w:tc>
        <w:tc>
          <w:tcPr>
            <w:tcW w:w="559" w:type="dxa"/>
          </w:tcPr>
          <w:p w14:paraId="03C7F605" w14:textId="77777777" w:rsidR="0070580A" w:rsidRPr="0075517C" w:rsidRDefault="0070580A" w:rsidP="0075517C">
            <w:pPr>
              <w:pStyle w:val="ConsPlusNormal"/>
              <w:rPr>
                <w:rFonts w:ascii="Times New Roman" w:hAnsi="Times New Roman" w:cs="Times New Roman"/>
              </w:rPr>
            </w:pPr>
          </w:p>
        </w:tc>
        <w:tc>
          <w:tcPr>
            <w:tcW w:w="1020" w:type="dxa"/>
          </w:tcPr>
          <w:p w14:paraId="2935DB8F"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100</w:t>
            </w:r>
          </w:p>
        </w:tc>
        <w:tc>
          <w:tcPr>
            <w:tcW w:w="567" w:type="dxa"/>
          </w:tcPr>
          <w:p w14:paraId="1234CA34" w14:textId="77777777" w:rsidR="0070580A" w:rsidRPr="0075517C" w:rsidRDefault="0070580A" w:rsidP="0075517C">
            <w:pPr>
              <w:pStyle w:val="ConsPlusNormal"/>
              <w:rPr>
                <w:rFonts w:ascii="Times New Roman" w:hAnsi="Times New Roman" w:cs="Times New Roman"/>
              </w:rPr>
            </w:pPr>
          </w:p>
        </w:tc>
        <w:tc>
          <w:tcPr>
            <w:tcW w:w="964" w:type="dxa"/>
          </w:tcPr>
          <w:p w14:paraId="0E3DEAC9" w14:textId="77777777" w:rsidR="0070580A" w:rsidRPr="0075517C" w:rsidRDefault="0070580A" w:rsidP="0075517C">
            <w:pPr>
              <w:pStyle w:val="ConsPlusNormal"/>
              <w:jc w:val="center"/>
              <w:rPr>
                <w:rFonts w:ascii="Times New Roman" w:hAnsi="Times New Roman" w:cs="Times New Roman"/>
              </w:rPr>
            </w:pPr>
            <w:r w:rsidRPr="0075517C">
              <w:rPr>
                <w:rFonts w:ascii="Times New Roman" w:hAnsi="Times New Roman" w:cs="Times New Roman"/>
              </w:rPr>
              <w:t>100</w:t>
            </w:r>
          </w:p>
        </w:tc>
        <w:tc>
          <w:tcPr>
            <w:tcW w:w="1417" w:type="dxa"/>
          </w:tcPr>
          <w:p w14:paraId="7864D5D7" w14:textId="77777777" w:rsidR="0070580A" w:rsidRPr="0075517C" w:rsidRDefault="0070580A" w:rsidP="0075517C">
            <w:pPr>
              <w:pStyle w:val="ConsPlusNormal"/>
              <w:rPr>
                <w:rFonts w:ascii="Times New Roman" w:hAnsi="Times New Roman" w:cs="Times New Roman"/>
              </w:rPr>
            </w:pPr>
          </w:p>
        </w:tc>
        <w:tc>
          <w:tcPr>
            <w:tcW w:w="907" w:type="dxa"/>
          </w:tcPr>
          <w:p w14:paraId="4F6C9B7B" w14:textId="77777777" w:rsidR="0070580A" w:rsidRPr="0075517C" w:rsidRDefault="0070580A" w:rsidP="0075517C">
            <w:pPr>
              <w:pStyle w:val="ConsPlusNormal"/>
              <w:rPr>
                <w:rFonts w:ascii="Times New Roman" w:hAnsi="Times New Roman" w:cs="Times New Roman"/>
              </w:rPr>
            </w:pPr>
          </w:p>
        </w:tc>
      </w:tr>
    </w:tbl>
    <w:p w14:paraId="4A333DBB" w14:textId="77777777" w:rsidR="0070580A" w:rsidRPr="00ED3F62" w:rsidRDefault="0070580A">
      <w:pPr>
        <w:pStyle w:val="ConsPlusNormal"/>
        <w:jc w:val="both"/>
        <w:rPr>
          <w:rFonts w:ascii="Times New Roman" w:hAnsi="Times New Roman" w:cs="Times New Roman"/>
          <w:sz w:val="28"/>
          <w:szCs w:val="28"/>
        </w:rPr>
      </w:pPr>
    </w:p>
    <w:p w14:paraId="2AD40806" w14:textId="77777777" w:rsidR="0070580A" w:rsidRPr="00ED3F62" w:rsidRDefault="0070580A">
      <w:pPr>
        <w:pStyle w:val="ConsPlusNormal"/>
        <w:ind w:firstLine="540"/>
        <w:jc w:val="both"/>
        <w:rPr>
          <w:rFonts w:ascii="Times New Roman" w:hAnsi="Times New Roman" w:cs="Times New Roman"/>
          <w:sz w:val="28"/>
          <w:szCs w:val="28"/>
        </w:rPr>
      </w:pPr>
      <w:r w:rsidRPr="00ED3F62">
        <w:rPr>
          <w:rFonts w:ascii="Times New Roman" w:hAnsi="Times New Roman" w:cs="Times New Roman"/>
          <w:sz w:val="28"/>
          <w:szCs w:val="28"/>
        </w:rPr>
        <w:t>По данным таблицы 2 определяются причины изменения стоимости имущества организации.</w:t>
      </w:r>
    </w:p>
    <w:p w14:paraId="2344A6E6" w14:textId="77777777" w:rsidR="0070580A" w:rsidRPr="00ED3F62" w:rsidRDefault="0070580A">
      <w:pPr>
        <w:pStyle w:val="ConsPlusNormal"/>
        <w:jc w:val="both"/>
        <w:rPr>
          <w:rFonts w:ascii="Times New Roman" w:hAnsi="Times New Roman" w:cs="Times New Roman"/>
          <w:sz w:val="28"/>
          <w:szCs w:val="28"/>
        </w:rPr>
      </w:pPr>
    </w:p>
    <w:p w14:paraId="1BC37B6E" w14:textId="77777777" w:rsidR="0070580A" w:rsidRPr="00ED3F62" w:rsidRDefault="0070580A">
      <w:pPr>
        <w:pStyle w:val="ConsPlusNormal"/>
        <w:jc w:val="right"/>
        <w:outlineLvl w:val="2"/>
        <w:rPr>
          <w:rFonts w:ascii="Times New Roman" w:hAnsi="Times New Roman" w:cs="Times New Roman"/>
          <w:sz w:val="28"/>
          <w:szCs w:val="28"/>
        </w:rPr>
      </w:pPr>
      <w:r w:rsidRPr="00ED3F62">
        <w:rPr>
          <w:rFonts w:ascii="Times New Roman" w:hAnsi="Times New Roman" w:cs="Times New Roman"/>
          <w:sz w:val="28"/>
          <w:szCs w:val="28"/>
        </w:rPr>
        <w:t>Таблица 2</w:t>
      </w:r>
    </w:p>
    <w:p w14:paraId="3562F571" w14:textId="77777777" w:rsidR="0070580A" w:rsidRPr="00ED3F62" w:rsidRDefault="0070580A">
      <w:pPr>
        <w:pStyle w:val="ConsPlusNormal"/>
        <w:jc w:val="both"/>
        <w:rPr>
          <w:rFonts w:ascii="Times New Roman" w:hAnsi="Times New Roman" w:cs="Times New Roman"/>
          <w:sz w:val="28"/>
          <w:szCs w:val="28"/>
        </w:rPr>
      </w:pPr>
    </w:p>
    <w:p w14:paraId="306EB8A8" w14:textId="77777777" w:rsidR="0070580A" w:rsidRPr="004C08D5" w:rsidRDefault="0070580A">
      <w:pPr>
        <w:pStyle w:val="ConsPlusTitle"/>
        <w:jc w:val="center"/>
        <w:rPr>
          <w:rFonts w:ascii="Times New Roman" w:hAnsi="Times New Roman" w:cs="Times New Roman"/>
          <w:b w:val="0"/>
          <w:sz w:val="28"/>
          <w:szCs w:val="28"/>
        </w:rPr>
      </w:pPr>
      <w:r w:rsidRPr="004C08D5">
        <w:rPr>
          <w:rFonts w:ascii="Times New Roman" w:hAnsi="Times New Roman" w:cs="Times New Roman"/>
          <w:b w:val="0"/>
          <w:sz w:val="28"/>
          <w:szCs w:val="28"/>
        </w:rPr>
        <w:t>Оценка динамики и структуры статей пассивов баланса</w:t>
      </w:r>
    </w:p>
    <w:p w14:paraId="22AEDF3F" w14:textId="77777777" w:rsidR="0070580A" w:rsidRPr="00ED3F62" w:rsidRDefault="0070580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639"/>
        <w:gridCol w:w="559"/>
        <w:gridCol w:w="1020"/>
        <w:gridCol w:w="567"/>
        <w:gridCol w:w="964"/>
        <w:gridCol w:w="1417"/>
        <w:gridCol w:w="907"/>
      </w:tblGrid>
      <w:tr w:rsidR="0070580A" w:rsidRPr="004C08D5" w14:paraId="778526AF" w14:textId="77777777">
        <w:tc>
          <w:tcPr>
            <w:tcW w:w="1984" w:type="dxa"/>
            <w:vMerge w:val="restart"/>
          </w:tcPr>
          <w:p w14:paraId="29B7420A"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Пассив баланса</w:t>
            </w:r>
          </w:p>
        </w:tc>
        <w:tc>
          <w:tcPr>
            <w:tcW w:w="1639" w:type="dxa"/>
            <w:vMerge w:val="restart"/>
          </w:tcPr>
          <w:p w14:paraId="766D3E6A"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Код строки бухгалтерского баланса</w:t>
            </w:r>
          </w:p>
        </w:tc>
        <w:tc>
          <w:tcPr>
            <w:tcW w:w="1579" w:type="dxa"/>
            <w:gridSpan w:val="2"/>
          </w:tcPr>
          <w:p w14:paraId="58005EF8"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На начало отчетного периода</w:t>
            </w:r>
          </w:p>
        </w:tc>
        <w:tc>
          <w:tcPr>
            <w:tcW w:w="1531" w:type="dxa"/>
            <w:gridSpan w:val="2"/>
          </w:tcPr>
          <w:p w14:paraId="214830AE"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На конец отчетного периода</w:t>
            </w:r>
          </w:p>
        </w:tc>
        <w:tc>
          <w:tcPr>
            <w:tcW w:w="2324" w:type="dxa"/>
            <w:gridSpan w:val="2"/>
          </w:tcPr>
          <w:p w14:paraId="69803BDB"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Динамика изменения показателя за отчетный период</w:t>
            </w:r>
          </w:p>
        </w:tc>
      </w:tr>
      <w:tr w:rsidR="0070580A" w:rsidRPr="004C08D5" w14:paraId="490B9897" w14:textId="77777777">
        <w:tc>
          <w:tcPr>
            <w:tcW w:w="1984" w:type="dxa"/>
            <w:vMerge/>
          </w:tcPr>
          <w:p w14:paraId="4A29F784" w14:textId="77777777" w:rsidR="0070580A" w:rsidRPr="004C08D5" w:rsidRDefault="0070580A">
            <w:pPr>
              <w:pStyle w:val="ConsPlusNormal"/>
              <w:rPr>
                <w:rFonts w:ascii="Times New Roman" w:hAnsi="Times New Roman" w:cs="Times New Roman"/>
              </w:rPr>
            </w:pPr>
          </w:p>
        </w:tc>
        <w:tc>
          <w:tcPr>
            <w:tcW w:w="1639" w:type="dxa"/>
            <w:vMerge/>
          </w:tcPr>
          <w:p w14:paraId="47096B2E" w14:textId="77777777" w:rsidR="0070580A" w:rsidRPr="004C08D5" w:rsidRDefault="0070580A">
            <w:pPr>
              <w:pStyle w:val="ConsPlusNormal"/>
              <w:rPr>
                <w:rFonts w:ascii="Times New Roman" w:hAnsi="Times New Roman" w:cs="Times New Roman"/>
              </w:rPr>
            </w:pPr>
          </w:p>
        </w:tc>
        <w:tc>
          <w:tcPr>
            <w:tcW w:w="559" w:type="dxa"/>
          </w:tcPr>
          <w:p w14:paraId="4F619096"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тыс. руб.</w:t>
            </w:r>
          </w:p>
        </w:tc>
        <w:tc>
          <w:tcPr>
            <w:tcW w:w="1020" w:type="dxa"/>
          </w:tcPr>
          <w:p w14:paraId="6CF4B244"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в % к валюте баланса</w:t>
            </w:r>
          </w:p>
        </w:tc>
        <w:tc>
          <w:tcPr>
            <w:tcW w:w="567" w:type="dxa"/>
          </w:tcPr>
          <w:p w14:paraId="0267CA80"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тыс. руб.</w:t>
            </w:r>
          </w:p>
        </w:tc>
        <w:tc>
          <w:tcPr>
            <w:tcW w:w="964" w:type="dxa"/>
          </w:tcPr>
          <w:p w14:paraId="62D04446"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в % к валюте баланса</w:t>
            </w:r>
          </w:p>
        </w:tc>
        <w:tc>
          <w:tcPr>
            <w:tcW w:w="1417" w:type="dxa"/>
          </w:tcPr>
          <w:p w14:paraId="6AD81EFA"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прирост (+), снижение (-), тыс. руб.</w:t>
            </w:r>
          </w:p>
        </w:tc>
        <w:tc>
          <w:tcPr>
            <w:tcW w:w="907" w:type="dxa"/>
          </w:tcPr>
          <w:p w14:paraId="00293CBC"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темп роста в %</w:t>
            </w:r>
          </w:p>
        </w:tc>
      </w:tr>
      <w:tr w:rsidR="0070580A" w:rsidRPr="004C08D5" w14:paraId="0CB32376" w14:textId="77777777">
        <w:tc>
          <w:tcPr>
            <w:tcW w:w="1984" w:type="dxa"/>
          </w:tcPr>
          <w:p w14:paraId="5CE9BDB5"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1</w:t>
            </w:r>
          </w:p>
        </w:tc>
        <w:tc>
          <w:tcPr>
            <w:tcW w:w="1639" w:type="dxa"/>
          </w:tcPr>
          <w:p w14:paraId="0E1FC3B7"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2</w:t>
            </w:r>
          </w:p>
        </w:tc>
        <w:tc>
          <w:tcPr>
            <w:tcW w:w="559" w:type="dxa"/>
          </w:tcPr>
          <w:p w14:paraId="73A3F9BA"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3</w:t>
            </w:r>
          </w:p>
        </w:tc>
        <w:tc>
          <w:tcPr>
            <w:tcW w:w="1020" w:type="dxa"/>
          </w:tcPr>
          <w:p w14:paraId="74B041E3"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4</w:t>
            </w:r>
          </w:p>
        </w:tc>
        <w:tc>
          <w:tcPr>
            <w:tcW w:w="567" w:type="dxa"/>
          </w:tcPr>
          <w:p w14:paraId="28DCA245"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5</w:t>
            </w:r>
          </w:p>
        </w:tc>
        <w:tc>
          <w:tcPr>
            <w:tcW w:w="964" w:type="dxa"/>
          </w:tcPr>
          <w:p w14:paraId="3349EDD6"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6</w:t>
            </w:r>
          </w:p>
        </w:tc>
        <w:tc>
          <w:tcPr>
            <w:tcW w:w="1417" w:type="dxa"/>
          </w:tcPr>
          <w:p w14:paraId="3635EA22"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7</w:t>
            </w:r>
          </w:p>
        </w:tc>
        <w:tc>
          <w:tcPr>
            <w:tcW w:w="907" w:type="dxa"/>
          </w:tcPr>
          <w:p w14:paraId="4D63E774"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8</w:t>
            </w:r>
          </w:p>
        </w:tc>
      </w:tr>
      <w:tr w:rsidR="0070580A" w:rsidRPr="004C08D5" w14:paraId="776BDAE3" w14:textId="77777777">
        <w:tc>
          <w:tcPr>
            <w:tcW w:w="1984" w:type="dxa"/>
          </w:tcPr>
          <w:p w14:paraId="4F6422EF"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Капитал и резервы</w:t>
            </w:r>
          </w:p>
        </w:tc>
        <w:tc>
          <w:tcPr>
            <w:tcW w:w="1639" w:type="dxa"/>
          </w:tcPr>
          <w:p w14:paraId="4F9D0616"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1300</w:t>
            </w:r>
          </w:p>
        </w:tc>
        <w:tc>
          <w:tcPr>
            <w:tcW w:w="559" w:type="dxa"/>
          </w:tcPr>
          <w:p w14:paraId="55FF5CF9" w14:textId="77777777" w:rsidR="0070580A" w:rsidRPr="004C08D5" w:rsidRDefault="0070580A">
            <w:pPr>
              <w:pStyle w:val="ConsPlusNormal"/>
              <w:rPr>
                <w:rFonts w:ascii="Times New Roman" w:hAnsi="Times New Roman" w:cs="Times New Roman"/>
              </w:rPr>
            </w:pPr>
          </w:p>
        </w:tc>
        <w:tc>
          <w:tcPr>
            <w:tcW w:w="1020" w:type="dxa"/>
          </w:tcPr>
          <w:p w14:paraId="409E9446" w14:textId="77777777" w:rsidR="0070580A" w:rsidRPr="004C08D5" w:rsidRDefault="0070580A">
            <w:pPr>
              <w:pStyle w:val="ConsPlusNormal"/>
              <w:rPr>
                <w:rFonts w:ascii="Times New Roman" w:hAnsi="Times New Roman" w:cs="Times New Roman"/>
              </w:rPr>
            </w:pPr>
          </w:p>
        </w:tc>
        <w:tc>
          <w:tcPr>
            <w:tcW w:w="567" w:type="dxa"/>
          </w:tcPr>
          <w:p w14:paraId="1EAB16C6" w14:textId="77777777" w:rsidR="0070580A" w:rsidRPr="004C08D5" w:rsidRDefault="0070580A">
            <w:pPr>
              <w:pStyle w:val="ConsPlusNormal"/>
              <w:rPr>
                <w:rFonts w:ascii="Times New Roman" w:hAnsi="Times New Roman" w:cs="Times New Roman"/>
              </w:rPr>
            </w:pPr>
          </w:p>
        </w:tc>
        <w:tc>
          <w:tcPr>
            <w:tcW w:w="964" w:type="dxa"/>
          </w:tcPr>
          <w:p w14:paraId="24957F80" w14:textId="77777777" w:rsidR="0070580A" w:rsidRPr="004C08D5" w:rsidRDefault="0070580A">
            <w:pPr>
              <w:pStyle w:val="ConsPlusNormal"/>
              <w:rPr>
                <w:rFonts w:ascii="Times New Roman" w:hAnsi="Times New Roman" w:cs="Times New Roman"/>
              </w:rPr>
            </w:pPr>
          </w:p>
        </w:tc>
        <w:tc>
          <w:tcPr>
            <w:tcW w:w="1417" w:type="dxa"/>
          </w:tcPr>
          <w:p w14:paraId="1649159D" w14:textId="77777777" w:rsidR="0070580A" w:rsidRPr="004C08D5" w:rsidRDefault="0070580A">
            <w:pPr>
              <w:pStyle w:val="ConsPlusNormal"/>
              <w:rPr>
                <w:rFonts w:ascii="Times New Roman" w:hAnsi="Times New Roman" w:cs="Times New Roman"/>
              </w:rPr>
            </w:pPr>
          </w:p>
        </w:tc>
        <w:tc>
          <w:tcPr>
            <w:tcW w:w="907" w:type="dxa"/>
          </w:tcPr>
          <w:p w14:paraId="0CCEDFC9" w14:textId="77777777" w:rsidR="0070580A" w:rsidRPr="004C08D5" w:rsidRDefault="0070580A">
            <w:pPr>
              <w:pStyle w:val="ConsPlusNormal"/>
              <w:rPr>
                <w:rFonts w:ascii="Times New Roman" w:hAnsi="Times New Roman" w:cs="Times New Roman"/>
              </w:rPr>
            </w:pPr>
          </w:p>
        </w:tc>
      </w:tr>
      <w:tr w:rsidR="0070580A" w:rsidRPr="004C08D5" w14:paraId="06A9DAD4" w14:textId="77777777">
        <w:tc>
          <w:tcPr>
            <w:tcW w:w="1984" w:type="dxa"/>
          </w:tcPr>
          <w:p w14:paraId="7FB9317E"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Заемный капитал</w:t>
            </w:r>
          </w:p>
        </w:tc>
        <w:tc>
          <w:tcPr>
            <w:tcW w:w="1639" w:type="dxa"/>
          </w:tcPr>
          <w:p w14:paraId="7EACB8DD"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1400 + 1500</w:t>
            </w:r>
          </w:p>
        </w:tc>
        <w:tc>
          <w:tcPr>
            <w:tcW w:w="559" w:type="dxa"/>
          </w:tcPr>
          <w:p w14:paraId="433CED7F" w14:textId="77777777" w:rsidR="0070580A" w:rsidRPr="004C08D5" w:rsidRDefault="0070580A">
            <w:pPr>
              <w:pStyle w:val="ConsPlusNormal"/>
              <w:rPr>
                <w:rFonts w:ascii="Times New Roman" w:hAnsi="Times New Roman" w:cs="Times New Roman"/>
              </w:rPr>
            </w:pPr>
          </w:p>
        </w:tc>
        <w:tc>
          <w:tcPr>
            <w:tcW w:w="1020" w:type="dxa"/>
          </w:tcPr>
          <w:p w14:paraId="136FFAAE" w14:textId="77777777" w:rsidR="0070580A" w:rsidRPr="004C08D5" w:rsidRDefault="0070580A">
            <w:pPr>
              <w:pStyle w:val="ConsPlusNormal"/>
              <w:rPr>
                <w:rFonts w:ascii="Times New Roman" w:hAnsi="Times New Roman" w:cs="Times New Roman"/>
              </w:rPr>
            </w:pPr>
          </w:p>
        </w:tc>
        <w:tc>
          <w:tcPr>
            <w:tcW w:w="567" w:type="dxa"/>
          </w:tcPr>
          <w:p w14:paraId="49F09B02" w14:textId="77777777" w:rsidR="0070580A" w:rsidRPr="004C08D5" w:rsidRDefault="0070580A">
            <w:pPr>
              <w:pStyle w:val="ConsPlusNormal"/>
              <w:rPr>
                <w:rFonts w:ascii="Times New Roman" w:hAnsi="Times New Roman" w:cs="Times New Roman"/>
              </w:rPr>
            </w:pPr>
          </w:p>
        </w:tc>
        <w:tc>
          <w:tcPr>
            <w:tcW w:w="964" w:type="dxa"/>
          </w:tcPr>
          <w:p w14:paraId="2E77859A" w14:textId="77777777" w:rsidR="0070580A" w:rsidRPr="004C08D5" w:rsidRDefault="0070580A">
            <w:pPr>
              <w:pStyle w:val="ConsPlusNormal"/>
              <w:rPr>
                <w:rFonts w:ascii="Times New Roman" w:hAnsi="Times New Roman" w:cs="Times New Roman"/>
              </w:rPr>
            </w:pPr>
          </w:p>
        </w:tc>
        <w:tc>
          <w:tcPr>
            <w:tcW w:w="1417" w:type="dxa"/>
          </w:tcPr>
          <w:p w14:paraId="3A4D31AC" w14:textId="77777777" w:rsidR="0070580A" w:rsidRPr="004C08D5" w:rsidRDefault="0070580A">
            <w:pPr>
              <w:pStyle w:val="ConsPlusNormal"/>
              <w:rPr>
                <w:rFonts w:ascii="Times New Roman" w:hAnsi="Times New Roman" w:cs="Times New Roman"/>
              </w:rPr>
            </w:pPr>
          </w:p>
        </w:tc>
        <w:tc>
          <w:tcPr>
            <w:tcW w:w="907" w:type="dxa"/>
          </w:tcPr>
          <w:p w14:paraId="3E776D53" w14:textId="77777777" w:rsidR="0070580A" w:rsidRPr="004C08D5" w:rsidRDefault="0070580A">
            <w:pPr>
              <w:pStyle w:val="ConsPlusNormal"/>
              <w:rPr>
                <w:rFonts w:ascii="Times New Roman" w:hAnsi="Times New Roman" w:cs="Times New Roman"/>
              </w:rPr>
            </w:pPr>
          </w:p>
        </w:tc>
      </w:tr>
      <w:tr w:rsidR="0070580A" w:rsidRPr="004C08D5" w14:paraId="16ACEAE2" w14:textId="77777777">
        <w:tc>
          <w:tcPr>
            <w:tcW w:w="1984" w:type="dxa"/>
          </w:tcPr>
          <w:p w14:paraId="3D3CAA0B"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Долгосрочные обязательства</w:t>
            </w:r>
          </w:p>
        </w:tc>
        <w:tc>
          <w:tcPr>
            <w:tcW w:w="1639" w:type="dxa"/>
          </w:tcPr>
          <w:p w14:paraId="5B543638"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1400</w:t>
            </w:r>
          </w:p>
        </w:tc>
        <w:tc>
          <w:tcPr>
            <w:tcW w:w="559" w:type="dxa"/>
          </w:tcPr>
          <w:p w14:paraId="48B0F476" w14:textId="77777777" w:rsidR="0070580A" w:rsidRPr="004C08D5" w:rsidRDefault="0070580A">
            <w:pPr>
              <w:pStyle w:val="ConsPlusNormal"/>
              <w:rPr>
                <w:rFonts w:ascii="Times New Roman" w:hAnsi="Times New Roman" w:cs="Times New Roman"/>
              </w:rPr>
            </w:pPr>
          </w:p>
        </w:tc>
        <w:tc>
          <w:tcPr>
            <w:tcW w:w="1020" w:type="dxa"/>
          </w:tcPr>
          <w:p w14:paraId="479F1ED8" w14:textId="77777777" w:rsidR="0070580A" w:rsidRPr="004C08D5" w:rsidRDefault="0070580A">
            <w:pPr>
              <w:pStyle w:val="ConsPlusNormal"/>
              <w:rPr>
                <w:rFonts w:ascii="Times New Roman" w:hAnsi="Times New Roman" w:cs="Times New Roman"/>
              </w:rPr>
            </w:pPr>
          </w:p>
        </w:tc>
        <w:tc>
          <w:tcPr>
            <w:tcW w:w="567" w:type="dxa"/>
          </w:tcPr>
          <w:p w14:paraId="3E6F255A" w14:textId="77777777" w:rsidR="0070580A" w:rsidRPr="004C08D5" w:rsidRDefault="0070580A">
            <w:pPr>
              <w:pStyle w:val="ConsPlusNormal"/>
              <w:rPr>
                <w:rFonts w:ascii="Times New Roman" w:hAnsi="Times New Roman" w:cs="Times New Roman"/>
              </w:rPr>
            </w:pPr>
          </w:p>
        </w:tc>
        <w:tc>
          <w:tcPr>
            <w:tcW w:w="964" w:type="dxa"/>
          </w:tcPr>
          <w:p w14:paraId="48F8C237" w14:textId="77777777" w:rsidR="0070580A" w:rsidRPr="004C08D5" w:rsidRDefault="0070580A">
            <w:pPr>
              <w:pStyle w:val="ConsPlusNormal"/>
              <w:rPr>
                <w:rFonts w:ascii="Times New Roman" w:hAnsi="Times New Roman" w:cs="Times New Roman"/>
              </w:rPr>
            </w:pPr>
          </w:p>
        </w:tc>
        <w:tc>
          <w:tcPr>
            <w:tcW w:w="1417" w:type="dxa"/>
          </w:tcPr>
          <w:p w14:paraId="0A3F8DA1" w14:textId="77777777" w:rsidR="0070580A" w:rsidRPr="004C08D5" w:rsidRDefault="0070580A">
            <w:pPr>
              <w:pStyle w:val="ConsPlusNormal"/>
              <w:rPr>
                <w:rFonts w:ascii="Times New Roman" w:hAnsi="Times New Roman" w:cs="Times New Roman"/>
              </w:rPr>
            </w:pPr>
          </w:p>
        </w:tc>
        <w:tc>
          <w:tcPr>
            <w:tcW w:w="907" w:type="dxa"/>
          </w:tcPr>
          <w:p w14:paraId="4328FE34" w14:textId="77777777" w:rsidR="0070580A" w:rsidRPr="004C08D5" w:rsidRDefault="0070580A">
            <w:pPr>
              <w:pStyle w:val="ConsPlusNormal"/>
              <w:rPr>
                <w:rFonts w:ascii="Times New Roman" w:hAnsi="Times New Roman" w:cs="Times New Roman"/>
              </w:rPr>
            </w:pPr>
          </w:p>
        </w:tc>
      </w:tr>
      <w:tr w:rsidR="0070580A" w:rsidRPr="004C08D5" w14:paraId="684DA40E" w14:textId="77777777">
        <w:tc>
          <w:tcPr>
            <w:tcW w:w="1984" w:type="dxa"/>
          </w:tcPr>
          <w:p w14:paraId="02BB995A"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Краткосрочные обязательства</w:t>
            </w:r>
          </w:p>
        </w:tc>
        <w:tc>
          <w:tcPr>
            <w:tcW w:w="1639" w:type="dxa"/>
          </w:tcPr>
          <w:p w14:paraId="71F6BC7A"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1500</w:t>
            </w:r>
          </w:p>
        </w:tc>
        <w:tc>
          <w:tcPr>
            <w:tcW w:w="559" w:type="dxa"/>
          </w:tcPr>
          <w:p w14:paraId="21A989AA" w14:textId="77777777" w:rsidR="0070580A" w:rsidRPr="004C08D5" w:rsidRDefault="0070580A">
            <w:pPr>
              <w:pStyle w:val="ConsPlusNormal"/>
              <w:rPr>
                <w:rFonts w:ascii="Times New Roman" w:hAnsi="Times New Roman" w:cs="Times New Roman"/>
              </w:rPr>
            </w:pPr>
          </w:p>
        </w:tc>
        <w:tc>
          <w:tcPr>
            <w:tcW w:w="1020" w:type="dxa"/>
          </w:tcPr>
          <w:p w14:paraId="0012F430" w14:textId="77777777" w:rsidR="0070580A" w:rsidRPr="004C08D5" w:rsidRDefault="0070580A">
            <w:pPr>
              <w:pStyle w:val="ConsPlusNormal"/>
              <w:rPr>
                <w:rFonts w:ascii="Times New Roman" w:hAnsi="Times New Roman" w:cs="Times New Roman"/>
              </w:rPr>
            </w:pPr>
          </w:p>
        </w:tc>
        <w:tc>
          <w:tcPr>
            <w:tcW w:w="567" w:type="dxa"/>
          </w:tcPr>
          <w:p w14:paraId="722E761A" w14:textId="77777777" w:rsidR="0070580A" w:rsidRPr="004C08D5" w:rsidRDefault="0070580A">
            <w:pPr>
              <w:pStyle w:val="ConsPlusNormal"/>
              <w:rPr>
                <w:rFonts w:ascii="Times New Roman" w:hAnsi="Times New Roman" w:cs="Times New Roman"/>
              </w:rPr>
            </w:pPr>
          </w:p>
        </w:tc>
        <w:tc>
          <w:tcPr>
            <w:tcW w:w="964" w:type="dxa"/>
          </w:tcPr>
          <w:p w14:paraId="7B75CB23" w14:textId="77777777" w:rsidR="0070580A" w:rsidRPr="004C08D5" w:rsidRDefault="0070580A">
            <w:pPr>
              <w:pStyle w:val="ConsPlusNormal"/>
              <w:rPr>
                <w:rFonts w:ascii="Times New Roman" w:hAnsi="Times New Roman" w:cs="Times New Roman"/>
              </w:rPr>
            </w:pPr>
          </w:p>
        </w:tc>
        <w:tc>
          <w:tcPr>
            <w:tcW w:w="1417" w:type="dxa"/>
          </w:tcPr>
          <w:p w14:paraId="70FF09C1" w14:textId="77777777" w:rsidR="0070580A" w:rsidRPr="004C08D5" w:rsidRDefault="0070580A">
            <w:pPr>
              <w:pStyle w:val="ConsPlusNormal"/>
              <w:rPr>
                <w:rFonts w:ascii="Times New Roman" w:hAnsi="Times New Roman" w:cs="Times New Roman"/>
              </w:rPr>
            </w:pPr>
          </w:p>
        </w:tc>
        <w:tc>
          <w:tcPr>
            <w:tcW w:w="907" w:type="dxa"/>
          </w:tcPr>
          <w:p w14:paraId="03261DB0" w14:textId="77777777" w:rsidR="0070580A" w:rsidRPr="004C08D5" w:rsidRDefault="0070580A">
            <w:pPr>
              <w:pStyle w:val="ConsPlusNormal"/>
              <w:rPr>
                <w:rFonts w:ascii="Times New Roman" w:hAnsi="Times New Roman" w:cs="Times New Roman"/>
              </w:rPr>
            </w:pPr>
          </w:p>
        </w:tc>
      </w:tr>
      <w:tr w:rsidR="0070580A" w:rsidRPr="004C08D5" w14:paraId="7CDD5019" w14:textId="77777777">
        <w:tc>
          <w:tcPr>
            <w:tcW w:w="1984" w:type="dxa"/>
          </w:tcPr>
          <w:p w14:paraId="059B92FF"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 xml:space="preserve">Краткосрочные заемные </w:t>
            </w:r>
            <w:r w:rsidRPr="004C08D5">
              <w:rPr>
                <w:rFonts w:ascii="Times New Roman" w:hAnsi="Times New Roman" w:cs="Times New Roman"/>
              </w:rPr>
              <w:lastRenderedPageBreak/>
              <w:t>обязательства</w:t>
            </w:r>
          </w:p>
        </w:tc>
        <w:tc>
          <w:tcPr>
            <w:tcW w:w="1639" w:type="dxa"/>
          </w:tcPr>
          <w:p w14:paraId="3C62E5F4"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lastRenderedPageBreak/>
              <w:t>1510</w:t>
            </w:r>
          </w:p>
        </w:tc>
        <w:tc>
          <w:tcPr>
            <w:tcW w:w="559" w:type="dxa"/>
          </w:tcPr>
          <w:p w14:paraId="391C86A6" w14:textId="77777777" w:rsidR="0070580A" w:rsidRPr="004C08D5" w:rsidRDefault="0070580A">
            <w:pPr>
              <w:pStyle w:val="ConsPlusNormal"/>
              <w:rPr>
                <w:rFonts w:ascii="Times New Roman" w:hAnsi="Times New Roman" w:cs="Times New Roman"/>
              </w:rPr>
            </w:pPr>
          </w:p>
        </w:tc>
        <w:tc>
          <w:tcPr>
            <w:tcW w:w="1020" w:type="dxa"/>
          </w:tcPr>
          <w:p w14:paraId="16667350" w14:textId="77777777" w:rsidR="0070580A" w:rsidRPr="004C08D5" w:rsidRDefault="0070580A">
            <w:pPr>
              <w:pStyle w:val="ConsPlusNormal"/>
              <w:rPr>
                <w:rFonts w:ascii="Times New Roman" w:hAnsi="Times New Roman" w:cs="Times New Roman"/>
              </w:rPr>
            </w:pPr>
          </w:p>
        </w:tc>
        <w:tc>
          <w:tcPr>
            <w:tcW w:w="567" w:type="dxa"/>
          </w:tcPr>
          <w:p w14:paraId="736271D7" w14:textId="77777777" w:rsidR="0070580A" w:rsidRPr="004C08D5" w:rsidRDefault="0070580A">
            <w:pPr>
              <w:pStyle w:val="ConsPlusNormal"/>
              <w:rPr>
                <w:rFonts w:ascii="Times New Roman" w:hAnsi="Times New Roman" w:cs="Times New Roman"/>
              </w:rPr>
            </w:pPr>
          </w:p>
        </w:tc>
        <w:tc>
          <w:tcPr>
            <w:tcW w:w="964" w:type="dxa"/>
          </w:tcPr>
          <w:p w14:paraId="22B644A3" w14:textId="77777777" w:rsidR="0070580A" w:rsidRPr="004C08D5" w:rsidRDefault="0070580A">
            <w:pPr>
              <w:pStyle w:val="ConsPlusNormal"/>
              <w:rPr>
                <w:rFonts w:ascii="Times New Roman" w:hAnsi="Times New Roman" w:cs="Times New Roman"/>
              </w:rPr>
            </w:pPr>
          </w:p>
        </w:tc>
        <w:tc>
          <w:tcPr>
            <w:tcW w:w="1417" w:type="dxa"/>
          </w:tcPr>
          <w:p w14:paraId="4573DAAF" w14:textId="77777777" w:rsidR="0070580A" w:rsidRPr="004C08D5" w:rsidRDefault="0070580A">
            <w:pPr>
              <w:pStyle w:val="ConsPlusNormal"/>
              <w:rPr>
                <w:rFonts w:ascii="Times New Roman" w:hAnsi="Times New Roman" w:cs="Times New Roman"/>
              </w:rPr>
            </w:pPr>
          </w:p>
        </w:tc>
        <w:tc>
          <w:tcPr>
            <w:tcW w:w="907" w:type="dxa"/>
          </w:tcPr>
          <w:p w14:paraId="089951A1" w14:textId="77777777" w:rsidR="0070580A" w:rsidRPr="004C08D5" w:rsidRDefault="0070580A">
            <w:pPr>
              <w:pStyle w:val="ConsPlusNormal"/>
              <w:rPr>
                <w:rFonts w:ascii="Times New Roman" w:hAnsi="Times New Roman" w:cs="Times New Roman"/>
              </w:rPr>
            </w:pPr>
          </w:p>
        </w:tc>
      </w:tr>
      <w:tr w:rsidR="0070580A" w:rsidRPr="004C08D5" w14:paraId="414C7735" w14:textId="77777777">
        <w:tc>
          <w:tcPr>
            <w:tcW w:w="1984" w:type="dxa"/>
          </w:tcPr>
          <w:p w14:paraId="5156BB47"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Краткосрочная кредиторская задолженность</w:t>
            </w:r>
          </w:p>
        </w:tc>
        <w:tc>
          <w:tcPr>
            <w:tcW w:w="1639" w:type="dxa"/>
          </w:tcPr>
          <w:p w14:paraId="075B77BA"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1520</w:t>
            </w:r>
          </w:p>
        </w:tc>
        <w:tc>
          <w:tcPr>
            <w:tcW w:w="559" w:type="dxa"/>
          </w:tcPr>
          <w:p w14:paraId="5B0CC162" w14:textId="77777777" w:rsidR="0070580A" w:rsidRPr="004C08D5" w:rsidRDefault="0070580A">
            <w:pPr>
              <w:pStyle w:val="ConsPlusNormal"/>
              <w:rPr>
                <w:rFonts w:ascii="Times New Roman" w:hAnsi="Times New Roman" w:cs="Times New Roman"/>
              </w:rPr>
            </w:pPr>
          </w:p>
        </w:tc>
        <w:tc>
          <w:tcPr>
            <w:tcW w:w="1020" w:type="dxa"/>
          </w:tcPr>
          <w:p w14:paraId="1363A9E4" w14:textId="77777777" w:rsidR="0070580A" w:rsidRPr="004C08D5" w:rsidRDefault="0070580A">
            <w:pPr>
              <w:pStyle w:val="ConsPlusNormal"/>
              <w:rPr>
                <w:rFonts w:ascii="Times New Roman" w:hAnsi="Times New Roman" w:cs="Times New Roman"/>
              </w:rPr>
            </w:pPr>
          </w:p>
        </w:tc>
        <w:tc>
          <w:tcPr>
            <w:tcW w:w="567" w:type="dxa"/>
          </w:tcPr>
          <w:p w14:paraId="717948C5" w14:textId="77777777" w:rsidR="0070580A" w:rsidRPr="004C08D5" w:rsidRDefault="0070580A">
            <w:pPr>
              <w:pStyle w:val="ConsPlusNormal"/>
              <w:rPr>
                <w:rFonts w:ascii="Times New Roman" w:hAnsi="Times New Roman" w:cs="Times New Roman"/>
              </w:rPr>
            </w:pPr>
          </w:p>
        </w:tc>
        <w:tc>
          <w:tcPr>
            <w:tcW w:w="964" w:type="dxa"/>
          </w:tcPr>
          <w:p w14:paraId="54E9AF91" w14:textId="77777777" w:rsidR="0070580A" w:rsidRPr="004C08D5" w:rsidRDefault="0070580A">
            <w:pPr>
              <w:pStyle w:val="ConsPlusNormal"/>
              <w:rPr>
                <w:rFonts w:ascii="Times New Roman" w:hAnsi="Times New Roman" w:cs="Times New Roman"/>
              </w:rPr>
            </w:pPr>
          </w:p>
        </w:tc>
        <w:tc>
          <w:tcPr>
            <w:tcW w:w="1417" w:type="dxa"/>
          </w:tcPr>
          <w:p w14:paraId="24012D36" w14:textId="77777777" w:rsidR="0070580A" w:rsidRPr="004C08D5" w:rsidRDefault="0070580A">
            <w:pPr>
              <w:pStyle w:val="ConsPlusNormal"/>
              <w:rPr>
                <w:rFonts w:ascii="Times New Roman" w:hAnsi="Times New Roman" w:cs="Times New Roman"/>
              </w:rPr>
            </w:pPr>
          </w:p>
        </w:tc>
        <w:tc>
          <w:tcPr>
            <w:tcW w:w="907" w:type="dxa"/>
          </w:tcPr>
          <w:p w14:paraId="5C303ACB" w14:textId="77777777" w:rsidR="0070580A" w:rsidRPr="004C08D5" w:rsidRDefault="0070580A">
            <w:pPr>
              <w:pStyle w:val="ConsPlusNormal"/>
              <w:rPr>
                <w:rFonts w:ascii="Times New Roman" w:hAnsi="Times New Roman" w:cs="Times New Roman"/>
              </w:rPr>
            </w:pPr>
          </w:p>
        </w:tc>
      </w:tr>
      <w:tr w:rsidR="0070580A" w:rsidRPr="004C08D5" w14:paraId="5AAB4501" w14:textId="77777777">
        <w:tc>
          <w:tcPr>
            <w:tcW w:w="1984" w:type="dxa"/>
          </w:tcPr>
          <w:p w14:paraId="2D85F097"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Всего имущества</w:t>
            </w:r>
          </w:p>
        </w:tc>
        <w:tc>
          <w:tcPr>
            <w:tcW w:w="1639" w:type="dxa"/>
          </w:tcPr>
          <w:p w14:paraId="066B9D83"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1700</w:t>
            </w:r>
          </w:p>
        </w:tc>
        <w:tc>
          <w:tcPr>
            <w:tcW w:w="559" w:type="dxa"/>
          </w:tcPr>
          <w:p w14:paraId="69865718" w14:textId="77777777" w:rsidR="0070580A" w:rsidRPr="004C08D5" w:rsidRDefault="0070580A">
            <w:pPr>
              <w:pStyle w:val="ConsPlusNormal"/>
              <w:rPr>
                <w:rFonts w:ascii="Times New Roman" w:hAnsi="Times New Roman" w:cs="Times New Roman"/>
              </w:rPr>
            </w:pPr>
          </w:p>
        </w:tc>
        <w:tc>
          <w:tcPr>
            <w:tcW w:w="1020" w:type="dxa"/>
          </w:tcPr>
          <w:p w14:paraId="61C82FE0"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100</w:t>
            </w:r>
          </w:p>
        </w:tc>
        <w:tc>
          <w:tcPr>
            <w:tcW w:w="567" w:type="dxa"/>
          </w:tcPr>
          <w:p w14:paraId="57E17D64" w14:textId="77777777" w:rsidR="0070580A" w:rsidRPr="004C08D5" w:rsidRDefault="0070580A">
            <w:pPr>
              <w:pStyle w:val="ConsPlusNormal"/>
              <w:rPr>
                <w:rFonts w:ascii="Times New Roman" w:hAnsi="Times New Roman" w:cs="Times New Roman"/>
              </w:rPr>
            </w:pPr>
          </w:p>
        </w:tc>
        <w:tc>
          <w:tcPr>
            <w:tcW w:w="964" w:type="dxa"/>
          </w:tcPr>
          <w:p w14:paraId="00943714"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100</w:t>
            </w:r>
          </w:p>
        </w:tc>
        <w:tc>
          <w:tcPr>
            <w:tcW w:w="1417" w:type="dxa"/>
          </w:tcPr>
          <w:p w14:paraId="5111B442" w14:textId="77777777" w:rsidR="0070580A" w:rsidRPr="004C08D5" w:rsidRDefault="0070580A">
            <w:pPr>
              <w:pStyle w:val="ConsPlusNormal"/>
              <w:rPr>
                <w:rFonts w:ascii="Times New Roman" w:hAnsi="Times New Roman" w:cs="Times New Roman"/>
              </w:rPr>
            </w:pPr>
          </w:p>
        </w:tc>
        <w:tc>
          <w:tcPr>
            <w:tcW w:w="907" w:type="dxa"/>
          </w:tcPr>
          <w:p w14:paraId="2F3D3872" w14:textId="77777777" w:rsidR="0070580A" w:rsidRPr="004C08D5" w:rsidRDefault="0070580A">
            <w:pPr>
              <w:pStyle w:val="ConsPlusNormal"/>
              <w:rPr>
                <w:rFonts w:ascii="Times New Roman" w:hAnsi="Times New Roman" w:cs="Times New Roman"/>
              </w:rPr>
            </w:pPr>
          </w:p>
        </w:tc>
      </w:tr>
    </w:tbl>
    <w:p w14:paraId="77831E29" w14:textId="77777777" w:rsidR="0070580A" w:rsidRPr="00ED3F62" w:rsidRDefault="0070580A">
      <w:pPr>
        <w:pStyle w:val="ConsPlusNormal"/>
        <w:jc w:val="both"/>
        <w:rPr>
          <w:rFonts w:ascii="Times New Roman" w:hAnsi="Times New Roman" w:cs="Times New Roman"/>
          <w:sz w:val="28"/>
          <w:szCs w:val="28"/>
        </w:rPr>
      </w:pPr>
    </w:p>
    <w:p w14:paraId="7C291330"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 положительным изменениям состава, структуры и изменения активов и капитала относятся:</w:t>
      </w:r>
    </w:p>
    <w:p w14:paraId="4ED201DC"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рост валюты баланса за счет наиболее ликвидных групп оборотных активов (денежных средств, краткосрочных финансовых вложений, краткосрочной дебиторской задолженности);</w:t>
      </w:r>
    </w:p>
    <w:p w14:paraId="699E44A3"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увеличение собственного капитала;</w:t>
      </w:r>
    </w:p>
    <w:p w14:paraId="77BC1AB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рост нераспределенной прибыли.</w:t>
      </w:r>
    </w:p>
    <w:p w14:paraId="065B030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 отрицательным изменениям состава, структуры и изменения активов и капитала относятся:</w:t>
      </w:r>
    </w:p>
    <w:p w14:paraId="6C90F8B0"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снижение валюты баланса за счет выбытия активов;</w:t>
      </w:r>
    </w:p>
    <w:p w14:paraId="10A17885"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рост долгосрочной дебиторской задолженности;</w:t>
      </w:r>
    </w:p>
    <w:p w14:paraId="1D992E1B"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рост кредиторской задолженности;</w:t>
      </w:r>
    </w:p>
    <w:p w14:paraId="188A8698"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превышение кредиторской задолженности над дебиторской;</w:t>
      </w:r>
    </w:p>
    <w:p w14:paraId="155A4552"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наличие и увеличение убытков баланса.</w:t>
      </w:r>
    </w:p>
    <w:p w14:paraId="432214E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По данным таблицы 3 проводится анализ финансовых результатов организации.</w:t>
      </w:r>
    </w:p>
    <w:p w14:paraId="0D89ECDE" w14:textId="77777777" w:rsidR="0070580A" w:rsidRPr="00ED3F62" w:rsidRDefault="0070580A">
      <w:pPr>
        <w:pStyle w:val="ConsPlusNormal"/>
        <w:jc w:val="both"/>
        <w:rPr>
          <w:rFonts w:ascii="Times New Roman" w:hAnsi="Times New Roman" w:cs="Times New Roman"/>
          <w:sz w:val="28"/>
          <w:szCs w:val="28"/>
        </w:rPr>
      </w:pPr>
    </w:p>
    <w:p w14:paraId="7F50C488" w14:textId="77777777" w:rsidR="0070580A" w:rsidRPr="00ED3F62" w:rsidRDefault="0070580A">
      <w:pPr>
        <w:pStyle w:val="ConsPlusNormal"/>
        <w:jc w:val="right"/>
        <w:outlineLvl w:val="2"/>
        <w:rPr>
          <w:rFonts w:ascii="Times New Roman" w:hAnsi="Times New Roman" w:cs="Times New Roman"/>
          <w:sz w:val="28"/>
          <w:szCs w:val="28"/>
        </w:rPr>
      </w:pPr>
      <w:r w:rsidRPr="00ED3F62">
        <w:rPr>
          <w:rFonts w:ascii="Times New Roman" w:hAnsi="Times New Roman" w:cs="Times New Roman"/>
          <w:sz w:val="28"/>
          <w:szCs w:val="28"/>
        </w:rPr>
        <w:t>Таблица 3</w:t>
      </w:r>
    </w:p>
    <w:p w14:paraId="589084F9" w14:textId="77777777" w:rsidR="0070580A" w:rsidRPr="00ED3F62" w:rsidRDefault="0070580A">
      <w:pPr>
        <w:pStyle w:val="ConsPlusNormal"/>
        <w:jc w:val="both"/>
        <w:rPr>
          <w:rFonts w:ascii="Times New Roman" w:hAnsi="Times New Roman" w:cs="Times New Roman"/>
          <w:sz w:val="28"/>
          <w:szCs w:val="28"/>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84"/>
        <w:gridCol w:w="1384"/>
        <w:gridCol w:w="1174"/>
        <w:gridCol w:w="1549"/>
        <w:gridCol w:w="1564"/>
        <w:gridCol w:w="1564"/>
      </w:tblGrid>
      <w:tr w:rsidR="0070580A" w:rsidRPr="004C08D5" w14:paraId="1F374B3B" w14:textId="77777777" w:rsidTr="00AA2E9E">
        <w:tc>
          <w:tcPr>
            <w:tcW w:w="454" w:type="dxa"/>
          </w:tcPr>
          <w:p w14:paraId="3B4A3021"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N п/п</w:t>
            </w:r>
          </w:p>
        </w:tc>
        <w:tc>
          <w:tcPr>
            <w:tcW w:w="1984" w:type="dxa"/>
          </w:tcPr>
          <w:p w14:paraId="28253C81"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Показатель</w:t>
            </w:r>
          </w:p>
        </w:tc>
        <w:tc>
          <w:tcPr>
            <w:tcW w:w="1384" w:type="dxa"/>
          </w:tcPr>
          <w:p w14:paraId="378EE486"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Код строки отчета о финансовых результатах</w:t>
            </w:r>
          </w:p>
        </w:tc>
        <w:tc>
          <w:tcPr>
            <w:tcW w:w="1174" w:type="dxa"/>
          </w:tcPr>
          <w:p w14:paraId="7FE1C357"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Отчетный период, тыс. руб.</w:t>
            </w:r>
          </w:p>
        </w:tc>
        <w:tc>
          <w:tcPr>
            <w:tcW w:w="1549" w:type="dxa"/>
          </w:tcPr>
          <w:p w14:paraId="130FD892"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Аналогичный период прошлого года, тыс. руб.</w:t>
            </w:r>
          </w:p>
        </w:tc>
        <w:tc>
          <w:tcPr>
            <w:tcW w:w="1564" w:type="dxa"/>
          </w:tcPr>
          <w:p w14:paraId="61F4052C"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Прирост (+), снижение (-) к аналогичному периоду прошлого года, тыс. руб.</w:t>
            </w:r>
          </w:p>
        </w:tc>
        <w:tc>
          <w:tcPr>
            <w:tcW w:w="1564" w:type="dxa"/>
          </w:tcPr>
          <w:p w14:paraId="6977424C"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Темп роста к аналогичному периоду прошлого года в %</w:t>
            </w:r>
          </w:p>
        </w:tc>
      </w:tr>
      <w:tr w:rsidR="0070580A" w:rsidRPr="004C08D5" w14:paraId="7A55A65F" w14:textId="77777777" w:rsidTr="00AA2E9E">
        <w:tc>
          <w:tcPr>
            <w:tcW w:w="454" w:type="dxa"/>
          </w:tcPr>
          <w:p w14:paraId="274DE64F"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1</w:t>
            </w:r>
          </w:p>
        </w:tc>
        <w:tc>
          <w:tcPr>
            <w:tcW w:w="1984" w:type="dxa"/>
          </w:tcPr>
          <w:p w14:paraId="7289304D"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2</w:t>
            </w:r>
          </w:p>
        </w:tc>
        <w:tc>
          <w:tcPr>
            <w:tcW w:w="1384" w:type="dxa"/>
          </w:tcPr>
          <w:p w14:paraId="140EDE61"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3</w:t>
            </w:r>
          </w:p>
        </w:tc>
        <w:tc>
          <w:tcPr>
            <w:tcW w:w="1174" w:type="dxa"/>
          </w:tcPr>
          <w:p w14:paraId="1975F201"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4</w:t>
            </w:r>
          </w:p>
        </w:tc>
        <w:tc>
          <w:tcPr>
            <w:tcW w:w="1549" w:type="dxa"/>
          </w:tcPr>
          <w:p w14:paraId="5CD1BDC5"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5</w:t>
            </w:r>
          </w:p>
        </w:tc>
        <w:tc>
          <w:tcPr>
            <w:tcW w:w="1564" w:type="dxa"/>
          </w:tcPr>
          <w:p w14:paraId="756A0B40"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6</w:t>
            </w:r>
          </w:p>
        </w:tc>
        <w:tc>
          <w:tcPr>
            <w:tcW w:w="1564" w:type="dxa"/>
          </w:tcPr>
          <w:p w14:paraId="003E8A8B"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7</w:t>
            </w:r>
          </w:p>
        </w:tc>
      </w:tr>
      <w:tr w:rsidR="0070580A" w:rsidRPr="004C08D5" w14:paraId="257D41AE" w14:textId="77777777" w:rsidTr="00AA2E9E">
        <w:tc>
          <w:tcPr>
            <w:tcW w:w="454" w:type="dxa"/>
          </w:tcPr>
          <w:p w14:paraId="42DC8D57"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1</w:t>
            </w:r>
          </w:p>
        </w:tc>
        <w:tc>
          <w:tcPr>
            <w:tcW w:w="1984" w:type="dxa"/>
          </w:tcPr>
          <w:p w14:paraId="22270A04"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Всего доходов и поступлений</w:t>
            </w:r>
          </w:p>
        </w:tc>
        <w:tc>
          <w:tcPr>
            <w:tcW w:w="1384" w:type="dxa"/>
          </w:tcPr>
          <w:p w14:paraId="4EB7F2E6"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2110 + 2310 + 2320 + 2340</w:t>
            </w:r>
          </w:p>
        </w:tc>
        <w:tc>
          <w:tcPr>
            <w:tcW w:w="1174" w:type="dxa"/>
          </w:tcPr>
          <w:p w14:paraId="01EE4B48" w14:textId="77777777" w:rsidR="0070580A" w:rsidRPr="004C08D5" w:rsidRDefault="0070580A">
            <w:pPr>
              <w:pStyle w:val="ConsPlusNormal"/>
              <w:rPr>
                <w:rFonts w:ascii="Times New Roman" w:hAnsi="Times New Roman" w:cs="Times New Roman"/>
              </w:rPr>
            </w:pPr>
          </w:p>
        </w:tc>
        <w:tc>
          <w:tcPr>
            <w:tcW w:w="1549" w:type="dxa"/>
          </w:tcPr>
          <w:p w14:paraId="2DCAC7F3" w14:textId="77777777" w:rsidR="0070580A" w:rsidRPr="004C08D5" w:rsidRDefault="0070580A">
            <w:pPr>
              <w:pStyle w:val="ConsPlusNormal"/>
              <w:rPr>
                <w:rFonts w:ascii="Times New Roman" w:hAnsi="Times New Roman" w:cs="Times New Roman"/>
              </w:rPr>
            </w:pPr>
          </w:p>
        </w:tc>
        <w:tc>
          <w:tcPr>
            <w:tcW w:w="1564" w:type="dxa"/>
          </w:tcPr>
          <w:p w14:paraId="576570FF" w14:textId="77777777" w:rsidR="0070580A" w:rsidRPr="004C08D5" w:rsidRDefault="0070580A">
            <w:pPr>
              <w:pStyle w:val="ConsPlusNormal"/>
              <w:rPr>
                <w:rFonts w:ascii="Times New Roman" w:hAnsi="Times New Roman" w:cs="Times New Roman"/>
              </w:rPr>
            </w:pPr>
          </w:p>
        </w:tc>
        <w:tc>
          <w:tcPr>
            <w:tcW w:w="1564" w:type="dxa"/>
          </w:tcPr>
          <w:p w14:paraId="69ACCE8F" w14:textId="77777777" w:rsidR="0070580A" w:rsidRPr="004C08D5" w:rsidRDefault="0070580A">
            <w:pPr>
              <w:pStyle w:val="ConsPlusNormal"/>
              <w:rPr>
                <w:rFonts w:ascii="Times New Roman" w:hAnsi="Times New Roman" w:cs="Times New Roman"/>
              </w:rPr>
            </w:pPr>
          </w:p>
        </w:tc>
      </w:tr>
      <w:tr w:rsidR="0070580A" w:rsidRPr="004C08D5" w14:paraId="2A92E4BE" w14:textId="77777777" w:rsidTr="00AA2E9E">
        <w:tc>
          <w:tcPr>
            <w:tcW w:w="454" w:type="dxa"/>
          </w:tcPr>
          <w:p w14:paraId="514D821B"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2</w:t>
            </w:r>
          </w:p>
        </w:tc>
        <w:tc>
          <w:tcPr>
            <w:tcW w:w="1984" w:type="dxa"/>
          </w:tcPr>
          <w:p w14:paraId="2585341B"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Общие расходы финансово-хозяйственной деятельности</w:t>
            </w:r>
          </w:p>
        </w:tc>
        <w:tc>
          <w:tcPr>
            <w:tcW w:w="1384" w:type="dxa"/>
          </w:tcPr>
          <w:p w14:paraId="022CB1AD"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2120 + 2210 + 2220 + 2330 + 2350</w:t>
            </w:r>
          </w:p>
        </w:tc>
        <w:tc>
          <w:tcPr>
            <w:tcW w:w="1174" w:type="dxa"/>
          </w:tcPr>
          <w:p w14:paraId="07A8E05D" w14:textId="77777777" w:rsidR="0070580A" w:rsidRPr="004C08D5" w:rsidRDefault="0070580A">
            <w:pPr>
              <w:pStyle w:val="ConsPlusNormal"/>
              <w:rPr>
                <w:rFonts w:ascii="Times New Roman" w:hAnsi="Times New Roman" w:cs="Times New Roman"/>
              </w:rPr>
            </w:pPr>
          </w:p>
        </w:tc>
        <w:tc>
          <w:tcPr>
            <w:tcW w:w="1549" w:type="dxa"/>
          </w:tcPr>
          <w:p w14:paraId="74B41132" w14:textId="77777777" w:rsidR="0070580A" w:rsidRPr="004C08D5" w:rsidRDefault="0070580A">
            <w:pPr>
              <w:pStyle w:val="ConsPlusNormal"/>
              <w:rPr>
                <w:rFonts w:ascii="Times New Roman" w:hAnsi="Times New Roman" w:cs="Times New Roman"/>
              </w:rPr>
            </w:pPr>
          </w:p>
        </w:tc>
        <w:tc>
          <w:tcPr>
            <w:tcW w:w="1564" w:type="dxa"/>
          </w:tcPr>
          <w:p w14:paraId="3B04B1F4" w14:textId="77777777" w:rsidR="0070580A" w:rsidRPr="004C08D5" w:rsidRDefault="0070580A">
            <w:pPr>
              <w:pStyle w:val="ConsPlusNormal"/>
              <w:rPr>
                <w:rFonts w:ascii="Times New Roman" w:hAnsi="Times New Roman" w:cs="Times New Roman"/>
              </w:rPr>
            </w:pPr>
          </w:p>
        </w:tc>
        <w:tc>
          <w:tcPr>
            <w:tcW w:w="1564" w:type="dxa"/>
          </w:tcPr>
          <w:p w14:paraId="3E2B9F81" w14:textId="77777777" w:rsidR="0070580A" w:rsidRPr="004C08D5" w:rsidRDefault="0070580A">
            <w:pPr>
              <w:pStyle w:val="ConsPlusNormal"/>
              <w:rPr>
                <w:rFonts w:ascii="Times New Roman" w:hAnsi="Times New Roman" w:cs="Times New Roman"/>
              </w:rPr>
            </w:pPr>
          </w:p>
        </w:tc>
      </w:tr>
      <w:tr w:rsidR="0070580A" w:rsidRPr="004C08D5" w14:paraId="7B77C57E" w14:textId="77777777" w:rsidTr="00AA2E9E">
        <w:tc>
          <w:tcPr>
            <w:tcW w:w="454" w:type="dxa"/>
          </w:tcPr>
          <w:p w14:paraId="605E0E6F"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3</w:t>
            </w:r>
          </w:p>
        </w:tc>
        <w:tc>
          <w:tcPr>
            <w:tcW w:w="1984" w:type="dxa"/>
          </w:tcPr>
          <w:p w14:paraId="135CA81F"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Выручка</w:t>
            </w:r>
          </w:p>
        </w:tc>
        <w:tc>
          <w:tcPr>
            <w:tcW w:w="1384" w:type="dxa"/>
          </w:tcPr>
          <w:p w14:paraId="64AA6109"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2110</w:t>
            </w:r>
          </w:p>
        </w:tc>
        <w:tc>
          <w:tcPr>
            <w:tcW w:w="1174" w:type="dxa"/>
          </w:tcPr>
          <w:p w14:paraId="775983D0" w14:textId="77777777" w:rsidR="0070580A" w:rsidRPr="004C08D5" w:rsidRDefault="0070580A">
            <w:pPr>
              <w:pStyle w:val="ConsPlusNormal"/>
              <w:rPr>
                <w:rFonts w:ascii="Times New Roman" w:hAnsi="Times New Roman" w:cs="Times New Roman"/>
              </w:rPr>
            </w:pPr>
          </w:p>
        </w:tc>
        <w:tc>
          <w:tcPr>
            <w:tcW w:w="1549" w:type="dxa"/>
          </w:tcPr>
          <w:p w14:paraId="4022B1D5" w14:textId="77777777" w:rsidR="0070580A" w:rsidRPr="004C08D5" w:rsidRDefault="0070580A">
            <w:pPr>
              <w:pStyle w:val="ConsPlusNormal"/>
              <w:rPr>
                <w:rFonts w:ascii="Times New Roman" w:hAnsi="Times New Roman" w:cs="Times New Roman"/>
              </w:rPr>
            </w:pPr>
          </w:p>
        </w:tc>
        <w:tc>
          <w:tcPr>
            <w:tcW w:w="1564" w:type="dxa"/>
          </w:tcPr>
          <w:p w14:paraId="0E0D082E" w14:textId="77777777" w:rsidR="0070580A" w:rsidRPr="004C08D5" w:rsidRDefault="0070580A">
            <w:pPr>
              <w:pStyle w:val="ConsPlusNormal"/>
              <w:rPr>
                <w:rFonts w:ascii="Times New Roman" w:hAnsi="Times New Roman" w:cs="Times New Roman"/>
              </w:rPr>
            </w:pPr>
          </w:p>
        </w:tc>
        <w:tc>
          <w:tcPr>
            <w:tcW w:w="1564" w:type="dxa"/>
          </w:tcPr>
          <w:p w14:paraId="24FF9159" w14:textId="77777777" w:rsidR="0070580A" w:rsidRPr="004C08D5" w:rsidRDefault="0070580A">
            <w:pPr>
              <w:pStyle w:val="ConsPlusNormal"/>
              <w:rPr>
                <w:rFonts w:ascii="Times New Roman" w:hAnsi="Times New Roman" w:cs="Times New Roman"/>
              </w:rPr>
            </w:pPr>
          </w:p>
        </w:tc>
      </w:tr>
      <w:tr w:rsidR="0070580A" w:rsidRPr="004C08D5" w14:paraId="52D3D54A" w14:textId="77777777" w:rsidTr="00AA2E9E">
        <w:tc>
          <w:tcPr>
            <w:tcW w:w="454" w:type="dxa"/>
          </w:tcPr>
          <w:p w14:paraId="3CE05B86"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4</w:t>
            </w:r>
          </w:p>
        </w:tc>
        <w:tc>
          <w:tcPr>
            <w:tcW w:w="1984" w:type="dxa"/>
          </w:tcPr>
          <w:p w14:paraId="0623FB20"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Затраты на производство и сбыт продукции, в том числе:</w:t>
            </w:r>
          </w:p>
        </w:tc>
        <w:tc>
          <w:tcPr>
            <w:tcW w:w="1384" w:type="dxa"/>
          </w:tcPr>
          <w:p w14:paraId="2D65AD21" w14:textId="77777777" w:rsidR="0070580A" w:rsidRPr="004C08D5" w:rsidRDefault="0070580A">
            <w:pPr>
              <w:pStyle w:val="ConsPlusNormal"/>
              <w:rPr>
                <w:rFonts w:ascii="Times New Roman" w:hAnsi="Times New Roman" w:cs="Times New Roman"/>
              </w:rPr>
            </w:pPr>
          </w:p>
        </w:tc>
        <w:tc>
          <w:tcPr>
            <w:tcW w:w="1174" w:type="dxa"/>
          </w:tcPr>
          <w:p w14:paraId="30AF8ECD" w14:textId="77777777" w:rsidR="0070580A" w:rsidRPr="004C08D5" w:rsidRDefault="0070580A">
            <w:pPr>
              <w:pStyle w:val="ConsPlusNormal"/>
              <w:rPr>
                <w:rFonts w:ascii="Times New Roman" w:hAnsi="Times New Roman" w:cs="Times New Roman"/>
              </w:rPr>
            </w:pPr>
          </w:p>
        </w:tc>
        <w:tc>
          <w:tcPr>
            <w:tcW w:w="1549" w:type="dxa"/>
          </w:tcPr>
          <w:p w14:paraId="5A0610B5" w14:textId="77777777" w:rsidR="0070580A" w:rsidRPr="004C08D5" w:rsidRDefault="0070580A">
            <w:pPr>
              <w:pStyle w:val="ConsPlusNormal"/>
              <w:rPr>
                <w:rFonts w:ascii="Times New Roman" w:hAnsi="Times New Roman" w:cs="Times New Roman"/>
              </w:rPr>
            </w:pPr>
          </w:p>
        </w:tc>
        <w:tc>
          <w:tcPr>
            <w:tcW w:w="1564" w:type="dxa"/>
          </w:tcPr>
          <w:p w14:paraId="35BBDF79" w14:textId="77777777" w:rsidR="0070580A" w:rsidRPr="004C08D5" w:rsidRDefault="0070580A">
            <w:pPr>
              <w:pStyle w:val="ConsPlusNormal"/>
              <w:rPr>
                <w:rFonts w:ascii="Times New Roman" w:hAnsi="Times New Roman" w:cs="Times New Roman"/>
              </w:rPr>
            </w:pPr>
          </w:p>
        </w:tc>
        <w:tc>
          <w:tcPr>
            <w:tcW w:w="1564" w:type="dxa"/>
          </w:tcPr>
          <w:p w14:paraId="0378F822" w14:textId="77777777" w:rsidR="0070580A" w:rsidRPr="004C08D5" w:rsidRDefault="0070580A">
            <w:pPr>
              <w:pStyle w:val="ConsPlusNormal"/>
              <w:rPr>
                <w:rFonts w:ascii="Times New Roman" w:hAnsi="Times New Roman" w:cs="Times New Roman"/>
              </w:rPr>
            </w:pPr>
          </w:p>
        </w:tc>
      </w:tr>
      <w:tr w:rsidR="0070580A" w:rsidRPr="004C08D5" w14:paraId="37D8A7EC" w14:textId="77777777" w:rsidTr="00AA2E9E">
        <w:tc>
          <w:tcPr>
            <w:tcW w:w="454" w:type="dxa"/>
          </w:tcPr>
          <w:p w14:paraId="23AA66C7"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lastRenderedPageBreak/>
              <w:t>4.1</w:t>
            </w:r>
          </w:p>
        </w:tc>
        <w:tc>
          <w:tcPr>
            <w:tcW w:w="1984" w:type="dxa"/>
          </w:tcPr>
          <w:p w14:paraId="5B35B389"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себестоимость продаж</w:t>
            </w:r>
          </w:p>
        </w:tc>
        <w:tc>
          <w:tcPr>
            <w:tcW w:w="1384" w:type="dxa"/>
          </w:tcPr>
          <w:p w14:paraId="36358768"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2120</w:t>
            </w:r>
          </w:p>
        </w:tc>
        <w:tc>
          <w:tcPr>
            <w:tcW w:w="1174" w:type="dxa"/>
          </w:tcPr>
          <w:p w14:paraId="3E986531" w14:textId="77777777" w:rsidR="0070580A" w:rsidRPr="004C08D5" w:rsidRDefault="0070580A">
            <w:pPr>
              <w:pStyle w:val="ConsPlusNormal"/>
              <w:rPr>
                <w:rFonts w:ascii="Times New Roman" w:hAnsi="Times New Roman" w:cs="Times New Roman"/>
              </w:rPr>
            </w:pPr>
          </w:p>
        </w:tc>
        <w:tc>
          <w:tcPr>
            <w:tcW w:w="1549" w:type="dxa"/>
          </w:tcPr>
          <w:p w14:paraId="776EDC6B" w14:textId="77777777" w:rsidR="0070580A" w:rsidRPr="004C08D5" w:rsidRDefault="0070580A">
            <w:pPr>
              <w:pStyle w:val="ConsPlusNormal"/>
              <w:rPr>
                <w:rFonts w:ascii="Times New Roman" w:hAnsi="Times New Roman" w:cs="Times New Roman"/>
              </w:rPr>
            </w:pPr>
          </w:p>
        </w:tc>
        <w:tc>
          <w:tcPr>
            <w:tcW w:w="1564" w:type="dxa"/>
          </w:tcPr>
          <w:p w14:paraId="730AE9FB" w14:textId="77777777" w:rsidR="0070580A" w:rsidRPr="004C08D5" w:rsidRDefault="0070580A">
            <w:pPr>
              <w:pStyle w:val="ConsPlusNormal"/>
              <w:rPr>
                <w:rFonts w:ascii="Times New Roman" w:hAnsi="Times New Roman" w:cs="Times New Roman"/>
              </w:rPr>
            </w:pPr>
          </w:p>
        </w:tc>
        <w:tc>
          <w:tcPr>
            <w:tcW w:w="1564" w:type="dxa"/>
          </w:tcPr>
          <w:p w14:paraId="04BF3ECB" w14:textId="77777777" w:rsidR="0070580A" w:rsidRPr="004C08D5" w:rsidRDefault="0070580A">
            <w:pPr>
              <w:pStyle w:val="ConsPlusNormal"/>
              <w:rPr>
                <w:rFonts w:ascii="Times New Roman" w:hAnsi="Times New Roman" w:cs="Times New Roman"/>
              </w:rPr>
            </w:pPr>
          </w:p>
        </w:tc>
      </w:tr>
      <w:tr w:rsidR="0070580A" w:rsidRPr="004C08D5" w14:paraId="0F26D017" w14:textId="77777777" w:rsidTr="00AA2E9E">
        <w:tc>
          <w:tcPr>
            <w:tcW w:w="454" w:type="dxa"/>
          </w:tcPr>
          <w:p w14:paraId="0DAEC8BA"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4.2</w:t>
            </w:r>
          </w:p>
        </w:tc>
        <w:tc>
          <w:tcPr>
            <w:tcW w:w="1984" w:type="dxa"/>
          </w:tcPr>
          <w:p w14:paraId="05573FB2"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коммерческие расходы</w:t>
            </w:r>
          </w:p>
        </w:tc>
        <w:tc>
          <w:tcPr>
            <w:tcW w:w="1384" w:type="dxa"/>
          </w:tcPr>
          <w:p w14:paraId="7F334502"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2210</w:t>
            </w:r>
          </w:p>
        </w:tc>
        <w:tc>
          <w:tcPr>
            <w:tcW w:w="1174" w:type="dxa"/>
          </w:tcPr>
          <w:p w14:paraId="6CEB6A84" w14:textId="77777777" w:rsidR="0070580A" w:rsidRPr="004C08D5" w:rsidRDefault="0070580A">
            <w:pPr>
              <w:pStyle w:val="ConsPlusNormal"/>
              <w:rPr>
                <w:rFonts w:ascii="Times New Roman" w:hAnsi="Times New Roman" w:cs="Times New Roman"/>
              </w:rPr>
            </w:pPr>
          </w:p>
        </w:tc>
        <w:tc>
          <w:tcPr>
            <w:tcW w:w="1549" w:type="dxa"/>
          </w:tcPr>
          <w:p w14:paraId="1E622F7C" w14:textId="77777777" w:rsidR="0070580A" w:rsidRPr="004C08D5" w:rsidRDefault="0070580A">
            <w:pPr>
              <w:pStyle w:val="ConsPlusNormal"/>
              <w:rPr>
                <w:rFonts w:ascii="Times New Roman" w:hAnsi="Times New Roman" w:cs="Times New Roman"/>
              </w:rPr>
            </w:pPr>
          </w:p>
        </w:tc>
        <w:tc>
          <w:tcPr>
            <w:tcW w:w="1564" w:type="dxa"/>
          </w:tcPr>
          <w:p w14:paraId="37C46052" w14:textId="77777777" w:rsidR="0070580A" w:rsidRPr="004C08D5" w:rsidRDefault="0070580A">
            <w:pPr>
              <w:pStyle w:val="ConsPlusNormal"/>
              <w:rPr>
                <w:rFonts w:ascii="Times New Roman" w:hAnsi="Times New Roman" w:cs="Times New Roman"/>
              </w:rPr>
            </w:pPr>
          </w:p>
        </w:tc>
        <w:tc>
          <w:tcPr>
            <w:tcW w:w="1564" w:type="dxa"/>
          </w:tcPr>
          <w:p w14:paraId="03AFED14" w14:textId="77777777" w:rsidR="0070580A" w:rsidRPr="004C08D5" w:rsidRDefault="0070580A">
            <w:pPr>
              <w:pStyle w:val="ConsPlusNormal"/>
              <w:rPr>
                <w:rFonts w:ascii="Times New Roman" w:hAnsi="Times New Roman" w:cs="Times New Roman"/>
              </w:rPr>
            </w:pPr>
          </w:p>
        </w:tc>
      </w:tr>
      <w:tr w:rsidR="0070580A" w:rsidRPr="004C08D5" w14:paraId="0D735E32" w14:textId="77777777" w:rsidTr="00AA2E9E">
        <w:tc>
          <w:tcPr>
            <w:tcW w:w="454" w:type="dxa"/>
          </w:tcPr>
          <w:p w14:paraId="5F09C231"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4.3</w:t>
            </w:r>
          </w:p>
        </w:tc>
        <w:tc>
          <w:tcPr>
            <w:tcW w:w="1984" w:type="dxa"/>
          </w:tcPr>
          <w:p w14:paraId="146BC8B7"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управленческие расходы</w:t>
            </w:r>
          </w:p>
        </w:tc>
        <w:tc>
          <w:tcPr>
            <w:tcW w:w="1384" w:type="dxa"/>
          </w:tcPr>
          <w:p w14:paraId="05FFD213"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2220</w:t>
            </w:r>
          </w:p>
        </w:tc>
        <w:tc>
          <w:tcPr>
            <w:tcW w:w="1174" w:type="dxa"/>
          </w:tcPr>
          <w:p w14:paraId="422AE238" w14:textId="77777777" w:rsidR="0070580A" w:rsidRPr="004C08D5" w:rsidRDefault="0070580A">
            <w:pPr>
              <w:pStyle w:val="ConsPlusNormal"/>
              <w:rPr>
                <w:rFonts w:ascii="Times New Roman" w:hAnsi="Times New Roman" w:cs="Times New Roman"/>
              </w:rPr>
            </w:pPr>
          </w:p>
        </w:tc>
        <w:tc>
          <w:tcPr>
            <w:tcW w:w="1549" w:type="dxa"/>
          </w:tcPr>
          <w:p w14:paraId="0235447B" w14:textId="77777777" w:rsidR="0070580A" w:rsidRPr="004C08D5" w:rsidRDefault="0070580A">
            <w:pPr>
              <w:pStyle w:val="ConsPlusNormal"/>
              <w:rPr>
                <w:rFonts w:ascii="Times New Roman" w:hAnsi="Times New Roman" w:cs="Times New Roman"/>
              </w:rPr>
            </w:pPr>
          </w:p>
        </w:tc>
        <w:tc>
          <w:tcPr>
            <w:tcW w:w="1564" w:type="dxa"/>
          </w:tcPr>
          <w:p w14:paraId="5090D6C2" w14:textId="77777777" w:rsidR="0070580A" w:rsidRPr="004C08D5" w:rsidRDefault="0070580A">
            <w:pPr>
              <w:pStyle w:val="ConsPlusNormal"/>
              <w:rPr>
                <w:rFonts w:ascii="Times New Roman" w:hAnsi="Times New Roman" w:cs="Times New Roman"/>
              </w:rPr>
            </w:pPr>
          </w:p>
        </w:tc>
        <w:tc>
          <w:tcPr>
            <w:tcW w:w="1564" w:type="dxa"/>
          </w:tcPr>
          <w:p w14:paraId="5F8BB388" w14:textId="77777777" w:rsidR="0070580A" w:rsidRPr="004C08D5" w:rsidRDefault="0070580A">
            <w:pPr>
              <w:pStyle w:val="ConsPlusNormal"/>
              <w:rPr>
                <w:rFonts w:ascii="Times New Roman" w:hAnsi="Times New Roman" w:cs="Times New Roman"/>
              </w:rPr>
            </w:pPr>
          </w:p>
        </w:tc>
      </w:tr>
      <w:tr w:rsidR="0070580A" w:rsidRPr="004C08D5" w14:paraId="10536590" w14:textId="77777777" w:rsidTr="00AA2E9E">
        <w:tc>
          <w:tcPr>
            <w:tcW w:w="454" w:type="dxa"/>
          </w:tcPr>
          <w:p w14:paraId="1DF16C53"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5</w:t>
            </w:r>
          </w:p>
        </w:tc>
        <w:tc>
          <w:tcPr>
            <w:tcW w:w="1984" w:type="dxa"/>
          </w:tcPr>
          <w:p w14:paraId="51D55C8E"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Прибыль (убыток) от продаж</w:t>
            </w:r>
          </w:p>
        </w:tc>
        <w:tc>
          <w:tcPr>
            <w:tcW w:w="1384" w:type="dxa"/>
          </w:tcPr>
          <w:p w14:paraId="014C9A77"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2200</w:t>
            </w:r>
          </w:p>
        </w:tc>
        <w:tc>
          <w:tcPr>
            <w:tcW w:w="1174" w:type="dxa"/>
          </w:tcPr>
          <w:p w14:paraId="72CE89C4" w14:textId="77777777" w:rsidR="0070580A" w:rsidRPr="004C08D5" w:rsidRDefault="0070580A">
            <w:pPr>
              <w:pStyle w:val="ConsPlusNormal"/>
              <w:rPr>
                <w:rFonts w:ascii="Times New Roman" w:hAnsi="Times New Roman" w:cs="Times New Roman"/>
              </w:rPr>
            </w:pPr>
          </w:p>
        </w:tc>
        <w:tc>
          <w:tcPr>
            <w:tcW w:w="1549" w:type="dxa"/>
          </w:tcPr>
          <w:p w14:paraId="7888096E" w14:textId="77777777" w:rsidR="0070580A" w:rsidRPr="004C08D5" w:rsidRDefault="0070580A">
            <w:pPr>
              <w:pStyle w:val="ConsPlusNormal"/>
              <w:rPr>
                <w:rFonts w:ascii="Times New Roman" w:hAnsi="Times New Roman" w:cs="Times New Roman"/>
              </w:rPr>
            </w:pPr>
          </w:p>
        </w:tc>
        <w:tc>
          <w:tcPr>
            <w:tcW w:w="1564" w:type="dxa"/>
          </w:tcPr>
          <w:p w14:paraId="15DEB5A1" w14:textId="77777777" w:rsidR="0070580A" w:rsidRPr="004C08D5" w:rsidRDefault="0070580A">
            <w:pPr>
              <w:pStyle w:val="ConsPlusNormal"/>
              <w:rPr>
                <w:rFonts w:ascii="Times New Roman" w:hAnsi="Times New Roman" w:cs="Times New Roman"/>
              </w:rPr>
            </w:pPr>
          </w:p>
        </w:tc>
        <w:tc>
          <w:tcPr>
            <w:tcW w:w="1564" w:type="dxa"/>
          </w:tcPr>
          <w:p w14:paraId="1BEA8DEC" w14:textId="77777777" w:rsidR="0070580A" w:rsidRPr="004C08D5" w:rsidRDefault="0070580A">
            <w:pPr>
              <w:pStyle w:val="ConsPlusNormal"/>
              <w:rPr>
                <w:rFonts w:ascii="Times New Roman" w:hAnsi="Times New Roman" w:cs="Times New Roman"/>
              </w:rPr>
            </w:pPr>
          </w:p>
        </w:tc>
      </w:tr>
      <w:tr w:rsidR="0070580A" w:rsidRPr="004C08D5" w14:paraId="0C43A499" w14:textId="77777777" w:rsidTr="00AA2E9E">
        <w:tc>
          <w:tcPr>
            <w:tcW w:w="454" w:type="dxa"/>
          </w:tcPr>
          <w:p w14:paraId="6A6BFC15"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6</w:t>
            </w:r>
          </w:p>
        </w:tc>
        <w:tc>
          <w:tcPr>
            <w:tcW w:w="1984" w:type="dxa"/>
          </w:tcPr>
          <w:p w14:paraId="4BB2A95D"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Доходы по операциям финансового характера</w:t>
            </w:r>
          </w:p>
        </w:tc>
        <w:tc>
          <w:tcPr>
            <w:tcW w:w="1384" w:type="dxa"/>
          </w:tcPr>
          <w:p w14:paraId="201838AB"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2310 + 2320</w:t>
            </w:r>
          </w:p>
        </w:tc>
        <w:tc>
          <w:tcPr>
            <w:tcW w:w="1174" w:type="dxa"/>
          </w:tcPr>
          <w:p w14:paraId="5C42B077" w14:textId="77777777" w:rsidR="0070580A" w:rsidRPr="004C08D5" w:rsidRDefault="0070580A">
            <w:pPr>
              <w:pStyle w:val="ConsPlusNormal"/>
              <w:rPr>
                <w:rFonts w:ascii="Times New Roman" w:hAnsi="Times New Roman" w:cs="Times New Roman"/>
              </w:rPr>
            </w:pPr>
          </w:p>
        </w:tc>
        <w:tc>
          <w:tcPr>
            <w:tcW w:w="1549" w:type="dxa"/>
          </w:tcPr>
          <w:p w14:paraId="0578B5DA" w14:textId="77777777" w:rsidR="0070580A" w:rsidRPr="004C08D5" w:rsidRDefault="0070580A">
            <w:pPr>
              <w:pStyle w:val="ConsPlusNormal"/>
              <w:rPr>
                <w:rFonts w:ascii="Times New Roman" w:hAnsi="Times New Roman" w:cs="Times New Roman"/>
              </w:rPr>
            </w:pPr>
          </w:p>
        </w:tc>
        <w:tc>
          <w:tcPr>
            <w:tcW w:w="1564" w:type="dxa"/>
          </w:tcPr>
          <w:p w14:paraId="02E51FE6" w14:textId="77777777" w:rsidR="0070580A" w:rsidRPr="004C08D5" w:rsidRDefault="0070580A">
            <w:pPr>
              <w:pStyle w:val="ConsPlusNormal"/>
              <w:rPr>
                <w:rFonts w:ascii="Times New Roman" w:hAnsi="Times New Roman" w:cs="Times New Roman"/>
              </w:rPr>
            </w:pPr>
          </w:p>
        </w:tc>
        <w:tc>
          <w:tcPr>
            <w:tcW w:w="1564" w:type="dxa"/>
          </w:tcPr>
          <w:p w14:paraId="2B057AC5" w14:textId="77777777" w:rsidR="0070580A" w:rsidRPr="004C08D5" w:rsidRDefault="0070580A">
            <w:pPr>
              <w:pStyle w:val="ConsPlusNormal"/>
              <w:rPr>
                <w:rFonts w:ascii="Times New Roman" w:hAnsi="Times New Roman" w:cs="Times New Roman"/>
              </w:rPr>
            </w:pPr>
          </w:p>
        </w:tc>
      </w:tr>
      <w:tr w:rsidR="0070580A" w:rsidRPr="004C08D5" w14:paraId="4534024B" w14:textId="77777777" w:rsidTr="00AA2E9E">
        <w:tc>
          <w:tcPr>
            <w:tcW w:w="454" w:type="dxa"/>
          </w:tcPr>
          <w:p w14:paraId="1A0E4193"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7</w:t>
            </w:r>
          </w:p>
        </w:tc>
        <w:tc>
          <w:tcPr>
            <w:tcW w:w="1984" w:type="dxa"/>
          </w:tcPr>
          <w:p w14:paraId="2FF65C86"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Проценты к уплате</w:t>
            </w:r>
          </w:p>
        </w:tc>
        <w:tc>
          <w:tcPr>
            <w:tcW w:w="1384" w:type="dxa"/>
          </w:tcPr>
          <w:p w14:paraId="19485C65"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2330</w:t>
            </w:r>
          </w:p>
        </w:tc>
        <w:tc>
          <w:tcPr>
            <w:tcW w:w="1174" w:type="dxa"/>
          </w:tcPr>
          <w:p w14:paraId="080D4EC2" w14:textId="77777777" w:rsidR="0070580A" w:rsidRPr="004C08D5" w:rsidRDefault="0070580A">
            <w:pPr>
              <w:pStyle w:val="ConsPlusNormal"/>
              <w:rPr>
                <w:rFonts w:ascii="Times New Roman" w:hAnsi="Times New Roman" w:cs="Times New Roman"/>
              </w:rPr>
            </w:pPr>
          </w:p>
        </w:tc>
        <w:tc>
          <w:tcPr>
            <w:tcW w:w="1549" w:type="dxa"/>
          </w:tcPr>
          <w:p w14:paraId="01932792" w14:textId="77777777" w:rsidR="0070580A" w:rsidRPr="004C08D5" w:rsidRDefault="0070580A">
            <w:pPr>
              <w:pStyle w:val="ConsPlusNormal"/>
              <w:rPr>
                <w:rFonts w:ascii="Times New Roman" w:hAnsi="Times New Roman" w:cs="Times New Roman"/>
              </w:rPr>
            </w:pPr>
          </w:p>
        </w:tc>
        <w:tc>
          <w:tcPr>
            <w:tcW w:w="1564" w:type="dxa"/>
          </w:tcPr>
          <w:p w14:paraId="0561BD45" w14:textId="77777777" w:rsidR="0070580A" w:rsidRPr="004C08D5" w:rsidRDefault="0070580A">
            <w:pPr>
              <w:pStyle w:val="ConsPlusNormal"/>
              <w:rPr>
                <w:rFonts w:ascii="Times New Roman" w:hAnsi="Times New Roman" w:cs="Times New Roman"/>
              </w:rPr>
            </w:pPr>
          </w:p>
        </w:tc>
        <w:tc>
          <w:tcPr>
            <w:tcW w:w="1564" w:type="dxa"/>
          </w:tcPr>
          <w:p w14:paraId="11A6C082" w14:textId="77777777" w:rsidR="0070580A" w:rsidRPr="004C08D5" w:rsidRDefault="0070580A">
            <w:pPr>
              <w:pStyle w:val="ConsPlusNormal"/>
              <w:rPr>
                <w:rFonts w:ascii="Times New Roman" w:hAnsi="Times New Roman" w:cs="Times New Roman"/>
              </w:rPr>
            </w:pPr>
          </w:p>
        </w:tc>
      </w:tr>
      <w:tr w:rsidR="0070580A" w:rsidRPr="004C08D5" w14:paraId="7A84DC3E" w14:textId="77777777" w:rsidTr="00AA2E9E">
        <w:tc>
          <w:tcPr>
            <w:tcW w:w="454" w:type="dxa"/>
          </w:tcPr>
          <w:p w14:paraId="7748C141"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8</w:t>
            </w:r>
          </w:p>
        </w:tc>
        <w:tc>
          <w:tcPr>
            <w:tcW w:w="1984" w:type="dxa"/>
          </w:tcPr>
          <w:p w14:paraId="3D2ACE01"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Прочие доходы</w:t>
            </w:r>
          </w:p>
        </w:tc>
        <w:tc>
          <w:tcPr>
            <w:tcW w:w="1384" w:type="dxa"/>
          </w:tcPr>
          <w:p w14:paraId="2E2DCBB7"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2340</w:t>
            </w:r>
          </w:p>
        </w:tc>
        <w:tc>
          <w:tcPr>
            <w:tcW w:w="1174" w:type="dxa"/>
          </w:tcPr>
          <w:p w14:paraId="2DECECAB" w14:textId="77777777" w:rsidR="0070580A" w:rsidRPr="004C08D5" w:rsidRDefault="0070580A">
            <w:pPr>
              <w:pStyle w:val="ConsPlusNormal"/>
              <w:rPr>
                <w:rFonts w:ascii="Times New Roman" w:hAnsi="Times New Roman" w:cs="Times New Roman"/>
              </w:rPr>
            </w:pPr>
          </w:p>
        </w:tc>
        <w:tc>
          <w:tcPr>
            <w:tcW w:w="1549" w:type="dxa"/>
          </w:tcPr>
          <w:p w14:paraId="75403702" w14:textId="77777777" w:rsidR="0070580A" w:rsidRPr="004C08D5" w:rsidRDefault="0070580A">
            <w:pPr>
              <w:pStyle w:val="ConsPlusNormal"/>
              <w:rPr>
                <w:rFonts w:ascii="Times New Roman" w:hAnsi="Times New Roman" w:cs="Times New Roman"/>
              </w:rPr>
            </w:pPr>
          </w:p>
        </w:tc>
        <w:tc>
          <w:tcPr>
            <w:tcW w:w="1564" w:type="dxa"/>
          </w:tcPr>
          <w:p w14:paraId="3B8B2E3B" w14:textId="77777777" w:rsidR="0070580A" w:rsidRPr="004C08D5" w:rsidRDefault="0070580A">
            <w:pPr>
              <w:pStyle w:val="ConsPlusNormal"/>
              <w:rPr>
                <w:rFonts w:ascii="Times New Roman" w:hAnsi="Times New Roman" w:cs="Times New Roman"/>
              </w:rPr>
            </w:pPr>
          </w:p>
        </w:tc>
        <w:tc>
          <w:tcPr>
            <w:tcW w:w="1564" w:type="dxa"/>
          </w:tcPr>
          <w:p w14:paraId="6579537D" w14:textId="77777777" w:rsidR="0070580A" w:rsidRPr="004C08D5" w:rsidRDefault="0070580A">
            <w:pPr>
              <w:pStyle w:val="ConsPlusNormal"/>
              <w:rPr>
                <w:rFonts w:ascii="Times New Roman" w:hAnsi="Times New Roman" w:cs="Times New Roman"/>
              </w:rPr>
            </w:pPr>
          </w:p>
        </w:tc>
      </w:tr>
      <w:tr w:rsidR="0070580A" w:rsidRPr="004C08D5" w14:paraId="4AA33480" w14:textId="77777777" w:rsidTr="00AA2E9E">
        <w:tc>
          <w:tcPr>
            <w:tcW w:w="454" w:type="dxa"/>
          </w:tcPr>
          <w:p w14:paraId="56021DB3"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9</w:t>
            </w:r>
          </w:p>
        </w:tc>
        <w:tc>
          <w:tcPr>
            <w:tcW w:w="1984" w:type="dxa"/>
          </w:tcPr>
          <w:p w14:paraId="2A3A3A83"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Прочие расходы</w:t>
            </w:r>
          </w:p>
        </w:tc>
        <w:tc>
          <w:tcPr>
            <w:tcW w:w="1384" w:type="dxa"/>
          </w:tcPr>
          <w:p w14:paraId="16E38F4E"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2350</w:t>
            </w:r>
          </w:p>
        </w:tc>
        <w:tc>
          <w:tcPr>
            <w:tcW w:w="1174" w:type="dxa"/>
          </w:tcPr>
          <w:p w14:paraId="32FD6367" w14:textId="77777777" w:rsidR="0070580A" w:rsidRPr="004C08D5" w:rsidRDefault="0070580A">
            <w:pPr>
              <w:pStyle w:val="ConsPlusNormal"/>
              <w:rPr>
                <w:rFonts w:ascii="Times New Roman" w:hAnsi="Times New Roman" w:cs="Times New Roman"/>
              </w:rPr>
            </w:pPr>
          </w:p>
        </w:tc>
        <w:tc>
          <w:tcPr>
            <w:tcW w:w="1549" w:type="dxa"/>
          </w:tcPr>
          <w:p w14:paraId="3DDB2582" w14:textId="77777777" w:rsidR="0070580A" w:rsidRPr="004C08D5" w:rsidRDefault="0070580A">
            <w:pPr>
              <w:pStyle w:val="ConsPlusNormal"/>
              <w:rPr>
                <w:rFonts w:ascii="Times New Roman" w:hAnsi="Times New Roman" w:cs="Times New Roman"/>
              </w:rPr>
            </w:pPr>
          </w:p>
        </w:tc>
        <w:tc>
          <w:tcPr>
            <w:tcW w:w="1564" w:type="dxa"/>
          </w:tcPr>
          <w:p w14:paraId="1B3AC3D2" w14:textId="77777777" w:rsidR="0070580A" w:rsidRPr="004C08D5" w:rsidRDefault="0070580A">
            <w:pPr>
              <w:pStyle w:val="ConsPlusNormal"/>
              <w:rPr>
                <w:rFonts w:ascii="Times New Roman" w:hAnsi="Times New Roman" w:cs="Times New Roman"/>
              </w:rPr>
            </w:pPr>
          </w:p>
        </w:tc>
        <w:tc>
          <w:tcPr>
            <w:tcW w:w="1564" w:type="dxa"/>
          </w:tcPr>
          <w:p w14:paraId="38770FBA" w14:textId="77777777" w:rsidR="0070580A" w:rsidRPr="004C08D5" w:rsidRDefault="0070580A">
            <w:pPr>
              <w:pStyle w:val="ConsPlusNormal"/>
              <w:rPr>
                <w:rFonts w:ascii="Times New Roman" w:hAnsi="Times New Roman" w:cs="Times New Roman"/>
              </w:rPr>
            </w:pPr>
          </w:p>
        </w:tc>
      </w:tr>
      <w:tr w:rsidR="0070580A" w:rsidRPr="004C08D5" w14:paraId="433A7F88" w14:textId="77777777" w:rsidTr="00AA2E9E">
        <w:tc>
          <w:tcPr>
            <w:tcW w:w="454" w:type="dxa"/>
          </w:tcPr>
          <w:p w14:paraId="7221FBD9"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10</w:t>
            </w:r>
          </w:p>
        </w:tc>
        <w:tc>
          <w:tcPr>
            <w:tcW w:w="1984" w:type="dxa"/>
          </w:tcPr>
          <w:p w14:paraId="1CC79C82"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Прибыль (убыток) до налогообложения</w:t>
            </w:r>
          </w:p>
        </w:tc>
        <w:tc>
          <w:tcPr>
            <w:tcW w:w="1384" w:type="dxa"/>
          </w:tcPr>
          <w:p w14:paraId="30CBF7A0"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2300</w:t>
            </w:r>
          </w:p>
        </w:tc>
        <w:tc>
          <w:tcPr>
            <w:tcW w:w="1174" w:type="dxa"/>
          </w:tcPr>
          <w:p w14:paraId="1BE78B25" w14:textId="77777777" w:rsidR="0070580A" w:rsidRPr="004C08D5" w:rsidRDefault="0070580A">
            <w:pPr>
              <w:pStyle w:val="ConsPlusNormal"/>
              <w:rPr>
                <w:rFonts w:ascii="Times New Roman" w:hAnsi="Times New Roman" w:cs="Times New Roman"/>
              </w:rPr>
            </w:pPr>
          </w:p>
        </w:tc>
        <w:tc>
          <w:tcPr>
            <w:tcW w:w="1549" w:type="dxa"/>
          </w:tcPr>
          <w:p w14:paraId="1CD1D200" w14:textId="77777777" w:rsidR="0070580A" w:rsidRPr="004C08D5" w:rsidRDefault="0070580A">
            <w:pPr>
              <w:pStyle w:val="ConsPlusNormal"/>
              <w:rPr>
                <w:rFonts w:ascii="Times New Roman" w:hAnsi="Times New Roman" w:cs="Times New Roman"/>
              </w:rPr>
            </w:pPr>
          </w:p>
        </w:tc>
        <w:tc>
          <w:tcPr>
            <w:tcW w:w="1564" w:type="dxa"/>
          </w:tcPr>
          <w:p w14:paraId="38720F62" w14:textId="77777777" w:rsidR="0070580A" w:rsidRPr="004C08D5" w:rsidRDefault="0070580A">
            <w:pPr>
              <w:pStyle w:val="ConsPlusNormal"/>
              <w:rPr>
                <w:rFonts w:ascii="Times New Roman" w:hAnsi="Times New Roman" w:cs="Times New Roman"/>
              </w:rPr>
            </w:pPr>
          </w:p>
        </w:tc>
        <w:tc>
          <w:tcPr>
            <w:tcW w:w="1564" w:type="dxa"/>
          </w:tcPr>
          <w:p w14:paraId="0AC50416" w14:textId="77777777" w:rsidR="0070580A" w:rsidRPr="004C08D5" w:rsidRDefault="0070580A">
            <w:pPr>
              <w:pStyle w:val="ConsPlusNormal"/>
              <w:rPr>
                <w:rFonts w:ascii="Times New Roman" w:hAnsi="Times New Roman" w:cs="Times New Roman"/>
              </w:rPr>
            </w:pPr>
          </w:p>
        </w:tc>
      </w:tr>
      <w:tr w:rsidR="0070580A" w:rsidRPr="004C08D5" w14:paraId="065F3F5A" w14:textId="77777777" w:rsidTr="00AA2E9E">
        <w:tc>
          <w:tcPr>
            <w:tcW w:w="454" w:type="dxa"/>
          </w:tcPr>
          <w:p w14:paraId="363B5F72"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11</w:t>
            </w:r>
          </w:p>
        </w:tc>
        <w:tc>
          <w:tcPr>
            <w:tcW w:w="1984" w:type="dxa"/>
          </w:tcPr>
          <w:p w14:paraId="1EC9667E"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Текущий налог на прибыль</w:t>
            </w:r>
          </w:p>
        </w:tc>
        <w:tc>
          <w:tcPr>
            <w:tcW w:w="1384" w:type="dxa"/>
          </w:tcPr>
          <w:p w14:paraId="2F6DAD97"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2410</w:t>
            </w:r>
          </w:p>
        </w:tc>
        <w:tc>
          <w:tcPr>
            <w:tcW w:w="1174" w:type="dxa"/>
          </w:tcPr>
          <w:p w14:paraId="1DA94E14" w14:textId="77777777" w:rsidR="0070580A" w:rsidRPr="004C08D5" w:rsidRDefault="0070580A">
            <w:pPr>
              <w:pStyle w:val="ConsPlusNormal"/>
              <w:rPr>
                <w:rFonts w:ascii="Times New Roman" w:hAnsi="Times New Roman" w:cs="Times New Roman"/>
              </w:rPr>
            </w:pPr>
          </w:p>
        </w:tc>
        <w:tc>
          <w:tcPr>
            <w:tcW w:w="1549" w:type="dxa"/>
          </w:tcPr>
          <w:p w14:paraId="03250F0A" w14:textId="77777777" w:rsidR="0070580A" w:rsidRPr="004C08D5" w:rsidRDefault="0070580A">
            <w:pPr>
              <w:pStyle w:val="ConsPlusNormal"/>
              <w:rPr>
                <w:rFonts w:ascii="Times New Roman" w:hAnsi="Times New Roman" w:cs="Times New Roman"/>
              </w:rPr>
            </w:pPr>
          </w:p>
        </w:tc>
        <w:tc>
          <w:tcPr>
            <w:tcW w:w="1564" w:type="dxa"/>
          </w:tcPr>
          <w:p w14:paraId="3FBEA7D5" w14:textId="77777777" w:rsidR="0070580A" w:rsidRPr="004C08D5" w:rsidRDefault="0070580A">
            <w:pPr>
              <w:pStyle w:val="ConsPlusNormal"/>
              <w:rPr>
                <w:rFonts w:ascii="Times New Roman" w:hAnsi="Times New Roman" w:cs="Times New Roman"/>
              </w:rPr>
            </w:pPr>
          </w:p>
        </w:tc>
        <w:tc>
          <w:tcPr>
            <w:tcW w:w="1564" w:type="dxa"/>
          </w:tcPr>
          <w:p w14:paraId="10396EE0" w14:textId="77777777" w:rsidR="0070580A" w:rsidRPr="004C08D5" w:rsidRDefault="0070580A">
            <w:pPr>
              <w:pStyle w:val="ConsPlusNormal"/>
              <w:rPr>
                <w:rFonts w:ascii="Times New Roman" w:hAnsi="Times New Roman" w:cs="Times New Roman"/>
              </w:rPr>
            </w:pPr>
          </w:p>
        </w:tc>
      </w:tr>
      <w:tr w:rsidR="0070580A" w:rsidRPr="004C08D5" w14:paraId="5B269365" w14:textId="77777777" w:rsidTr="00AA2E9E">
        <w:tc>
          <w:tcPr>
            <w:tcW w:w="454" w:type="dxa"/>
          </w:tcPr>
          <w:p w14:paraId="0F0E071C"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12</w:t>
            </w:r>
          </w:p>
        </w:tc>
        <w:tc>
          <w:tcPr>
            <w:tcW w:w="1984" w:type="dxa"/>
          </w:tcPr>
          <w:p w14:paraId="2833857B"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Чистая прибыль (убыток)</w:t>
            </w:r>
          </w:p>
        </w:tc>
        <w:tc>
          <w:tcPr>
            <w:tcW w:w="1384" w:type="dxa"/>
          </w:tcPr>
          <w:p w14:paraId="5B947E06"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2400</w:t>
            </w:r>
          </w:p>
        </w:tc>
        <w:tc>
          <w:tcPr>
            <w:tcW w:w="1174" w:type="dxa"/>
          </w:tcPr>
          <w:p w14:paraId="6AB38AD0" w14:textId="77777777" w:rsidR="0070580A" w:rsidRPr="004C08D5" w:rsidRDefault="0070580A">
            <w:pPr>
              <w:pStyle w:val="ConsPlusNormal"/>
              <w:rPr>
                <w:rFonts w:ascii="Times New Roman" w:hAnsi="Times New Roman" w:cs="Times New Roman"/>
              </w:rPr>
            </w:pPr>
          </w:p>
        </w:tc>
        <w:tc>
          <w:tcPr>
            <w:tcW w:w="1549" w:type="dxa"/>
          </w:tcPr>
          <w:p w14:paraId="04E13737" w14:textId="77777777" w:rsidR="0070580A" w:rsidRPr="004C08D5" w:rsidRDefault="0070580A">
            <w:pPr>
              <w:pStyle w:val="ConsPlusNormal"/>
              <w:rPr>
                <w:rFonts w:ascii="Times New Roman" w:hAnsi="Times New Roman" w:cs="Times New Roman"/>
              </w:rPr>
            </w:pPr>
          </w:p>
        </w:tc>
        <w:tc>
          <w:tcPr>
            <w:tcW w:w="1564" w:type="dxa"/>
          </w:tcPr>
          <w:p w14:paraId="4F0FF0CD" w14:textId="77777777" w:rsidR="0070580A" w:rsidRPr="004C08D5" w:rsidRDefault="0070580A">
            <w:pPr>
              <w:pStyle w:val="ConsPlusNormal"/>
              <w:rPr>
                <w:rFonts w:ascii="Times New Roman" w:hAnsi="Times New Roman" w:cs="Times New Roman"/>
              </w:rPr>
            </w:pPr>
          </w:p>
        </w:tc>
        <w:tc>
          <w:tcPr>
            <w:tcW w:w="1564" w:type="dxa"/>
          </w:tcPr>
          <w:p w14:paraId="3195CEAD" w14:textId="77777777" w:rsidR="0070580A" w:rsidRPr="004C08D5" w:rsidRDefault="0070580A">
            <w:pPr>
              <w:pStyle w:val="ConsPlusNormal"/>
              <w:rPr>
                <w:rFonts w:ascii="Times New Roman" w:hAnsi="Times New Roman" w:cs="Times New Roman"/>
              </w:rPr>
            </w:pPr>
          </w:p>
        </w:tc>
      </w:tr>
    </w:tbl>
    <w:p w14:paraId="71F16DA5" w14:textId="77777777" w:rsidR="0075517C" w:rsidRDefault="0075517C" w:rsidP="004C08D5">
      <w:pPr>
        <w:pStyle w:val="ConsPlusNormal"/>
        <w:ind w:firstLine="709"/>
        <w:jc w:val="both"/>
        <w:rPr>
          <w:rFonts w:ascii="Times New Roman" w:hAnsi="Times New Roman" w:cs="Times New Roman"/>
          <w:sz w:val="28"/>
          <w:szCs w:val="28"/>
        </w:rPr>
      </w:pPr>
    </w:p>
    <w:p w14:paraId="5608389E"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Результатом анализа структуры бухгалтерского баланса является общее направление движения баланса. Увеличение баланса оценивается положительно, уменьшение </w:t>
      </w:r>
      <w:r w:rsidR="0075517C">
        <w:rPr>
          <w:rFonts w:ascii="Times New Roman" w:hAnsi="Times New Roman" w:cs="Times New Roman"/>
          <w:sz w:val="28"/>
          <w:szCs w:val="28"/>
        </w:rPr>
        <w:t>–</w:t>
      </w:r>
      <w:r w:rsidRPr="00ED3F62">
        <w:rPr>
          <w:rFonts w:ascii="Times New Roman" w:hAnsi="Times New Roman" w:cs="Times New Roman"/>
          <w:sz w:val="28"/>
          <w:szCs w:val="28"/>
        </w:rPr>
        <w:t xml:space="preserve"> отрицательно.</w:t>
      </w:r>
    </w:p>
    <w:p w14:paraId="1470F1F9"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 Оценка стоимости чистых активов осуществляется на основании данных бухгалтерского баланса и пояснений к нему.</w:t>
      </w:r>
    </w:p>
    <w:p w14:paraId="4BFF9880"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Расчет оценки стоимости чистых активов (СЧА) производится по следующей формуле:</w:t>
      </w:r>
    </w:p>
    <w:p w14:paraId="278A4570"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СЧА = СА - ДО - КО + ДБП,</w:t>
      </w:r>
    </w:p>
    <w:p w14:paraId="7E96927B"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где:</w:t>
      </w:r>
    </w:p>
    <w:p w14:paraId="717E6CB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СЧА - стоимость чистых активов;</w:t>
      </w:r>
    </w:p>
    <w:p w14:paraId="1A1EC32A"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СА - совокупные активы (код строки бухгалтерского баланса 1600);</w:t>
      </w:r>
    </w:p>
    <w:p w14:paraId="2931EBC4"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ДО - долгосрочные обязательства (код строки бухгалтерского баланса 1400);</w:t>
      </w:r>
    </w:p>
    <w:p w14:paraId="7B2E78F2"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КО - краткосрочные обязательства (код строки бухгалтерского баланса 1500);</w:t>
      </w:r>
    </w:p>
    <w:p w14:paraId="40E2C557"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ДБП - доходы будущих периодов (код строки бухгалтерского баланса 1530).</w:t>
      </w:r>
    </w:p>
    <w:p w14:paraId="56B963F6"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Величина чистых активов принципала должна быть больше его уставного (складочного) капитала.</w:t>
      </w:r>
    </w:p>
    <w:p w14:paraId="213CA78A"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lastRenderedPageBreak/>
        <w:t>Положительным показателем является рост величины чистых активов.</w:t>
      </w:r>
    </w:p>
    <w:p w14:paraId="2EF42470"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Отрицательным показателем является снижение величины чистых активов.</w:t>
      </w:r>
    </w:p>
    <w:p w14:paraId="6726A537"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Отрицательная величина чистых активов означает, что по данным бухгалтерской отчетности размер долгов превышает стоимость всего имущества организации.</w:t>
      </w:r>
    </w:p>
    <w:p w14:paraId="509D2897"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5. Расчет величины собственных оборотных средств (СОС) проводится по следующей формуле:</w:t>
      </w:r>
    </w:p>
    <w:p w14:paraId="382AFB21"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СОС = СК - ВА,</w:t>
      </w:r>
    </w:p>
    <w:p w14:paraId="63F0E565"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где:</w:t>
      </w:r>
    </w:p>
    <w:p w14:paraId="2B9D4DAD"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СОС - собственные оборотные средства;</w:t>
      </w:r>
    </w:p>
    <w:p w14:paraId="4CB9B499"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СК - собственный капитал (код строки 1300 бухгалтерского баланса);</w:t>
      </w:r>
    </w:p>
    <w:p w14:paraId="0B5227C1"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ВА - внеоборотные активы (код строки 1100 бухгалтерского баланса).</w:t>
      </w:r>
    </w:p>
    <w:p w14:paraId="69CBC63E"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Наличие собственных оборотных средств свидетельствует о наличии у принципала оборотного капитала для покрытия (частичного покрытия) обязательств.</w:t>
      </w:r>
    </w:p>
    <w:p w14:paraId="49811C07"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Положительными показателями считаются наличие и рост собственных оборотных средств за анализируемый период, отрицательным показателем - отсутствие собственных оборотных средств.</w:t>
      </w:r>
    </w:p>
    <w:p w14:paraId="791D1AC5"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6. Наличие прибыли от продаж и чистой прибыли определяется на основании данных отчета о финансовых результатах.</w:t>
      </w:r>
    </w:p>
    <w:p w14:paraId="6C98FCC9"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Прибыль от продаж характеризует эффективность основной деятельности.</w:t>
      </w:r>
    </w:p>
    <w:p w14:paraId="4426A9B9"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Чистая прибыль характеризует источник самофинансирования.</w:t>
      </w:r>
    </w:p>
    <w:p w14:paraId="1A49FE0B"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Положительным показателем является наличие прибыли от продаж (код строки 2200 отчета о финансовых результатах), достаточной для покрытия затрат принципала (код строки 2120 "себестоимость продаж" + код строки 2210 "коммерческие расходы" + код строки 2220 "управленческие расходы" отчета о финансовых результатах).</w:t>
      </w:r>
    </w:p>
    <w:p w14:paraId="23A3ABB0"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Отрицательным показателем является получение убытка (код строки 2400 отчета о финансовых результатах).</w:t>
      </w:r>
    </w:p>
    <w:p w14:paraId="58FE418C"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7. Оценка ликвидности и платежеспособности принципала осуществляется на основании данных бухгалтерского баланса и пояснений к нему по таблице 4.</w:t>
      </w:r>
    </w:p>
    <w:p w14:paraId="2D25840F" w14:textId="77777777" w:rsidR="0070580A" w:rsidRPr="00ED3F62" w:rsidRDefault="0070580A">
      <w:pPr>
        <w:pStyle w:val="ConsPlusNormal"/>
        <w:jc w:val="both"/>
        <w:rPr>
          <w:rFonts w:ascii="Times New Roman" w:hAnsi="Times New Roman" w:cs="Times New Roman"/>
          <w:sz w:val="28"/>
          <w:szCs w:val="28"/>
        </w:rPr>
      </w:pPr>
    </w:p>
    <w:p w14:paraId="1347F204" w14:textId="77777777" w:rsidR="0070580A" w:rsidRPr="00ED3F62" w:rsidRDefault="0070580A">
      <w:pPr>
        <w:pStyle w:val="ConsPlusNormal"/>
        <w:jc w:val="right"/>
        <w:outlineLvl w:val="2"/>
        <w:rPr>
          <w:rFonts w:ascii="Times New Roman" w:hAnsi="Times New Roman" w:cs="Times New Roman"/>
          <w:sz w:val="28"/>
          <w:szCs w:val="28"/>
        </w:rPr>
      </w:pPr>
      <w:r w:rsidRPr="00ED3F62">
        <w:rPr>
          <w:rFonts w:ascii="Times New Roman" w:hAnsi="Times New Roman" w:cs="Times New Roman"/>
          <w:sz w:val="28"/>
          <w:szCs w:val="28"/>
        </w:rPr>
        <w:t>Таблица 4</w:t>
      </w:r>
    </w:p>
    <w:p w14:paraId="4A1C50A1" w14:textId="77777777" w:rsidR="0070580A" w:rsidRPr="00ED3F62" w:rsidRDefault="0070580A">
      <w:pPr>
        <w:pStyle w:val="ConsPlusNormal"/>
        <w:jc w:val="both"/>
        <w:rPr>
          <w:rFonts w:ascii="Times New Roman" w:hAnsi="Times New Roman" w:cs="Times New Roman"/>
          <w:sz w:val="28"/>
          <w:szCs w:val="28"/>
        </w:rPr>
      </w:pPr>
    </w:p>
    <w:p w14:paraId="3B4E0DC6" w14:textId="77777777" w:rsidR="0070580A" w:rsidRPr="004C08D5" w:rsidRDefault="0070580A">
      <w:pPr>
        <w:pStyle w:val="ConsPlusTitle"/>
        <w:jc w:val="center"/>
        <w:rPr>
          <w:rFonts w:ascii="Times New Roman" w:hAnsi="Times New Roman" w:cs="Times New Roman"/>
          <w:b w:val="0"/>
          <w:sz w:val="28"/>
          <w:szCs w:val="28"/>
        </w:rPr>
      </w:pPr>
      <w:r w:rsidRPr="004C08D5">
        <w:rPr>
          <w:rFonts w:ascii="Times New Roman" w:hAnsi="Times New Roman" w:cs="Times New Roman"/>
          <w:b w:val="0"/>
          <w:sz w:val="28"/>
          <w:szCs w:val="28"/>
        </w:rPr>
        <w:t>Оценка ликвидности бухгалтерского баланса</w:t>
      </w:r>
    </w:p>
    <w:p w14:paraId="3C73443D" w14:textId="77777777" w:rsidR="0070580A" w:rsidRPr="004C08D5" w:rsidRDefault="0070580A">
      <w:pPr>
        <w:pStyle w:val="ConsPlusTitle"/>
        <w:jc w:val="center"/>
        <w:rPr>
          <w:rFonts w:ascii="Times New Roman" w:hAnsi="Times New Roman" w:cs="Times New Roman"/>
          <w:b w:val="0"/>
          <w:sz w:val="28"/>
          <w:szCs w:val="28"/>
        </w:rPr>
      </w:pPr>
      <w:r w:rsidRPr="004C08D5">
        <w:rPr>
          <w:rFonts w:ascii="Times New Roman" w:hAnsi="Times New Roman" w:cs="Times New Roman"/>
          <w:b w:val="0"/>
          <w:sz w:val="28"/>
          <w:szCs w:val="28"/>
        </w:rPr>
        <w:t>по состоянию на _____________ ____ года</w:t>
      </w:r>
    </w:p>
    <w:p w14:paraId="2D0DB3CD" w14:textId="77777777" w:rsidR="0070580A" w:rsidRPr="00ED3F62" w:rsidRDefault="0070580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964"/>
        <w:gridCol w:w="964"/>
        <w:gridCol w:w="1714"/>
        <w:gridCol w:w="964"/>
        <w:gridCol w:w="964"/>
        <w:gridCol w:w="964"/>
        <w:gridCol w:w="964"/>
      </w:tblGrid>
      <w:tr w:rsidR="0070580A" w:rsidRPr="004C08D5" w14:paraId="79626F2A" w14:textId="77777777">
        <w:tc>
          <w:tcPr>
            <w:tcW w:w="1639" w:type="dxa"/>
            <w:vMerge w:val="restart"/>
          </w:tcPr>
          <w:p w14:paraId="01B77892"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Актив бухгалтерского баланса</w:t>
            </w:r>
          </w:p>
        </w:tc>
        <w:tc>
          <w:tcPr>
            <w:tcW w:w="964" w:type="dxa"/>
            <w:vMerge w:val="restart"/>
          </w:tcPr>
          <w:p w14:paraId="76993C3F"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На начало периода</w:t>
            </w:r>
          </w:p>
        </w:tc>
        <w:tc>
          <w:tcPr>
            <w:tcW w:w="964" w:type="dxa"/>
            <w:vMerge w:val="restart"/>
          </w:tcPr>
          <w:p w14:paraId="6FA93A77"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На конец периода</w:t>
            </w:r>
          </w:p>
        </w:tc>
        <w:tc>
          <w:tcPr>
            <w:tcW w:w="1714" w:type="dxa"/>
            <w:vMerge w:val="restart"/>
          </w:tcPr>
          <w:p w14:paraId="4A34E8A2"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Пассив бухгалтерского баланса</w:t>
            </w:r>
          </w:p>
        </w:tc>
        <w:tc>
          <w:tcPr>
            <w:tcW w:w="964" w:type="dxa"/>
            <w:vMerge w:val="restart"/>
          </w:tcPr>
          <w:p w14:paraId="6ACD5D00"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На начало периода</w:t>
            </w:r>
          </w:p>
        </w:tc>
        <w:tc>
          <w:tcPr>
            <w:tcW w:w="964" w:type="dxa"/>
            <w:vMerge w:val="restart"/>
          </w:tcPr>
          <w:p w14:paraId="6375B425"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На конец периода</w:t>
            </w:r>
          </w:p>
        </w:tc>
        <w:tc>
          <w:tcPr>
            <w:tcW w:w="1928" w:type="dxa"/>
            <w:gridSpan w:val="2"/>
          </w:tcPr>
          <w:p w14:paraId="358CE60E"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Платежный излишек (+) или недостаток (-)</w:t>
            </w:r>
          </w:p>
        </w:tc>
      </w:tr>
      <w:tr w:rsidR="0070580A" w:rsidRPr="004C08D5" w14:paraId="133947F7" w14:textId="77777777">
        <w:tc>
          <w:tcPr>
            <w:tcW w:w="1639" w:type="dxa"/>
            <w:vMerge/>
          </w:tcPr>
          <w:p w14:paraId="504F946B" w14:textId="77777777" w:rsidR="0070580A" w:rsidRPr="004C08D5" w:rsidRDefault="0070580A">
            <w:pPr>
              <w:pStyle w:val="ConsPlusNormal"/>
              <w:rPr>
                <w:rFonts w:ascii="Times New Roman" w:hAnsi="Times New Roman" w:cs="Times New Roman"/>
              </w:rPr>
            </w:pPr>
          </w:p>
        </w:tc>
        <w:tc>
          <w:tcPr>
            <w:tcW w:w="964" w:type="dxa"/>
            <w:vMerge/>
          </w:tcPr>
          <w:p w14:paraId="17FDB7F2" w14:textId="77777777" w:rsidR="0070580A" w:rsidRPr="004C08D5" w:rsidRDefault="0070580A">
            <w:pPr>
              <w:pStyle w:val="ConsPlusNormal"/>
              <w:rPr>
                <w:rFonts w:ascii="Times New Roman" w:hAnsi="Times New Roman" w:cs="Times New Roman"/>
              </w:rPr>
            </w:pPr>
          </w:p>
        </w:tc>
        <w:tc>
          <w:tcPr>
            <w:tcW w:w="964" w:type="dxa"/>
            <w:vMerge/>
          </w:tcPr>
          <w:p w14:paraId="7B86880A" w14:textId="77777777" w:rsidR="0070580A" w:rsidRPr="004C08D5" w:rsidRDefault="0070580A">
            <w:pPr>
              <w:pStyle w:val="ConsPlusNormal"/>
              <w:rPr>
                <w:rFonts w:ascii="Times New Roman" w:hAnsi="Times New Roman" w:cs="Times New Roman"/>
              </w:rPr>
            </w:pPr>
          </w:p>
        </w:tc>
        <w:tc>
          <w:tcPr>
            <w:tcW w:w="1714" w:type="dxa"/>
            <w:vMerge/>
          </w:tcPr>
          <w:p w14:paraId="731DF29F" w14:textId="77777777" w:rsidR="0070580A" w:rsidRPr="004C08D5" w:rsidRDefault="0070580A">
            <w:pPr>
              <w:pStyle w:val="ConsPlusNormal"/>
              <w:rPr>
                <w:rFonts w:ascii="Times New Roman" w:hAnsi="Times New Roman" w:cs="Times New Roman"/>
              </w:rPr>
            </w:pPr>
          </w:p>
        </w:tc>
        <w:tc>
          <w:tcPr>
            <w:tcW w:w="964" w:type="dxa"/>
            <w:vMerge/>
          </w:tcPr>
          <w:p w14:paraId="5EF1BBDD" w14:textId="77777777" w:rsidR="0070580A" w:rsidRPr="004C08D5" w:rsidRDefault="0070580A">
            <w:pPr>
              <w:pStyle w:val="ConsPlusNormal"/>
              <w:rPr>
                <w:rFonts w:ascii="Times New Roman" w:hAnsi="Times New Roman" w:cs="Times New Roman"/>
              </w:rPr>
            </w:pPr>
          </w:p>
        </w:tc>
        <w:tc>
          <w:tcPr>
            <w:tcW w:w="964" w:type="dxa"/>
            <w:vMerge/>
          </w:tcPr>
          <w:p w14:paraId="7AC10218" w14:textId="77777777" w:rsidR="0070580A" w:rsidRPr="004C08D5" w:rsidRDefault="0070580A">
            <w:pPr>
              <w:pStyle w:val="ConsPlusNormal"/>
              <w:rPr>
                <w:rFonts w:ascii="Times New Roman" w:hAnsi="Times New Roman" w:cs="Times New Roman"/>
              </w:rPr>
            </w:pPr>
          </w:p>
        </w:tc>
        <w:tc>
          <w:tcPr>
            <w:tcW w:w="964" w:type="dxa"/>
          </w:tcPr>
          <w:p w14:paraId="597A59BD"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 xml:space="preserve">на </w:t>
            </w:r>
            <w:r w:rsidRPr="004C08D5">
              <w:rPr>
                <w:rFonts w:ascii="Times New Roman" w:hAnsi="Times New Roman" w:cs="Times New Roman"/>
              </w:rPr>
              <w:lastRenderedPageBreak/>
              <w:t>начало периода</w:t>
            </w:r>
          </w:p>
        </w:tc>
        <w:tc>
          <w:tcPr>
            <w:tcW w:w="964" w:type="dxa"/>
          </w:tcPr>
          <w:p w14:paraId="45D18DCA"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lastRenderedPageBreak/>
              <w:t xml:space="preserve">на конец </w:t>
            </w:r>
            <w:r w:rsidRPr="004C08D5">
              <w:rPr>
                <w:rFonts w:ascii="Times New Roman" w:hAnsi="Times New Roman" w:cs="Times New Roman"/>
              </w:rPr>
              <w:lastRenderedPageBreak/>
              <w:t>периода</w:t>
            </w:r>
          </w:p>
        </w:tc>
      </w:tr>
      <w:tr w:rsidR="0070580A" w:rsidRPr="004C08D5" w14:paraId="5E62ED58" w14:textId="77777777">
        <w:tc>
          <w:tcPr>
            <w:tcW w:w="1639" w:type="dxa"/>
          </w:tcPr>
          <w:p w14:paraId="178A9072"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lastRenderedPageBreak/>
              <w:t>1</w:t>
            </w:r>
          </w:p>
        </w:tc>
        <w:tc>
          <w:tcPr>
            <w:tcW w:w="964" w:type="dxa"/>
          </w:tcPr>
          <w:p w14:paraId="39D4245B"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2</w:t>
            </w:r>
          </w:p>
        </w:tc>
        <w:tc>
          <w:tcPr>
            <w:tcW w:w="964" w:type="dxa"/>
          </w:tcPr>
          <w:p w14:paraId="1A8380B7"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3</w:t>
            </w:r>
          </w:p>
        </w:tc>
        <w:tc>
          <w:tcPr>
            <w:tcW w:w="1714" w:type="dxa"/>
          </w:tcPr>
          <w:p w14:paraId="41EDB529"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4</w:t>
            </w:r>
          </w:p>
        </w:tc>
        <w:tc>
          <w:tcPr>
            <w:tcW w:w="964" w:type="dxa"/>
          </w:tcPr>
          <w:p w14:paraId="574BC713"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5</w:t>
            </w:r>
          </w:p>
        </w:tc>
        <w:tc>
          <w:tcPr>
            <w:tcW w:w="964" w:type="dxa"/>
          </w:tcPr>
          <w:p w14:paraId="1121144C"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6</w:t>
            </w:r>
          </w:p>
        </w:tc>
        <w:tc>
          <w:tcPr>
            <w:tcW w:w="964" w:type="dxa"/>
          </w:tcPr>
          <w:p w14:paraId="3D146CC5"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7 = 2 - 5</w:t>
            </w:r>
          </w:p>
        </w:tc>
        <w:tc>
          <w:tcPr>
            <w:tcW w:w="964" w:type="dxa"/>
          </w:tcPr>
          <w:p w14:paraId="539D8E24"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8 = 3 - 6</w:t>
            </w:r>
          </w:p>
        </w:tc>
      </w:tr>
      <w:tr w:rsidR="0070580A" w:rsidRPr="004C08D5" w14:paraId="460B3668" w14:textId="77777777">
        <w:tc>
          <w:tcPr>
            <w:tcW w:w="1639" w:type="dxa"/>
          </w:tcPr>
          <w:p w14:paraId="143822E3"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1. Абсолютно ликвидные активы (А1)</w:t>
            </w:r>
          </w:p>
        </w:tc>
        <w:tc>
          <w:tcPr>
            <w:tcW w:w="964" w:type="dxa"/>
          </w:tcPr>
          <w:p w14:paraId="489F10BE" w14:textId="77777777" w:rsidR="0070580A" w:rsidRPr="004C08D5" w:rsidRDefault="0070580A">
            <w:pPr>
              <w:pStyle w:val="ConsPlusNormal"/>
              <w:rPr>
                <w:rFonts w:ascii="Times New Roman" w:hAnsi="Times New Roman" w:cs="Times New Roman"/>
              </w:rPr>
            </w:pPr>
          </w:p>
        </w:tc>
        <w:tc>
          <w:tcPr>
            <w:tcW w:w="964" w:type="dxa"/>
          </w:tcPr>
          <w:p w14:paraId="19521E4B" w14:textId="77777777" w:rsidR="0070580A" w:rsidRPr="004C08D5" w:rsidRDefault="0070580A">
            <w:pPr>
              <w:pStyle w:val="ConsPlusNormal"/>
              <w:rPr>
                <w:rFonts w:ascii="Times New Roman" w:hAnsi="Times New Roman" w:cs="Times New Roman"/>
              </w:rPr>
            </w:pPr>
          </w:p>
        </w:tc>
        <w:tc>
          <w:tcPr>
            <w:tcW w:w="1714" w:type="dxa"/>
          </w:tcPr>
          <w:p w14:paraId="7E60F1D8"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1. Наиболее срочные обязательства (П1)</w:t>
            </w:r>
          </w:p>
        </w:tc>
        <w:tc>
          <w:tcPr>
            <w:tcW w:w="964" w:type="dxa"/>
          </w:tcPr>
          <w:p w14:paraId="682ADA10" w14:textId="77777777" w:rsidR="0070580A" w:rsidRPr="004C08D5" w:rsidRDefault="0070580A">
            <w:pPr>
              <w:pStyle w:val="ConsPlusNormal"/>
              <w:rPr>
                <w:rFonts w:ascii="Times New Roman" w:hAnsi="Times New Roman" w:cs="Times New Roman"/>
              </w:rPr>
            </w:pPr>
          </w:p>
        </w:tc>
        <w:tc>
          <w:tcPr>
            <w:tcW w:w="964" w:type="dxa"/>
          </w:tcPr>
          <w:p w14:paraId="4EFC758C" w14:textId="77777777" w:rsidR="0070580A" w:rsidRPr="004C08D5" w:rsidRDefault="0070580A">
            <w:pPr>
              <w:pStyle w:val="ConsPlusNormal"/>
              <w:rPr>
                <w:rFonts w:ascii="Times New Roman" w:hAnsi="Times New Roman" w:cs="Times New Roman"/>
              </w:rPr>
            </w:pPr>
          </w:p>
        </w:tc>
        <w:tc>
          <w:tcPr>
            <w:tcW w:w="964" w:type="dxa"/>
          </w:tcPr>
          <w:p w14:paraId="46365E9D" w14:textId="77777777" w:rsidR="0070580A" w:rsidRPr="004C08D5" w:rsidRDefault="0070580A">
            <w:pPr>
              <w:pStyle w:val="ConsPlusNormal"/>
              <w:rPr>
                <w:rFonts w:ascii="Times New Roman" w:hAnsi="Times New Roman" w:cs="Times New Roman"/>
              </w:rPr>
            </w:pPr>
          </w:p>
        </w:tc>
        <w:tc>
          <w:tcPr>
            <w:tcW w:w="964" w:type="dxa"/>
          </w:tcPr>
          <w:p w14:paraId="2ED89650" w14:textId="77777777" w:rsidR="0070580A" w:rsidRPr="004C08D5" w:rsidRDefault="0070580A">
            <w:pPr>
              <w:pStyle w:val="ConsPlusNormal"/>
              <w:rPr>
                <w:rFonts w:ascii="Times New Roman" w:hAnsi="Times New Roman" w:cs="Times New Roman"/>
              </w:rPr>
            </w:pPr>
          </w:p>
        </w:tc>
      </w:tr>
      <w:tr w:rsidR="0070580A" w:rsidRPr="004C08D5" w14:paraId="5BCADBFA" w14:textId="77777777">
        <w:tc>
          <w:tcPr>
            <w:tcW w:w="1639" w:type="dxa"/>
          </w:tcPr>
          <w:p w14:paraId="3733083A"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2. Быстро реализуемые активы (А2)</w:t>
            </w:r>
          </w:p>
        </w:tc>
        <w:tc>
          <w:tcPr>
            <w:tcW w:w="964" w:type="dxa"/>
          </w:tcPr>
          <w:p w14:paraId="3BCF67BF" w14:textId="77777777" w:rsidR="0070580A" w:rsidRPr="004C08D5" w:rsidRDefault="0070580A">
            <w:pPr>
              <w:pStyle w:val="ConsPlusNormal"/>
              <w:rPr>
                <w:rFonts w:ascii="Times New Roman" w:hAnsi="Times New Roman" w:cs="Times New Roman"/>
              </w:rPr>
            </w:pPr>
          </w:p>
        </w:tc>
        <w:tc>
          <w:tcPr>
            <w:tcW w:w="964" w:type="dxa"/>
          </w:tcPr>
          <w:p w14:paraId="1ECBD997" w14:textId="77777777" w:rsidR="0070580A" w:rsidRPr="004C08D5" w:rsidRDefault="0070580A">
            <w:pPr>
              <w:pStyle w:val="ConsPlusNormal"/>
              <w:rPr>
                <w:rFonts w:ascii="Times New Roman" w:hAnsi="Times New Roman" w:cs="Times New Roman"/>
              </w:rPr>
            </w:pPr>
          </w:p>
        </w:tc>
        <w:tc>
          <w:tcPr>
            <w:tcW w:w="1714" w:type="dxa"/>
          </w:tcPr>
          <w:p w14:paraId="0D67291C"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2. Краткосрочные обязательства (П2)</w:t>
            </w:r>
          </w:p>
        </w:tc>
        <w:tc>
          <w:tcPr>
            <w:tcW w:w="964" w:type="dxa"/>
          </w:tcPr>
          <w:p w14:paraId="49A0D3F0" w14:textId="77777777" w:rsidR="0070580A" w:rsidRPr="004C08D5" w:rsidRDefault="0070580A">
            <w:pPr>
              <w:pStyle w:val="ConsPlusNormal"/>
              <w:rPr>
                <w:rFonts w:ascii="Times New Roman" w:hAnsi="Times New Roman" w:cs="Times New Roman"/>
              </w:rPr>
            </w:pPr>
          </w:p>
        </w:tc>
        <w:tc>
          <w:tcPr>
            <w:tcW w:w="964" w:type="dxa"/>
          </w:tcPr>
          <w:p w14:paraId="39EF83F1" w14:textId="77777777" w:rsidR="0070580A" w:rsidRPr="004C08D5" w:rsidRDefault="0070580A">
            <w:pPr>
              <w:pStyle w:val="ConsPlusNormal"/>
              <w:rPr>
                <w:rFonts w:ascii="Times New Roman" w:hAnsi="Times New Roman" w:cs="Times New Roman"/>
              </w:rPr>
            </w:pPr>
          </w:p>
        </w:tc>
        <w:tc>
          <w:tcPr>
            <w:tcW w:w="964" w:type="dxa"/>
          </w:tcPr>
          <w:p w14:paraId="34A581A7" w14:textId="77777777" w:rsidR="0070580A" w:rsidRPr="004C08D5" w:rsidRDefault="0070580A">
            <w:pPr>
              <w:pStyle w:val="ConsPlusNormal"/>
              <w:rPr>
                <w:rFonts w:ascii="Times New Roman" w:hAnsi="Times New Roman" w:cs="Times New Roman"/>
              </w:rPr>
            </w:pPr>
          </w:p>
        </w:tc>
        <w:tc>
          <w:tcPr>
            <w:tcW w:w="964" w:type="dxa"/>
          </w:tcPr>
          <w:p w14:paraId="4C6BB9FC" w14:textId="77777777" w:rsidR="0070580A" w:rsidRPr="004C08D5" w:rsidRDefault="0070580A">
            <w:pPr>
              <w:pStyle w:val="ConsPlusNormal"/>
              <w:rPr>
                <w:rFonts w:ascii="Times New Roman" w:hAnsi="Times New Roman" w:cs="Times New Roman"/>
              </w:rPr>
            </w:pPr>
          </w:p>
        </w:tc>
      </w:tr>
      <w:tr w:rsidR="0070580A" w:rsidRPr="004C08D5" w14:paraId="3A7913DE" w14:textId="77777777">
        <w:tc>
          <w:tcPr>
            <w:tcW w:w="1639" w:type="dxa"/>
          </w:tcPr>
          <w:p w14:paraId="1065E116"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3. Медленно реализуемые активы (А3)</w:t>
            </w:r>
          </w:p>
        </w:tc>
        <w:tc>
          <w:tcPr>
            <w:tcW w:w="964" w:type="dxa"/>
          </w:tcPr>
          <w:p w14:paraId="2F78C59C" w14:textId="77777777" w:rsidR="0070580A" w:rsidRPr="004C08D5" w:rsidRDefault="0070580A">
            <w:pPr>
              <w:pStyle w:val="ConsPlusNormal"/>
              <w:rPr>
                <w:rFonts w:ascii="Times New Roman" w:hAnsi="Times New Roman" w:cs="Times New Roman"/>
              </w:rPr>
            </w:pPr>
          </w:p>
        </w:tc>
        <w:tc>
          <w:tcPr>
            <w:tcW w:w="964" w:type="dxa"/>
          </w:tcPr>
          <w:p w14:paraId="4741C97D" w14:textId="77777777" w:rsidR="0070580A" w:rsidRPr="004C08D5" w:rsidRDefault="0070580A">
            <w:pPr>
              <w:pStyle w:val="ConsPlusNormal"/>
              <w:rPr>
                <w:rFonts w:ascii="Times New Roman" w:hAnsi="Times New Roman" w:cs="Times New Roman"/>
              </w:rPr>
            </w:pPr>
          </w:p>
        </w:tc>
        <w:tc>
          <w:tcPr>
            <w:tcW w:w="1714" w:type="dxa"/>
          </w:tcPr>
          <w:p w14:paraId="41DB95C1"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3. Долгосрочные обязательства (П3)</w:t>
            </w:r>
          </w:p>
        </w:tc>
        <w:tc>
          <w:tcPr>
            <w:tcW w:w="964" w:type="dxa"/>
          </w:tcPr>
          <w:p w14:paraId="200CE2AF" w14:textId="77777777" w:rsidR="0070580A" w:rsidRPr="004C08D5" w:rsidRDefault="0070580A">
            <w:pPr>
              <w:pStyle w:val="ConsPlusNormal"/>
              <w:rPr>
                <w:rFonts w:ascii="Times New Roman" w:hAnsi="Times New Roman" w:cs="Times New Roman"/>
              </w:rPr>
            </w:pPr>
          </w:p>
        </w:tc>
        <w:tc>
          <w:tcPr>
            <w:tcW w:w="964" w:type="dxa"/>
          </w:tcPr>
          <w:p w14:paraId="296117B0" w14:textId="77777777" w:rsidR="0070580A" w:rsidRPr="004C08D5" w:rsidRDefault="0070580A">
            <w:pPr>
              <w:pStyle w:val="ConsPlusNormal"/>
              <w:rPr>
                <w:rFonts w:ascii="Times New Roman" w:hAnsi="Times New Roman" w:cs="Times New Roman"/>
              </w:rPr>
            </w:pPr>
          </w:p>
        </w:tc>
        <w:tc>
          <w:tcPr>
            <w:tcW w:w="964" w:type="dxa"/>
          </w:tcPr>
          <w:p w14:paraId="0CD672B0" w14:textId="77777777" w:rsidR="0070580A" w:rsidRPr="004C08D5" w:rsidRDefault="0070580A">
            <w:pPr>
              <w:pStyle w:val="ConsPlusNormal"/>
              <w:rPr>
                <w:rFonts w:ascii="Times New Roman" w:hAnsi="Times New Roman" w:cs="Times New Roman"/>
              </w:rPr>
            </w:pPr>
          </w:p>
        </w:tc>
        <w:tc>
          <w:tcPr>
            <w:tcW w:w="964" w:type="dxa"/>
          </w:tcPr>
          <w:p w14:paraId="19FA82D0" w14:textId="77777777" w:rsidR="0070580A" w:rsidRPr="004C08D5" w:rsidRDefault="0070580A">
            <w:pPr>
              <w:pStyle w:val="ConsPlusNormal"/>
              <w:rPr>
                <w:rFonts w:ascii="Times New Roman" w:hAnsi="Times New Roman" w:cs="Times New Roman"/>
              </w:rPr>
            </w:pPr>
          </w:p>
        </w:tc>
      </w:tr>
      <w:tr w:rsidR="0070580A" w:rsidRPr="004C08D5" w14:paraId="0CCD61C2" w14:textId="77777777">
        <w:tc>
          <w:tcPr>
            <w:tcW w:w="1639" w:type="dxa"/>
          </w:tcPr>
          <w:p w14:paraId="51FC0F3A"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4. Трудно реализуемые активы (А4)</w:t>
            </w:r>
          </w:p>
        </w:tc>
        <w:tc>
          <w:tcPr>
            <w:tcW w:w="964" w:type="dxa"/>
          </w:tcPr>
          <w:p w14:paraId="4DE10D45" w14:textId="77777777" w:rsidR="0070580A" w:rsidRPr="004C08D5" w:rsidRDefault="0070580A">
            <w:pPr>
              <w:pStyle w:val="ConsPlusNormal"/>
              <w:rPr>
                <w:rFonts w:ascii="Times New Roman" w:hAnsi="Times New Roman" w:cs="Times New Roman"/>
              </w:rPr>
            </w:pPr>
          </w:p>
        </w:tc>
        <w:tc>
          <w:tcPr>
            <w:tcW w:w="964" w:type="dxa"/>
          </w:tcPr>
          <w:p w14:paraId="4DC6EACE" w14:textId="77777777" w:rsidR="0070580A" w:rsidRPr="004C08D5" w:rsidRDefault="0070580A">
            <w:pPr>
              <w:pStyle w:val="ConsPlusNormal"/>
              <w:rPr>
                <w:rFonts w:ascii="Times New Roman" w:hAnsi="Times New Roman" w:cs="Times New Roman"/>
              </w:rPr>
            </w:pPr>
          </w:p>
        </w:tc>
        <w:tc>
          <w:tcPr>
            <w:tcW w:w="1714" w:type="dxa"/>
          </w:tcPr>
          <w:p w14:paraId="632AB966"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4. Собственный капитал (П4)</w:t>
            </w:r>
          </w:p>
        </w:tc>
        <w:tc>
          <w:tcPr>
            <w:tcW w:w="964" w:type="dxa"/>
          </w:tcPr>
          <w:p w14:paraId="791772B7" w14:textId="77777777" w:rsidR="0070580A" w:rsidRPr="004C08D5" w:rsidRDefault="0070580A">
            <w:pPr>
              <w:pStyle w:val="ConsPlusNormal"/>
              <w:rPr>
                <w:rFonts w:ascii="Times New Roman" w:hAnsi="Times New Roman" w:cs="Times New Roman"/>
              </w:rPr>
            </w:pPr>
          </w:p>
        </w:tc>
        <w:tc>
          <w:tcPr>
            <w:tcW w:w="964" w:type="dxa"/>
          </w:tcPr>
          <w:p w14:paraId="1398CF91" w14:textId="77777777" w:rsidR="0070580A" w:rsidRPr="004C08D5" w:rsidRDefault="0070580A">
            <w:pPr>
              <w:pStyle w:val="ConsPlusNormal"/>
              <w:rPr>
                <w:rFonts w:ascii="Times New Roman" w:hAnsi="Times New Roman" w:cs="Times New Roman"/>
              </w:rPr>
            </w:pPr>
          </w:p>
        </w:tc>
        <w:tc>
          <w:tcPr>
            <w:tcW w:w="964" w:type="dxa"/>
          </w:tcPr>
          <w:p w14:paraId="685FB588" w14:textId="77777777" w:rsidR="0070580A" w:rsidRPr="004C08D5" w:rsidRDefault="0070580A">
            <w:pPr>
              <w:pStyle w:val="ConsPlusNormal"/>
              <w:rPr>
                <w:rFonts w:ascii="Times New Roman" w:hAnsi="Times New Roman" w:cs="Times New Roman"/>
              </w:rPr>
            </w:pPr>
          </w:p>
        </w:tc>
        <w:tc>
          <w:tcPr>
            <w:tcW w:w="964" w:type="dxa"/>
          </w:tcPr>
          <w:p w14:paraId="3AC403AA" w14:textId="77777777" w:rsidR="0070580A" w:rsidRPr="004C08D5" w:rsidRDefault="0070580A">
            <w:pPr>
              <w:pStyle w:val="ConsPlusNormal"/>
              <w:rPr>
                <w:rFonts w:ascii="Times New Roman" w:hAnsi="Times New Roman" w:cs="Times New Roman"/>
              </w:rPr>
            </w:pPr>
          </w:p>
        </w:tc>
      </w:tr>
    </w:tbl>
    <w:p w14:paraId="3E2C1084" w14:textId="77777777" w:rsidR="0070580A" w:rsidRPr="00ED3F62" w:rsidRDefault="0070580A">
      <w:pPr>
        <w:pStyle w:val="ConsPlusNormal"/>
        <w:jc w:val="both"/>
        <w:rPr>
          <w:rFonts w:ascii="Times New Roman" w:hAnsi="Times New Roman" w:cs="Times New Roman"/>
          <w:sz w:val="28"/>
          <w:szCs w:val="28"/>
        </w:rPr>
      </w:pPr>
    </w:p>
    <w:p w14:paraId="3B8264E8"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Оценка ликвидности и платежеспособности осуществляется в следующем порядке:</w:t>
      </w:r>
    </w:p>
    <w:p w14:paraId="1465E0AA"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а) активы разбиваются на четыре группы в зависимости от степени ликвидности:</w:t>
      </w:r>
    </w:p>
    <w:p w14:paraId="23689F12"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1-я группа (А1) - "абсолютно ликвидные активы": денежные средства и денежные эквиваленты (код строки 1250 бухгалтерского баланса) и финансовые вложения (за исключением денежных эквивалентов) (код строки 1240 бухгалтерского баланса);</w:t>
      </w:r>
    </w:p>
    <w:p w14:paraId="7FAB29B0"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2-я группа (А2) - "быстро реализуемые активы": дебиторская задолженность (код строки 1230 бухгалтерского баланса), прочие оборотные активы (код строки 1260 бухгалтерского баланса);</w:t>
      </w:r>
    </w:p>
    <w:p w14:paraId="646B2EF6"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3-я группа (А3) - "медленно реализуемые активы": запасы (код строки 1210 бухгалтерского баланса), налог на добавленную стоимость по приобретенным ценностям (код строки 1220 бухгалтерского баланса), финансовые вложения (код строки 1170 бухгалтерского баланса);</w:t>
      </w:r>
    </w:p>
    <w:p w14:paraId="7EF56E1A"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4-я группа (А4) - "трудно реализуемые активы": внеоборотные активы (код строки 1100 бухгалтерского баланса), за исключением финансовых вложений (код строки 1170 бухгалтерского баланса);</w:t>
      </w:r>
    </w:p>
    <w:p w14:paraId="288DDA60"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б) обязательства разбиваются на четыре группы в зависимости от срочности платежа:</w:t>
      </w:r>
    </w:p>
    <w:p w14:paraId="64FF6353"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1-я группа (П1) - "наиболее срочные обязательства": краткосрочная кредиторская задолженность (код строки 1520 бухгалтерского баланса), прочие краткосрочные обязательства (код строки 1550 бухгалтерского баланса);</w:t>
      </w:r>
    </w:p>
    <w:p w14:paraId="349247D0"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2-я группа (П2) - "краткосрочные обязательства": заемные средства (код строки 1510 бухгалтерского баланса);</w:t>
      </w:r>
    </w:p>
    <w:p w14:paraId="6AD9B62D"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lastRenderedPageBreak/>
        <w:t>3-я группа (П3) - "долгосрочные обязательства": долгосрочные обязательства (код строки 1400 бухгалтерского баланса);</w:t>
      </w:r>
    </w:p>
    <w:p w14:paraId="3D2EBE5B"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4-я группа (П4) - "собственный капитал": собственный (акционерный) капитал, находящийся постоянно в распоряжении предприятия (код строки 1300 бухгалтерского баланса), доходы будущих периодов (код строки 1530 бухгалтерского баланса), резервы предстоящих расходов - оценочные обязательства (код строки 1540 бухгалтерского баланса);</w:t>
      </w:r>
    </w:p>
    <w:p w14:paraId="45497303"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в) далее группы активов и обязательств сравниваются.</w:t>
      </w:r>
    </w:p>
    <w:p w14:paraId="2DCE1EA5"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Платежный излишек показывает превышение группы активов над соответствующей группой обязательств. Наличие платежного излишка свидетельствует о том, что принципал располагает достаточным объемом активов определенной группы для расчетов по соответствующим обязательствам.</w:t>
      </w:r>
    </w:p>
    <w:p w14:paraId="577A70A3"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Платежный недостаток показывает недостаток группы активов над соответствующей группой обязательств. Наличие платежного недостатка свидетельствует о том, что принципал не располагает достаточным объемом активов определенной группы для расчетов по соответствующим обязательствам;</w:t>
      </w:r>
    </w:p>
    <w:p w14:paraId="0F400F1C"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г) бухгалтерский баланс считается абсолютно ликвидным, если в результате сравнения активов и пассивов соблюдаются следующие неравенства:</w:t>
      </w:r>
    </w:p>
    <w:p w14:paraId="27905C3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А1 &gt; П1; А2 &gt; П2; А3 &gt; П3; А4 &lt; П4.</w:t>
      </w:r>
    </w:p>
    <w:p w14:paraId="682FA3C4"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Бухгалтерский баланс считается абсолютно неликвидным, если в результате сравнения активов и пассивов соблюдаются следующие неравенства:</w:t>
      </w:r>
    </w:p>
    <w:p w14:paraId="06AA8FF7"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А1 &lt; П1; А2 &lt; П2; А3 &lt; П3; А4 &gt; П4.</w:t>
      </w:r>
    </w:p>
    <w:p w14:paraId="5861B093"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Если сумма краткосрочных обязательств (код строки 1500 бухгалтерского баланса) превышает сумму оборотных активов (код строки 1200 бухгалтерского баланса), то баланс принципала является неликвидным.</w:t>
      </w:r>
    </w:p>
    <w:p w14:paraId="36BFD9E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В остальных случаях ликвидность бухгалтерского баланса характеризуется как удовлетворительная.</w:t>
      </w:r>
    </w:p>
    <w:p w14:paraId="79187A31"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8. Обобщающим показателем финансовой устойчивости принципала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w:t>
      </w:r>
    </w:p>
    <w:p w14:paraId="3B1497D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 основным источникам формирования запасов и затрат относятся:</w:t>
      </w:r>
    </w:p>
    <w:p w14:paraId="20131969"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собственные оборотные средства (СОС);</w:t>
      </w:r>
    </w:p>
    <w:p w14:paraId="17C28AFE"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функциональный капитал (собственный капитал и долгосрочный заемный капитал) (ФК);</w:t>
      </w:r>
    </w:p>
    <w:p w14:paraId="1D5AEE71"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основные источники формирования запасов и затрат (функциональный капитал и краткосрочные кредиты и займы) (ОИФЗ).</w:t>
      </w:r>
    </w:p>
    <w:p w14:paraId="447A396C"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Для выполнения оценки финансовой устойчивости рассчитываются следующие показатели:</w:t>
      </w:r>
    </w:p>
    <w:p w14:paraId="1FF9ABF1"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а) излишек (недостаток) собственных оборотных средств (</w:t>
      </w:r>
      <w:proofErr w:type="spellStart"/>
      <w:r w:rsidRPr="00ED3F62">
        <w:rPr>
          <w:rFonts w:ascii="Times New Roman" w:hAnsi="Times New Roman" w:cs="Times New Roman"/>
          <w:sz w:val="28"/>
          <w:szCs w:val="28"/>
        </w:rPr>
        <w:t>Ес</w:t>
      </w:r>
      <w:proofErr w:type="spellEnd"/>
      <w:r w:rsidRPr="00ED3F62">
        <w:rPr>
          <w:rFonts w:ascii="Times New Roman" w:hAnsi="Times New Roman" w:cs="Times New Roman"/>
          <w:sz w:val="28"/>
          <w:szCs w:val="28"/>
        </w:rPr>
        <w:t>):</w:t>
      </w:r>
    </w:p>
    <w:p w14:paraId="48460FDF" w14:textId="77777777" w:rsidR="0070580A" w:rsidRPr="00ED3F62" w:rsidRDefault="0070580A" w:rsidP="004C08D5">
      <w:pPr>
        <w:pStyle w:val="ConsPlusNormal"/>
        <w:ind w:firstLine="709"/>
        <w:jc w:val="both"/>
        <w:rPr>
          <w:rFonts w:ascii="Times New Roman" w:hAnsi="Times New Roman" w:cs="Times New Roman"/>
          <w:sz w:val="28"/>
          <w:szCs w:val="28"/>
        </w:rPr>
      </w:pPr>
      <w:proofErr w:type="spellStart"/>
      <w:r w:rsidRPr="00ED3F62">
        <w:rPr>
          <w:rFonts w:ascii="Times New Roman" w:hAnsi="Times New Roman" w:cs="Times New Roman"/>
          <w:sz w:val="28"/>
          <w:szCs w:val="28"/>
        </w:rPr>
        <w:t>Ес</w:t>
      </w:r>
      <w:proofErr w:type="spellEnd"/>
      <w:r w:rsidRPr="00ED3F62">
        <w:rPr>
          <w:rFonts w:ascii="Times New Roman" w:hAnsi="Times New Roman" w:cs="Times New Roman"/>
          <w:sz w:val="28"/>
          <w:szCs w:val="28"/>
        </w:rPr>
        <w:t xml:space="preserve"> = (СОС - З),</w:t>
      </w:r>
    </w:p>
    <w:p w14:paraId="42DBB740"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lastRenderedPageBreak/>
        <w:t>где:</w:t>
      </w:r>
    </w:p>
    <w:p w14:paraId="0211F8E8"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СОС - собственные оборотные средства (код строки 1300 бухгалтерского баланса минус код строки 1100 бухгалтерского баланса);</w:t>
      </w:r>
    </w:p>
    <w:p w14:paraId="068689EB"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З - запасы (код строки 1210 бухгалтерского баланса);</w:t>
      </w:r>
    </w:p>
    <w:p w14:paraId="7265A13C"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б) излишек (недостаток) долгосрочных источников финансирования (</w:t>
      </w:r>
      <w:proofErr w:type="spellStart"/>
      <w:r w:rsidRPr="00ED3F62">
        <w:rPr>
          <w:rFonts w:ascii="Times New Roman" w:hAnsi="Times New Roman" w:cs="Times New Roman"/>
          <w:sz w:val="28"/>
          <w:szCs w:val="28"/>
        </w:rPr>
        <w:t>Ед</w:t>
      </w:r>
      <w:proofErr w:type="spellEnd"/>
      <w:r w:rsidRPr="00ED3F62">
        <w:rPr>
          <w:rFonts w:ascii="Times New Roman" w:hAnsi="Times New Roman" w:cs="Times New Roman"/>
          <w:sz w:val="28"/>
          <w:szCs w:val="28"/>
        </w:rPr>
        <w:t>):</w:t>
      </w:r>
    </w:p>
    <w:p w14:paraId="3FE779B7" w14:textId="77777777" w:rsidR="0070580A" w:rsidRPr="00ED3F62" w:rsidRDefault="0070580A" w:rsidP="004C08D5">
      <w:pPr>
        <w:pStyle w:val="ConsPlusNormal"/>
        <w:ind w:firstLine="709"/>
        <w:jc w:val="both"/>
        <w:rPr>
          <w:rFonts w:ascii="Times New Roman" w:hAnsi="Times New Roman" w:cs="Times New Roman"/>
          <w:sz w:val="28"/>
          <w:szCs w:val="28"/>
        </w:rPr>
      </w:pPr>
      <w:proofErr w:type="spellStart"/>
      <w:r w:rsidRPr="00ED3F62">
        <w:rPr>
          <w:rFonts w:ascii="Times New Roman" w:hAnsi="Times New Roman" w:cs="Times New Roman"/>
          <w:sz w:val="28"/>
          <w:szCs w:val="28"/>
        </w:rPr>
        <w:t>Ед</w:t>
      </w:r>
      <w:proofErr w:type="spellEnd"/>
      <w:r w:rsidRPr="00ED3F62">
        <w:rPr>
          <w:rFonts w:ascii="Times New Roman" w:hAnsi="Times New Roman" w:cs="Times New Roman"/>
          <w:sz w:val="28"/>
          <w:szCs w:val="28"/>
        </w:rPr>
        <w:t xml:space="preserve"> = (СОС + ДЗС) - З,</w:t>
      </w:r>
    </w:p>
    <w:p w14:paraId="2E354702"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где:</w:t>
      </w:r>
    </w:p>
    <w:p w14:paraId="4CF1F649"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ДЗС - долгосрочные заемные средства (код строки 1410 бухгалтерского баланса);</w:t>
      </w:r>
    </w:p>
    <w:p w14:paraId="79823132"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в) излишек (недостаток) общей величины источников финансирования (</w:t>
      </w:r>
      <w:proofErr w:type="spellStart"/>
      <w:r w:rsidRPr="00ED3F62">
        <w:rPr>
          <w:rFonts w:ascii="Times New Roman" w:hAnsi="Times New Roman" w:cs="Times New Roman"/>
          <w:sz w:val="28"/>
          <w:szCs w:val="28"/>
        </w:rPr>
        <w:t>Ео</w:t>
      </w:r>
      <w:proofErr w:type="spellEnd"/>
      <w:r w:rsidRPr="00ED3F62">
        <w:rPr>
          <w:rFonts w:ascii="Times New Roman" w:hAnsi="Times New Roman" w:cs="Times New Roman"/>
          <w:sz w:val="28"/>
          <w:szCs w:val="28"/>
        </w:rPr>
        <w:t>):</w:t>
      </w:r>
    </w:p>
    <w:p w14:paraId="12A653D6" w14:textId="77777777" w:rsidR="0070580A" w:rsidRPr="00ED3F62" w:rsidRDefault="0070580A" w:rsidP="004C08D5">
      <w:pPr>
        <w:pStyle w:val="ConsPlusNormal"/>
        <w:ind w:firstLine="709"/>
        <w:jc w:val="both"/>
        <w:rPr>
          <w:rFonts w:ascii="Times New Roman" w:hAnsi="Times New Roman" w:cs="Times New Roman"/>
          <w:sz w:val="28"/>
          <w:szCs w:val="28"/>
        </w:rPr>
      </w:pPr>
      <w:proofErr w:type="spellStart"/>
      <w:r w:rsidRPr="00ED3F62">
        <w:rPr>
          <w:rFonts w:ascii="Times New Roman" w:hAnsi="Times New Roman" w:cs="Times New Roman"/>
          <w:sz w:val="28"/>
          <w:szCs w:val="28"/>
        </w:rPr>
        <w:t>Ео</w:t>
      </w:r>
      <w:proofErr w:type="spellEnd"/>
      <w:r w:rsidRPr="00ED3F62">
        <w:rPr>
          <w:rFonts w:ascii="Times New Roman" w:hAnsi="Times New Roman" w:cs="Times New Roman"/>
          <w:sz w:val="28"/>
          <w:szCs w:val="28"/>
        </w:rPr>
        <w:t xml:space="preserve"> = (СОС + ДЗС + КЗС) - З,</w:t>
      </w:r>
    </w:p>
    <w:p w14:paraId="11EAF836"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где:</w:t>
      </w:r>
    </w:p>
    <w:p w14:paraId="7E40DD52"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КЗС - краткосрочные заемные средства и краткосрочная кредиторская задолженность (код строки 1510 бухгалтерского баланса плюс код строки 1520 бухгалтерского баланса).</w:t>
      </w:r>
    </w:p>
    <w:p w14:paraId="19778B5A"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Оценка финансовой устойчивости (S) определяется в соответствии с таблицей 5.</w:t>
      </w:r>
    </w:p>
    <w:p w14:paraId="1A29B937" w14:textId="77777777" w:rsidR="0070580A" w:rsidRPr="00ED3F62" w:rsidRDefault="0070580A">
      <w:pPr>
        <w:pStyle w:val="ConsPlusNormal"/>
        <w:jc w:val="right"/>
        <w:outlineLvl w:val="2"/>
        <w:rPr>
          <w:rFonts w:ascii="Times New Roman" w:hAnsi="Times New Roman" w:cs="Times New Roman"/>
          <w:sz w:val="28"/>
          <w:szCs w:val="28"/>
        </w:rPr>
      </w:pPr>
      <w:r w:rsidRPr="00ED3F62">
        <w:rPr>
          <w:rFonts w:ascii="Times New Roman" w:hAnsi="Times New Roman" w:cs="Times New Roman"/>
          <w:sz w:val="28"/>
          <w:szCs w:val="28"/>
        </w:rPr>
        <w:t>Таблица 5</w:t>
      </w:r>
    </w:p>
    <w:p w14:paraId="4DB32B53" w14:textId="77777777" w:rsidR="0070580A" w:rsidRPr="00ED3F62" w:rsidRDefault="0070580A">
      <w:pPr>
        <w:pStyle w:val="ConsPlusNormal"/>
        <w:jc w:val="both"/>
        <w:rPr>
          <w:rFonts w:ascii="Times New Roman" w:hAnsi="Times New Roman" w:cs="Times New Roman"/>
          <w:sz w:val="28"/>
          <w:szCs w:val="28"/>
        </w:rPr>
      </w:pPr>
    </w:p>
    <w:p w14:paraId="6D91FFC4" w14:textId="77777777" w:rsidR="0070580A" w:rsidRPr="004C08D5" w:rsidRDefault="0070580A">
      <w:pPr>
        <w:pStyle w:val="ConsPlusTitle"/>
        <w:jc w:val="center"/>
        <w:rPr>
          <w:rFonts w:ascii="Times New Roman" w:hAnsi="Times New Roman" w:cs="Times New Roman"/>
          <w:b w:val="0"/>
          <w:sz w:val="28"/>
          <w:szCs w:val="28"/>
        </w:rPr>
      </w:pPr>
      <w:r w:rsidRPr="004C08D5">
        <w:rPr>
          <w:rFonts w:ascii="Times New Roman" w:hAnsi="Times New Roman" w:cs="Times New Roman"/>
          <w:b w:val="0"/>
          <w:sz w:val="28"/>
          <w:szCs w:val="28"/>
        </w:rPr>
        <w:t>Оценка финансовой устойчивости</w:t>
      </w:r>
    </w:p>
    <w:p w14:paraId="150E02A2" w14:textId="77777777" w:rsidR="0070580A" w:rsidRPr="00ED3F62" w:rsidRDefault="0070580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019"/>
        <w:gridCol w:w="1019"/>
        <w:gridCol w:w="1021"/>
        <w:gridCol w:w="3175"/>
      </w:tblGrid>
      <w:tr w:rsidR="0070580A" w:rsidRPr="004C08D5" w14:paraId="4F37441E" w14:textId="77777777">
        <w:tc>
          <w:tcPr>
            <w:tcW w:w="2835" w:type="dxa"/>
          </w:tcPr>
          <w:p w14:paraId="5587C137"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Трехмерный показатель</w:t>
            </w:r>
          </w:p>
        </w:tc>
        <w:tc>
          <w:tcPr>
            <w:tcW w:w="3059" w:type="dxa"/>
            <w:gridSpan w:val="3"/>
          </w:tcPr>
          <w:p w14:paraId="540C35F1"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Значение показателей</w:t>
            </w:r>
          </w:p>
        </w:tc>
        <w:tc>
          <w:tcPr>
            <w:tcW w:w="3175" w:type="dxa"/>
          </w:tcPr>
          <w:p w14:paraId="737E4C05" w14:textId="77777777" w:rsidR="0070580A" w:rsidRPr="004C08D5" w:rsidRDefault="0070580A">
            <w:pPr>
              <w:pStyle w:val="ConsPlusNormal"/>
              <w:jc w:val="center"/>
              <w:rPr>
                <w:rFonts w:ascii="Times New Roman" w:hAnsi="Times New Roman" w:cs="Times New Roman"/>
              </w:rPr>
            </w:pPr>
            <w:r w:rsidRPr="004C08D5">
              <w:rPr>
                <w:rFonts w:ascii="Times New Roman" w:hAnsi="Times New Roman" w:cs="Times New Roman"/>
              </w:rPr>
              <w:t>Оценка финансовой устойчивости</w:t>
            </w:r>
          </w:p>
        </w:tc>
      </w:tr>
      <w:tr w:rsidR="0070580A" w:rsidRPr="004C08D5" w14:paraId="4EBCA376" w14:textId="77777777">
        <w:tc>
          <w:tcPr>
            <w:tcW w:w="2835" w:type="dxa"/>
          </w:tcPr>
          <w:p w14:paraId="163D06BF"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S = (1, 1, 1)</w:t>
            </w:r>
          </w:p>
        </w:tc>
        <w:tc>
          <w:tcPr>
            <w:tcW w:w="1019" w:type="dxa"/>
          </w:tcPr>
          <w:p w14:paraId="3E388AAE" w14:textId="77777777" w:rsidR="0070580A" w:rsidRPr="004C08D5" w:rsidRDefault="0070580A">
            <w:pPr>
              <w:pStyle w:val="ConsPlusNormal"/>
              <w:rPr>
                <w:rFonts w:ascii="Times New Roman" w:hAnsi="Times New Roman" w:cs="Times New Roman"/>
              </w:rPr>
            </w:pPr>
            <w:proofErr w:type="spellStart"/>
            <w:r w:rsidRPr="004C08D5">
              <w:rPr>
                <w:rFonts w:ascii="Times New Roman" w:hAnsi="Times New Roman" w:cs="Times New Roman"/>
              </w:rPr>
              <w:t>Ес</w:t>
            </w:r>
            <w:proofErr w:type="spellEnd"/>
            <w:r w:rsidRPr="004C08D5">
              <w:rPr>
                <w:rFonts w:ascii="Times New Roman" w:hAnsi="Times New Roman" w:cs="Times New Roman"/>
              </w:rPr>
              <w:t xml:space="preserve"> &gt; 0</w:t>
            </w:r>
          </w:p>
        </w:tc>
        <w:tc>
          <w:tcPr>
            <w:tcW w:w="1019" w:type="dxa"/>
          </w:tcPr>
          <w:p w14:paraId="1A2CFF05" w14:textId="77777777" w:rsidR="0070580A" w:rsidRPr="004C08D5" w:rsidRDefault="0070580A">
            <w:pPr>
              <w:pStyle w:val="ConsPlusNormal"/>
              <w:rPr>
                <w:rFonts w:ascii="Times New Roman" w:hAnsi="Times New Roman" w:cs="Times New Roman"/>
              </w:rPr>
            </w:pPr>
            <w:proofErr w:type="spellStart"/>
            <w:r w:rsidRPr="004C08D5">
              <w:rPr>
                <w:rFonts w:ascii="Times New Roman" w:hAnsi="Times New Roman" w:cs="Times New Roman"/>
              </w:rPr>
              <w:t>Ед</w:t>
            </w:r>
            <w:proofErr w:type="spellEnd"/>
            <w:r w:rsidRPr="004C08D5">
              <w:rPr>
                <w:rFonts w:ascii="Times New Roman" w:hAnsi="Times New Roman" w:cs="Times New Roman"/>
              </w:rPr>
              <w:t xml:space="preserve"> &gt; 0</w:t>
            </w:r>
          </w:p>
        </w:tc>
        <w:tc>
          <w:tcPr>
            <w:tcW w:w="1021" w:type="dxa"/>
          </w:tcPr>
          <w:p w14:paraId="4B401312" w14:textId="77777777" w:rsidR="0070580A" w:rsidRPr="004C08D5" w:rsidRDefault="0070580A">
            <w:pPr>
              <w:pStyle w:val="ConsPlusNormal"/>
              <w:rPr>
                <w:rFonts w:ascii="Times New Roman" w:hAnsi="Times New Roman" w:cs="Times New Roman"/>
              </w:rPr>
            </w:pPr>
            <w:proofErr w:type="spellStart"/>
            <w:r w:rsidRPr="004C08D5">
              <w:rPr>
                <w:rFonts w:ascii="Times New Roman" w:hAnsi="Times New Roman" w:cs="Times New Roman"/>
              </w:rPr>
              <w:t>Ео</w:t>
            </w:r>
            <w:proofErr w:type="spellEnd"/>
            <w:r w:rsidRPr="004C08D5">
              <w:rPr>
                <w:rFonts w:ascii="Times New Roman" w:hAnsi="Times New Roman" w:cs="Times New Roman"/>
              </w:rPr>
              <w:t xml:space="preserve"> &gt; 0</w:t>
            </w:r>
          </w:p>
        </w:tc>
        <w:tc>
          <w:tcPr>
            <w:tcW w:w="3175" w:type="dxa"/>
          </w:tcPr>
          <w:p w14:paraId="7428727A"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отличная</w:t>
            </w:r>
          </w:p>
        </w:tc>
      </w:tr>
      <w:tr w:rsidR="0070580A" w:rsidRPr="004C08D5" w14:paraId="226CFE1A" w14:textId="77777777">
        <w:tc>
          <w:tcPr>
            <w:tcW w:w="2835" w:type="dxa"/>
          </w:tcPr>
          <w:p w14:paraId="35D7CA7F"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S = (0, 1, 1)</w:t>
            </w:r>
          </w:p>
        </w:tc>
        <w:tc>
          <w:tcPr>
            <w:tcW w:w="1019" w:type="dxa"/>
          </w:tcPr>
          <w:p w14:paraId="328041CE" w14:textId="77777777" w:rsidR="0070580A" w:rsidRPr="004C08D5" w:rsidRDefault="0070580A">
            <w:pPr>
              <w:pStyle w:val="ConsPlusNormal"/>
              <w:rPr>
                <w:rFonts w:ascii="Times New Roman" w:hAnsi="Times New Roman" w:cs="Times New Roman"/>
              </w:rPr>
            </w:pPr>
            <w:proofErr w:type="spellStart"/>
            <w:r w:rsidRPr="004C08D5">
              <w:rPr>
                <w:rFonts w:ascii="Times New Roman" w:hAnsi="Times New Roman" w:cs="Times New Roman"/>
              </w:rPr>
              <w:t>Ес</w:t>
            </w:r>
            <w:proofErr w:type="spellEnd"/>
            <w:r w:rsidRPr="004C08D5">
              <w:rPr>
                <w:rFonts w:ascii="Times New Roman" w:hAnsi="Times New Roman" w:cs="Times New Roman"/>
              </w:rPr>
              <w:t xml:space="preserve"> &lt; 0</w:t>
            </w:r>
          </w:p>
        </w:tc>
        <w:tc>
          <w:tcPr>
            <w:tcW w:w="1019" w:type="dxa"/>
          </w:tcPr>
          <w:p w14:paraId="7D69433D" w14:textId="77777777" w:rsidR="0070580A" w:rsidRPr="004C08D5" w:rsidRDefault="0070580A">
            <w:pPr>
              <w:pStyle w:val="ConsPlusNormal"/>
              <w:rPr>
                <w:rFonts w:ascii="Times New Roman" w:hAnsi="Times New Roman" w:cs="Times New Roman"/>
              </w:rPr>
            </w:pPr>
            <w:proofErr w:type="spellStart"/>
            <w:r w:rsidRPr="004C08D5">
              <w:rPr>
                <w:rFonts w:ascii="Times New Roman" w:hAnsi="Times New Roman" w:cs="Times New Roman"/>
              </w:rPr>
              <w:t>Ед</w:t>
            </w:r>
            <w:proofErr w:type="spellEnd"/>
            <w:r w:rsidRPr="004C08D5">
              <w:rPr>
                <w:rFonts w:ascii="Times New Roman" w:hAnsi="Times New Roman" w:cs="Times New Roman"/>
              </w:rPr>
              <w:t xml:space="preserve"> &gt; 0</w:t>
            </w:r>
          </w:p>
        </w:tc>
        <w:tc>
          <w:tcPr>
            <w:tcW w:w="1021" w:type="dxa"/>
          </w:tcPr>
          <w:p w14:paraId="4A457F55" w14:textId="77777777" w:rsidR="0070580A" w:rsidRPr="004C08D5" w:rsidRDefault="0070580A">
            <w:pPr>
              <w:pStyle w:val="ConsPlusNormal"/>
              <w:rPr>
                <w:rFonts w:ascii="Times New Roman" w:hAnsi="Times New Roman" w:cs="Times New Roman"/>
              </w:rPr>
            </w:pPr>
            <w:proofErr w:type="spellStart"/>
            <w:r w:rsidRPr="004C08D5">
              <w:rPr>
                <w:rFonts w:ascii="Times New Roman" w:hAnsi="Times New Roman" w:cs="Times New Roman"/>
              </w:rPr>
              <w:t>Ео</w:t>
            </w:r>
            <w:proofErr w:type="spellEnd"/>
            <w:r w:rsidRPr="004C08D5">
              <w:rPr>
                <w:rFonts w:ascii="Times New Roman" w:hAnsi="Times New Roman" w:cs="Times New Roman"/>
              </w:rPr>
              <w:t xml:space="preserve"> &gt; 0</w:t>
            </w:r>
          </w:p>
        </w:tc>
        <w:tc>
          <w:tcPr>
            <w:tcW w:w="3175" w:type="dxa"/>
          </w:tcPr>
          <w:p w14:paraId="6732C99A"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хорошая</w:t>
            </w:r>
          </w:p>
        </w:tc>
      </w:tr>
      <w:tr w:rsidR="0070580A" w:rsidRPr="004C08D5" w14:paraId="75646532" w14:textId="77777777">
        <w:tc>
          <w:tcPr>
            <w:tcW w:w="2835" w:type="dxa"/>
          </w:tcPr>
          <w:p w14:paraId="4A5CE72A"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S = (0, 0, 1)</w:t>
            </w:r>
          </w:p>
        </w:tc>
        <w:tc>
          <w:tcPr>
            <w:tcW w:w="1019" w:type="dxa"/>
          </w:tcPr>
          <w:p w14:paraId="691D072E" w14:textId="77777777" w:rsidR="0070580A" w:rsidRPr="004C08D5" w:rsidRDefault="0070580A">
            <w:pPr>
              <w:pStyle w:val="ConsPlusNormal"/>
              <w:rPr>
                <w:rFonts w:ascii="Times New Roman" w:hAnsi="Times New Roman" w:cs="Times New Roman"/>
              </w:rPr>
            </w:pPr>
            <w:proofErr w:type="spellStart"/>
            <w:r w:rsidRPr="004C08D5">
              <w:rPr>
                <w:rFonts w:ascii="Times New Roman" w:hAnsi="Times New Roman" w:cs="Times New Roman"/>
              </w:rPr>
              <w:t>Ес</w:t>
            </w:r>
            <w:proofErr w:type="spellEnd"/>
            <w:r w:rsidRPr="004C08D5">
              <w:rPr>
                <w:rFonts w:ascii="Times New Roman" w:hAnsi="Times New Roman" w:cs="Times New Roman"/>
              </w:rPr>
              <w:t xml:space="preserve"> &lt; 0</w:t>
            </w:r>
          </w:p>
        </w:tc>
        <w:tc>
          <w:tcPr>
            <w:tcW w:w="1019" w:type="dxa"/>
          </w:tcPr>
          <w:p w14:paraId="19A95025" w14:textId="77777777" w:rsidR="0070580A" w:rsidRPr="004C08D5" w:rsidRDefault="0070580A">
            <w:pPr>
              <w:pStyle w:val="ConsPlusNormal"/>
              <w:rPr>
                <w:rFonts w:ascii="Times New Roman" w:hAnsi="Times New Roman" w:cs="Times New Roman"/>
              </w:rPr>
            </w:pPr>
            <w:proofErr w:type="spellStart"/>
            <w:r w:rsidRPr="004C08D5">
              <w:rPr>
                <w:rFonts w:ascii="Times New Roman" w:hAnsi="Times New Roman" w:cs="Times New Roman"/>
              </w:rPr>
              <w:t>Ед</w:t>
            </w:r>
            <w:proofErr w:type="spellEnd"/>
            <w:r w:rsidRPr="004C08D5">
              <w:rPr>
                <w:rFonts w:ascii="Times New Roman" w:hAnsi="Times New Roman" w:cs="Times New Roman"/>
              </w:rPr>
              <w:t xml:space="preserve"> &lt; 0</w:t>
            </w:r>
          </w:p>
        </w:tc>
        <w:tc>
          <w:tcPr>
            <w:tcW w:w="1021" w:type="dxa"/>
          </w:tcPr>
          <w:p w14:paraId="0F746C84" w14:textId="77777777" w:rsidR="0070580A" w:rsidRPr="004C08D5" w:rsidRDefault="0070580A">
            <w:pPr>
              <w:pStyle w:val="ConsPlusNormal"/>
              <w:rPr>
                <w:rFonts w:ascii="Times New Roman" w:hAnsi="Times New Roman" w:cs="Times New Roman"/>
              </w:rPr>
            </w:pPr>
            <w:proofErr w:type="spellStart"/>
            <w:r w:rsidRPr="004C08D5">
              <w:rPr>
                <w:rFonts w:ascii="Times New Roman" w:hAnsi="Times New Roman" w:cs="Times New Roman"/>
              </w:rPr>
              <w:t>Ео</w:t>
            </w:r>
            <w:proofErr w:type="spellEnd"/>
            <w:r w:rsidRPr="004C08D5">
              <w:rPr>
                <w:rFonts w:ascii="Times New Roman" w:hAnsi="Times New Roman" w:cs="Times New Roman"/>
              </w:rPr>
              <w:t xml:space="preserve"> &gt; 0</w:t>
            </w:r>
          </w:p>
        </w:tc>
        <w:tc>
          <w:tcPr>
            <w:tcW w:w="3175" w:type="dxa"/>
          </w:tcPr>
          <w:p w14:paraId="0073CBF7"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удовлетворительная</w:t>
            </w:r>
          </w:p>
        </w:tc>
      </w:tr>
      <w:tr w:rsidR="0070580A" w:rsidRPr="004C08D5" w14:paraId="4832A68E" w14:textId="77777777">
        <w:tc>
          <w:tcPr>
            <w:tcW w:w="2835" w:type="dxa"/>
          </w:tcPr>
          <w:p w14:paraId="278B1E49"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S = (0, 0, 0)</w:t>
            </w:r>
          </w:p>
        </w:tc>
        <w:tc>
          <w:tcPr>
            <w:tcW w:w="1019" w:type="dxa"/>
          </w:tcPr>
          <w:p w14:paraId="1F15A3EC" w14:textId="77777777" w:rsidR="0070580A" w:rsidRPr="004C08D5" w:rsidRDefault="0070580A">
            <w:pPr>
              <w:pStyle w:val="ConsPlusNormal"/>
              <w:rPr>
                <w:rFonts w:ascii="Times New Roman" w:hAnsi="Times New Roman" w:cs="Times New Roman"/>
              </w:rPr>
            </w:pPr>
            <w:proofErr w:type="spellStart"/>
            <w:r w:rsidRPr="004C08D5">
              <w:rPr>
                <w:rFonts w:ascii="Times New Roman" w:hAnsi="Times New Roman" w:cs="Times New Roman"/>
              </w:rPr>
              <w:t>Ес</w:t>
            </w:r>
            <w:proofErr w:type="spellEnd"/>
            <w:r w:rsidRPr="004C08D5">
              <w:rPr>
                <w:rFonts w:ascii="Times New Roman" w:hAnsi="Times New Roman" w:cs="Times New Roman"/>
              </w:rPr>
              <w:t xml:space="preserve"> &lt; 0</w:t>
            </w:r>
          </w:p>
        </w:tc>
        <w:tc>
          <w:tcPr>
            <w:tcW w:w="1019" w:type="dxa"/>
          </w:tcPr>
          <w:p w14:paraId="1C3E6090" w14:textId="77777777" w:rsidR="0070580A" w:rsidRPr="004C08D5" w:rsidRDefault="0070580A">
            <w:pPr>
              <w:pStyle w:val="ConsPlusNormal"/>
              <w:rPr>
                <w:rFonts w:ascii="Times New Roman" w:hAnsi="Times New Roman" w:cs="Times New Roman"/>
              </w:rPr>
            </w:pPr>
            <w:proofErr w:type="spellStart"/>
            <w:r w:rsidRPr="004C08D5">
              <w:rPr>
                <w:rFonts w:ascii="Times New Roman" w:hAnsi="Times New Roman" w:cs="Times New Roman"/>
              </w:rPr>
              <w:t>Ед</w:t>
            </w:r>
            <w:proofErr w:type="spellEnd"/>
            <w:r w:rsidRPr="004C08D5">
              <w:rPr>
                <w:rFonts w:ascii="Times New Roman" w:hAnsi="Times New Roman" w:cs="Times New Roman"/>
              </w:rPr>
              <w:t xml:space="preserve"> &lt; 0</w:t>
            </w:r>
          </w:p>
        </w:tc>
        <w:tc>
          <w:tcPr>
            <w:tcW w:w="1021" w:type="dxa"/>
          </w:tcPr>
          <w:p w14:paraId="200B4743" w14:textId="77777777" w:rsidR="0070580A" w:rsidRPr="004C08D5" w:rsidRDefault="0070580A">
            <w:pPr>
              <w:pStyle w:val="ConsPlusNormal"/>
              <w:rPr>
                <w:rFonts w:ascii="Times New Roman" w:hAnsi="Times New Roman" w:cs="Times New Roman"/>
              </w:rPr>
            </w:pPr>
            <w:proofErr w:type="spellStart"/>
            <w:r w:rsidRPr="004C08D5">
              <w:rPr>
                <w:rFonts w:ascii="Times New Roman" w:hAnsi="Times New Roman" w:cs="Times New Roman"/>
              </w:rPr>
              <w:t>Ео</w:t>
            </w:r>
            <w:proofErr w:type="spellEnd"/>
            <w:r w:rsidRPr="004C08D5">
              <w:rPr>
                <w:rFonts w:ascii="Times New Roman" w:hAnsi="Times New Roman" w:cs="Times New Roman"/>
              </w:rPr>
              <w:t xml:space="preserve"> &lt; 0</w:t>
            </w:r>
          </w:p>
        </w:tc>
        <w:tc>
          <w:tcPr>
            <w:tcW w:w="3175" w:type="dxa"/>
          </w:tcPr>
          <w:p w14:paraId="6BB98BBC" w14:textId="77777777" w:rsidR="0070580A" w:rsidRPr="004C08D5" w:rsidRDefault="0070580A">
            <w:pPr>
              <w:pStyle w:val="ConsPlusNormal"/>
              <w:rPr>
                <w:rFonts w:ascii="Times New Roman" w:hAnsi="Times New Roman" w:cs="Times New Roman"/>
              </w:rPr>
            </w:pPr>
            <w:r w:rsidRPr="004C08D5">
              <w:rPr>
                <w:rFonts w:ascii="Times New Roman" w:hAnsi="Times New Roman" w:cs="Times New Roman"/>
              </w:rPr>
              <w:t>неудовлетворительная</w:t>
            </w:r>
          </w:p>
        </w:tc>
      </w:tr>
    </w:tbl>
    <w:p w14:paraId="5A2C67C8" w14:textId="77777777" w:rsidR="0070580A" w:rsidRPr="00ED3F62" w:rsidRDefault="0070580A">
      <w:pPr>
        <w:pStyle w:val="ConsPlusNormal"/>
        <w:jc w:val="both"/>
        <w:rPr>
          <w:rFonts w:ascii="Times New Roman" w:hAnsi="Times New Roman" w:cs="Times New Roman"/>
          <w:sz w:val="28"/>
          <w:szCs w:val="28"/>
        </w:rPr>
      </w:pPr>
    </w:p>
    <w:p w14:paraId="74964775"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Финансовое состояние является устойчивым, если запасы и затраты сформированы за счет функционального капитала.</w:t>
      </w:r>
    </w:p>
    <w:p w14:paraId="4440519C"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Финансовое состояние является неустойчивым, если запасы и затраты сформированы за счет основных источников формирования запасов и затрат.</w:t>
      </w:r>
    </w:p>
    <w:p w14:paraId="72879C1E"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В случае если для формирования запасов и затрат недостаточно основных источников формирования запасов и затрат, финансовое состояние принципала является кризисным.</w:t>
      </w:r>
    </w:p>
    <w:p w14:paraId="577D31EB"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9. Для комплексной оценки финансового состояния используется сводный показатель, рассчитанный на основе трех групп базовых финансовых индикаторов (К):</w:t>
      </w:r>
    </w:p>
    <w:p w14:paraId="78F0EA7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коэффициенты ликвидности (К1 - К3) характеризуют обеспеченность принципала оборотными средствами для ведения хозяйственной деятельности и своевременного погашения срочных обязательств:</w:t>
      </w:r>
    </w:p>
    <w:p w14:paraId="4D60FA14"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lastRenderedPageBreak/>
        <w:t>а) коэффициент абсолютной ликвидности (К1);</w:t>
      </w:r>
    </w:p>
    <w:p w14:paraId="1C66B97E"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б) коэффициент быстрой (промежуточной) ликвидности (К2);</w:t>
      </w:r>
    </w:p>
    <w:p w14:paraId="2BE6E3A7"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в) коэффициент текущей (общей) ликвидности (К3);</w:t>
      </w:r>
    </w:p>
    <w:p w14:paraId="53B83F14"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коэффициент соотношения собственных и заемных средств (К4);</w:t>
      </w:r>
    </w:p>
    <w:p w14:paraId="5E58D20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коэффициент рентабельности (К5).</w:t>
      </w:r>
    </w:p>
    <w:p w14:paraId="107F6397"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Расчет коэффициентов производится на основании данных бухгалтерского баланса.</w:t>
      </w:r>
    </w:p>
    <w:p w14:paraId="021C5F0B" w14:textId="77777777" w:rsidR="0070580A" w:rsidRPr="00ED3F62" w:rsidRDefault="0070580A" w:rsidP="004C08D5">
      <w:pPr>
        <w:pStyle w:val="ConsPlusNormal"/>
        <w:ind w:firstLine="709"/>
        <w:jc w:val="both"/>
        <w:rPr>
          <w:rFonts w:ascii="Times New Roman" w:hAnsi="Times New Roman" w:cs="Times New Roman"/>
          <w:sz w:val="28"/>
          <w:szCs w:val="28"/>
        </w:rPr>
      </w:pPr>
      <w:bookmarkStart w:id="16" w:name="P848"/>
      <w:bookmarkEnd w:id="16"/>
      <w:r w:rsidRPr="00ED3F62">
        <w:rPr>
          <w:rFonts w:ascii="Times New Roman" w:hAnsi="Times New Roman" w:cs="Times New Roman"/>
          <w:sz w:val="28"/>
          <w:szCs w:val="28"/>
        </w:rPr>
        <w:t>10. Коэффициент абсолютной ликвидности (К1) характеризует способность к моментальному погашению долговых обязательств и рассчитывается по следующей формуле на основании данных бухгалтерского баланса:</w:t>
      </w:r>
    </w:p>
    <w:p w14:paraId="1576CB8A"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К1 = (стр. 1240 + стр. 1250) / (стр. 1510 + стр. 1520 + стр. 1550),</w:t>
      </w:r>
    </w:p>
    <w:p w14:paraId="096B3CDD"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где:</w:t>
      </w:r>
    </w:p>
    <w:p w14:paraId="720A9897"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1240 - финансовые вложения (за исключением денежных эквивалентов);</w:t>
      </w:r>
    </w:p>
    <w:p w14:paraId="1B8CBC70"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1250 - денежные средства и денежные эквиваленты;</w:t>
      </w:r>
    </w:p>
    <w:p w14:paraId="0125D79A"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1510 - краткосрочные заемные средства;</w:t>
      </w:r>
    </w:p>
    <w:p w14:paraId="23CCEA4A"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1520 - краткосрочная кредиторская задолженность;</w:t>
      </w:r>
    </w:p>
    <w:p w14:paraId="0744ED55"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1550 - прочие краткосрочные обязательства.</w:t>
      </w:r>
    </w:p>
    <w:p w14:paraId="7A5189B0"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11. Коэффициент быстрой (промежуточной) ликвидности (К2) характеризует способность принципала оперативно высвободить из хозяйственного оборота денежные средства и погасить существующие финансовые обязательства и рассчитывается по следующей формуле на основании данных бухгалтерского баланса:</w:t>
      </w:r>
    </w:p>
    <w:p w14:paraId="251C2927" w14:textId="77777777" w:rsidR="0070580A" w:rsidRPr="00ED3F62" w:rsidRDefault="0070580A" w:rsidP="00AA2E9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К2 = (стр. 1230 + стр. 1240 + стр. 1250 + стр. 1260) / (стр. 1510 + стр. 1520 + стр. 1550),</w:t>
      </w:r>
    </w:p>
    <w:p w14:paraId="446370F2"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где:</w:t>
      </w:r>
    </w:p>
    <w:p w14:paraId="35F0BB19"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1230 - дебиторская задолженность;</w:t>
      </w:r>
    </w:p>
    <w:p w14:paraId="6F4676FC"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1240 - финансовые вложения (за исключением денежных эквивалентов);</w:t>
      </w:r>
    </w:p>
    <w:p w14:paraId="7D4F97A1"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1250 - денежные средства и денежные эквиваленты;</w:t>
      </w:r>
    </w:p>
    <w:p w14:paraId="717905E1"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1260 - прочие оборотные активы;</w:t>
      </w:r>
    </w:p>
    <w:p w14:paraId="4AE37575"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1510 - краткосрочные заемные средства;</w:t>
      </w:r>
    </w:p>
    <w:p w14:paraId="131DF8ED"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1520 - краткосрочная кредиторская задолженность;</w:t>
      </w:r>
    </w:p>
    <w:p w14:paraId="7FE35364"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1550 - прочие краткосрочные обязательства.</w:t>
      </w:r>
    </w:p>
    <w:p w14:paraId="4F03257A"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12. Коэффициент текущей (общей) ликвидности (К3) характеризует достаточность средств принципала, которые могут быть использованы для погашения краткосрочных обязательств и рассчитывается по следующей формуле на основании данных бухгалтерского баланса:</w:t>
      </w:r>
    </w:p>
    <w:p w14:paraId="46C1A6CA"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К3 = (стр. 1150 + стр. 1210 + стр. 1220 + стр. 1230 + стр. 1240 + стр. 1250 + стр. 1260) / (стр. 1510 + стр. 1520 + стр. 1550),</w:t>
      </w:r>
    </w:p>
    <w:p w14:paraId="0E287BB0"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где:</w:t>
      </w:r>
    </w:p>
    <w:p w14:paraId="421DBC6B"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1150 - основные средства;</w:t>
      </w:r>
    </w:p>
    <w:p w14:paraId="09D23888"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1210 - запасы;</w:t>
      </w:r>
    </w:p>
    <w:p w14:paraId="60CF5CD8"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стр. 1220 - налог на добавленную стоимость по приобретенным </w:t>
      </w:r>
      <w:r w:rsidRPr="00ED3F62">
        <w:rPr>
          <w:rFonts w:ascii="Times New Roman" w:hAnsi="Times New Roman" w:cs="Times New Roman"/>
          <w:sz w:val="28"/>
          <w:szCs w:val="28"/>
        </w:rPr>
        <w:lastRenderedPageBreak/>
        <w:t>ценностям;</w:t>
      </w:r>
    </w:p>
    <w:p w14:paraId="0E29C774"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1230 - дебиторская задолженность;</w:t>
      </w:r>
    </w:p>
    <w:p w14:paraId="73D55FB7"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1240 - финансовые вложения (за исключением денежных эквивалентов);</w:t>
      </w:r>
    </w:p>
    <w:p w14:paraId="5BC5E09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1250 - денежные средства и денежные эквиваленты;</w:t>
      </w:r>
    </w:p>
    <w:p w14:paraId="51471864"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1260 - прочие оборотные активы;</w:t>
      </w:r>
    </w:p>
    <w:p w14:paraId="2F7F8BF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1510 - краткосрочные заемные средства;</w:t>
      </w:r>
    </w:p>
    <w:p w14:paraId="4B2A7D0B"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1520 - краткосрочная кредиторская задолженность;</w:t>
      </w:r>
    </w:p>
    <w:p w14:paraId="380BECC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1550 - прочие краткосрочные обязательства.</w:t>
      </w:r>
    </w:p>
    <w:p w14:paraId="3C88848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13. Коэффициент соотношения собственных и заемных средств (К4) характеризует стабильность работы принципала в среднесрочной перспективе и рассчитывается по следующей формуле на основании данных бухгалтерского баланса:</w:t>
      </w:r>
    </w:p>
    <w:p w14:paraId="5C52471A"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К4 = стр. 1300 / (стр. 1400 + стр. 1500- стр. 1530 - стр. 1540),</w:t>
      </w:r>
    </w:p>
    <w:p w14:paraId="5B7E9286"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где:</w:t>
      </w:r>
    </w:p>
    <w:p w14:paraId="21C815F8"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1300 - итог по разделу III "Капитал и резервы";</w:t>
      </w:r>
    </w:p>
    <w:p w14:paraId="13FF852B"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1400 - итог по разделу IV "Долгосрочные обязательства";</w:t>
      </w:r>
    </w:p>
    <w:p w14:paraId="4CA46D54"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1530 - доходы будущих периодов;</w:t>
      </w:r>
    </w:p>
    <w:p w14:paraId="5B031DE2"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1540 - оценочные обязательства;</w:t>
      </w:r>
    </w:p>
    <w:p w14:paraId="219E564C"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1500 - итог по разделу V "Краткосрочные обязательства".</w:t>
      </w:r>
    </w:p>
    <w:p w14:paraId="52616A5D" w14:textId="77777777" w:rsidR="0070580A" w:rsidRPr="00ED3F62" w:rsidRDefault="0070580A" w:rsidP="004C08D5">
      <w:pPr>
        <w:pStyle w:val="ConsPlusNormal"/>
        <w:ind w:firstLine="709"/>
        <w:jc w:val="both"/>
        <w:rPr>
          <w:rFonts w:ascii="Times New Roman" w:hAnsi="Times New Roman" w:cs="Times New Roman"/>
          <w:sz w:val="28"/>
          <w:szCs w:val="28"/>
        </w:rPr>
      </w:pPr>
      <w:bookmarkStart w:id="17" w:name="P905"/>
      <w:bookmarkEnd w:id="17"/>
      <w:r w:rsidRPr="00ED3F62">
        <w:rPr>
          <w:rFonts w:ascii="Times New Roman" w:hAnsi="Times New Roman" w:cs="Times New Roman"/>
          <w:sz w:val="28"/>
          <w:szCs w:val="28"/>
        </w:rPr>
        <w:t>14. Коэффициент рентабельности (К5) показывает долю прибыли (убытков) от продаж в объеме выручки и рассчитывается на основании данных отчета о финансовых результатах.</w:t>
      </w:r>
    </w:p>
    <w:p w14:paraId="7E3A59E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Коэффициент рентабельности определяется на основе финансового коэффициента рентабельности продукции по следующей формуле (за исключением организаций, вид деятельности которых согласно Общероссийскому классификатору видов экономической деятельности относится к оптовой и розничной торговле):</w:t>
      </w:r>
    </w:p>
    <w:p w14:paraId="1F991219"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К5 = стр. 2200 / стр. 2110,</w:t>
      </w:r>
    </w:p>
    <w:p w14:paraId="4E580EB1"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где:</w:t>
      </w:r>
    </w:p>
    <w:p w14:paraId="23386C54"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2200 - прибыль (убыток) от продаж;</w:t>
      </w:r>
    </w:p>
    <w:p w14:paraId="46A085B1"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2110 - выручка.</w:t>
      </w:r>
    </w:p>
    <w:p w14:paraId="1735B377"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Для организаций, вид деятельности которых согласно Общероссийскому </w:t>
      </w:r>
      <w:hyperlink r:id="rId8">
        <w:r w:rsidRPr="00ED3F62">
          <w:rPr>
            <w:rFonts w:ascii="Times New Roman" w:hAnsi="Times New Roman" w:cs="Times New Roman"/>
            <w:color w:val="0000FF"/>
            <w:sz w:val="28"/>
            <w:szCs w:val="28"/>
          </w:rPr>
          <w:t>классификатору</w:t>
        </w:r>
      </w:hyperlink>
      <w:r w:rsidRPr="00ED3F62">
        <w:rPr>
          <w:rFonts w:ascii="Times New Roman" w:hAnsi="Times New Roman" w:cs="Times New Roman"/>
          <w:sz w:val="28"/>
          <w:szCs w:val="28"/>
        </w:rPr>
        <w:t xml:space="preserve"> видов экономической деятельности относится к оптовой и розничной торговле, коэффициент рентабельности определяется на основе финансового коэффициента рентабельности продукции по следующей формуле:</w:t>
      </w:r>
    </w:p>
    <w:p w14:paraId="02329FB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К5 = стр. 2200 / стр. 2100,</w:t>
      </w:r>
    </w:p>
    <w:p w14:paraId="6B2708BF"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где:</w:t>
      </w:r>
    </w:p>
    <w:p w14:paraId="53878797"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2200 - прибыль (убыток) от продаж;</w:t>
      </w:r>
    </w:p>
    <w:p w14:paraId="11699489"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 2100 - валовая прибыль (убыток).</w:t>
      </w:r>
    </w:p>
    <w:p w14:paraId="1A73F5BB"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15. Определение сводного показателя финансового состояния.</w:t>
      </w:r>
    </w:p>
    <w:p w14:paraId="6DA6D5FB"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Для каждого базового финансового индикатора в таблице 6 установлены наилучшее и наихудшее пороговые значения.</w:t>
      </w:r>
    </w:p>
    <w:p w14:paraId="346BF03A" w14:textId="77777777" w:rsidR="0070580A" w:rsidRPr="00ED3F62" w:rsidRDefault="0070580A" w:rsidP="004C08D5">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На основе пороговых и фактически полученных в соответствии с </w:t>
      </w:r>
      <w:r w:rsidR="0075517C">
        <w:rPr>
          <w:rFonts w:ascii="Times New Roman" w:hAnsi="Times New Roman" w:cs="Times New Roman"/>
          <w:sz w:val="28"/>
          <w:szCs w:val="28"/>
        </w:rPr>
        <w:lastRenderedPageBreak/>
        <w:t xml:space="preserve">пунктами 10 – 14 </w:t>
      </w:r>
      <w:r w:rsidRPr="00ED3F62">
        <w:rPr>
          <w:rFonts w:ascii="Times New Roman" w:hAnsi="Times New Roman" w:cs="Times New Roman"/>
          <w:sz w:val="28"/>
          <w:szCs w:val="28"/>
        </w:rPr>
        <w:t>настоящего Порядка значений индикаторов в соответствии с таблицей 6 определяется категория каждого финансового индикатора.</w:t>
      </w:r>
    </w:p>
    <w:p w14:paraId="2BEBA63B" w14:textId="77777777" w:rsidR="0070580A" w:rsidRPr="00ED3F62" w:rsidRDefault="0070580A">
      <w:pPr>
        <w:pStyle w:val="ConsPlusNormal"/>
        <w:jc w:val="both"/>
        <w:rPr>
          <w:rFonts w:ascii="Times New Roman" w:hAnsi="Times New Roman" w:cs="Times New Roman"/>
          <w:sz w:val="28"/>
          <w:szCs w:val="28"/>
        </w:rPr>
      </w:pPr>
    </w:p>
    <w:p w14:paraId="0A54F204" w14:textId="77777777" w:rsidR="0070580A" w:rsidRPr="00ED3F62" w:rsidRDefault="0070580A">
      <w:pPr>
        <w:pStyle w:val="ConsPlusNormal"/>
        <w:jc w:val="right"/>
        <w:outlineLvl w:val="2"/>
        <w:rPr>
          <w:rFonts w:ascii="Times New Roman" w:hAnsi="Times New Roman" w:cs="Times New Roman"/>
          <w:sz w:val="28"/>
          <w:szCs w:val="28"/>
        </w:rPr>
      </w:pPr>
      <w:r w:rsidRPr="00ED3F62">
        <w:rPr>
          <w:rFonts w:ascii="Times New Roman" w:hAnsi="Times New Roman" w:cs="Times New Roman"/>
          <w:sz w:val="28"/>
          <w:szCs w:val="28"/>
        </w:rPr>
        <w:t>Таблица 6</w:t>
      </w:r>
    </w:p>
    <w:p w14:paraId="77D528FD" w14:textId="77777777" w:rsidR="0070580A" w:rsidRPr="00ED3F62" w:rsidRDefault="0070580A">
      <w:pPr>
        <w:pStyle w:val="ConsPlusNormal"/>
        <w:jc w:val="both"/>
        <w:rPr>
          <w:rFonts w:ascii="Times New Roman" w:hAnsi="Times New Roman" w:cs="Times New Roman"/>
          <w:sz w:val="28"/>
          <w:szCs w:val="28"/>
        </w:rPr>
      </w:pPr>
    </w:p>
    <w:p w14:paraId="47927230" w14:textId="77777777" w:rsidR="0070580A" w:rsidRPr="004C08D5" w:rsidRDefault="0070580A">
      <w:pPr>
        <w:pStyle w:val="ConsPlusTitle"/>
        <w:jc w:val="center"/>
        <w:rPr>
          <w:rFonts w:ascii="Times New Roman" w:hAnsi="Times New Roman" w:cs="Times New Roman"/>
          <w:b w:val="0"/>
          <w:sz w:val="28"/>
          <w:szCs w:val="28"/>
        </w:rPr>
      </w:pPr>
      <w:r w:rsidRPr="004C08D5">
        <w:rPr>
          <w:rFonts w:ascii="Times New Roman" w:hAnsi="Times New Roman" w:cs="Times New Roman"/>
          <w:b w:val="0"/>
          <w:sz w:val="28"/>
          <w:szCs w:val="28"/>
        </w:rPr>
        <w:t>Пороговые значения и категории базовых</w:t>
      </w:r>
    </w:p>
    <w:p w14:paraId="58337414" w14:textId="77777777" w:rsidR="0070580A" w:rsidRDefault="0070580A">
      <w:pPr>
        <w:pStyle w:val="ConsPlusTitle"/>
        <w:jc w:val="center"/>
        <w:rPr>
          <w:rFonts w:ascii="Times New Roman" w:hAnsi="Times New Roman" w:cs="Times New Roman"/>
          <w:b w:val="0"/>
          <w:sz w:val="28"/>
          <w:szCs w:val="28"/>
        </w:rPr>
      </w:pPr>
      <w:r w:rsidRPr="004C08D5">
        <w:rPr>
          <w:rFonts w:ascii="Times New Roman" w:hAnsi="Times New Roman" w:cs="Times New Roman"/>
          <w:b w:val="0"/>
          <w:sz w:val="28"/>
          <w:szCs w:val="28"/>
        </w:rPr>
        <w:t>финансовых индикаторов</w:t>
      </w:r>
    </w:p>
    <w:p w14:paraId="48F8F889" w14:textId="77777777" w:rsidR="004112C2" w:rsidRDefault="004112C2">
      <w:pPr>
        <w:pStyle w:val="ConsPlusTitle"/>
        <w:jc w:val="center"/>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2126"/>
        <w:gridCol w:w="2410"/>
        <w:gridCol w:w="2410"/>
      </w:tblGrid>
      <w:tr w:rsidR="004112C2" w:rsidRPr="004112C2" w14:paraId="68BA29B5" w14:textId="77777777" w:rsidTr="008D779A">
        <w:tc>
          <w:tcPr>
            <w:tcW w:w="1905" w:type="dxa"/>
          </w:tcPr>
          <w:p w14:paraId="12636E5F" w14:textId="77777777" w:rsidR="004112C2" w:rsidRPr="004112C2" w:rsidRDefault="004112C2" w:rsidP="008D779A">
            <w:pPr>
              <w:pStyle w:val="ConsPlusNormal"/>
              <w:jc w:val="center"/>
              <w:rPr>
                <w:rFonts w:ascii="Times New Roman" w:hAnsi="Times New Roman" w:cs="Times New Roman"/>
              </w:rPr>
            </w:pPr>
            <w:r w:rsidRPr="004112C2">
              <w:rPr>
                <w:rFonts w:ascii="Times New Roman" w:hAnsi="Times New Roman" w:cs="Times New Roman"/>
              </w:rPr>
              <w:t>Коэффициенты</w:t>
            </w:r>
          </w:p>
        </w:tc>
        <w:tc>
          <w:tcPr>
            <w:tcW w:w="2126" w:type="dxa"/>
          </w:tcPr>
          <w:p w14:paraId="0B8DFABF" w14:textId="77777777" w:rsidR="004112C2" w:rsidRPr="004112C2" w:rsidRDefault="004112C2" w:rsidP="008D779A">
            <w:pPr>
              <w:pStyle w:val="ConsPlusNormal"/>
              <w:jc w:val="center"/>
              <w:rPr>
                <w:rFonts w:ascii="Times New Roman" w:hAnsi="Times New Roman" w:cs="Times New Roman"/>
              </w:rPr>
            </w:pPr>
            <w:r w:rsidRPr="004112C2">
              <w:rPr>
                <w:rFonts w:ascii="Times New Roman" w:hAnsi="Times New Roman" w:cs="Times New Roman"/>
              </w:rPr>
              <w:t>1 категория (хорошее значение индикатора)</w:t>
            </w:r>
          </w:p>
        </w:tc>
        <w:tc>
          <w:tcPr>
            <w:tcW w:w="2410" w:type="dxa"/>
          </w:tcPr>
          <w:p w14:paraId="60D928C2" w14:textId="77777777" w:rsidR="004112C2" w:rsidRPr="004112C2" w:rsidRDefault="004112C2" w:rsidP="008D779A">
            <w:pPr>
              <w:pStyle w:val="ConsPlusNormal"/>
              <w:jc w:val="center"/>
              <w:rPr>
                <w:rFonts w:ascii="Times New Roman" w:hAnsi="Times New Roman" w:cs="Times New Roman"/>
              </w:rPr>
            </w:pPr>
            <w:r w:rsidRPr="004112C2">
              <w:rPr>
                <w:rFonts w:ascii="Times New Roman" w:hAnsi="Times New Roman" w:cs="Times New Roman"/>
              </w:rPr>
              <w:t>2 категория (удовлетворительное значение индикатора)</w:t>
            </w:r>
          </w:p>
        </w:tc>
        <w:tc>
          <w:tcPr>
            <w:tcW w:w="2410" w:type="dxa"/>
          </w:tcPr>
          <w:p w14:paraId="05FD7D3C" w14:textId="77777777" w:rsidR="004112C2" w:rsidRPr="004112C2" w:rsidRDefault="004112C2" w:rsidP="008D779A">
            <w:pPr>
              <w:pStyle w:val="ConsPlusNormal"/>
              <w:jc w:val="center"/>
              <w:rPr>
                <w:rFonts w:ascii="Times New Roman" w:hAnsi="Times New Roman" w:cs="Times New Roman"/>
              </w:rPr>
            </w:pPr>
            <w:r w:rsidRPr="004112C2">
              <w:rPr>
                <w:rFonts w:ascii="Times New Roman" w:hAnsi="Times New Roman" w:cs="Times New Roman"/>
              </w:rPr>
              <w:t>3 категория (неудовлетворительное значение индикатора)</w:t>
            </w:r>
          </w:p>
        </w:tc>
      </w:tr>
      <w:tr w:rsidR="004112C2" w:rsidRPr="004112C2" w14:paraId="60CF8689" w14:textId="77777777" w:rsidTr="008D779A">
        <w:tc>
          <w:tcPr>
            <w:tcW w:w="1905" w:type="dxa"/>
          </w:tcPr>
          <w:p w14:paraId="48DEE676" w14:textId="77777777" w:rsidR="004112C2" w:rsidRPr="004112C2" w:rsidRDefault="004112C2" w:rsidP="008D779A">
            <w:pPr>
              <w:pStyle w:val="ConsPlusNormal"/>
              <w:rPr>
                <w:rFonts w:ascii="Times New Roman" w:hAnsi="Times New Roman" w:cs="Times New Roman"/>
              </w:rPr>
            </w:pPr>
            <w:r w:rsidRPr="004112C2">
              <w:rPr>
                <w:rFonts w:ascii="Times New Roman" w:hAnsi="Times New Roman" w:cs="Times New Roman"/>
              </w:rPr>
              <w:t>К1</w:t>
            </w:r>
          </w:p>
        </w:tc>
        <w:tc>
          <w:tcPr>
            <w:tcW w:w="2126" w:type="dxa"/>
          </w:tcPr>
          <w:p w14:paraId="2A3C1150" w14:textId="77777777" w:rsidR="004112C2" w:rsidRPr="004112C2" w:rsidRDefault="004112C2" w:rsidP="008D779A">
            <w:pPr>
              <w:pStyle w:val="ConsPlusNormal"/>
              <w:rPr>
                <w:rFonts w:ascii="Times New Roman" w:hAnsi="Times New Roman" w:cs="Times New Roman"/>
              </w:rPr>
            </w:pPr>
            <w:r w:rsidRPr="004112C2">
              <w:rPr>
                <w:rFonts w:ascii="Times New Roman" w:hAnsi="Times New Roman" w:cs="Times New Roman"/>
              </w:rPr>
              <w:t>Более 0,2</w:t>
            </w:r>
          </w:p>
        </w:tc>
        <w:tc>
          <w:tcPr>
            <w:tcW w:w="2410" w:type="dxa"/>
          </w:tcPr>
          <w:p w14:paraId="5D70F8BC" w14:textId="77777777" w:rsidR="004112C2" w:rsidRPr="004112C2" w:rsidRDefault="004112C2" w:rsidP="008D779A">
            <w:pPr>
              <w:pStyle w:val="ConsPlusNormal"/>
              <w:jc w:val="center"/>
              <w:rPr>
                <w:rFonts w:ascii="Times New Roman" w:hAnsi="Times New Roman" w:cs="Times New Roman"/>
              </w:rPr>
            </w:pPr>
            <w:r w:rsidRPr="004112C2">
              <w:rPr>
                <w:rFonts w:ascii="Times New Roman" w:hAnsi="Times New Roman" w:cs="Times New Roman"/>
              </w:rPr>
              <w:t>0,1 - 0,2</w:t>
            </w:r>
          </w:p>
        </w:tc>
        <w:tc>
          <w:tcPr>
            <w:tcW w:w="2410" w:type="dxa"/>
          </w:tcPr>
          <w:p w14:paraId="520339DC" w14:textId="77777777" w:rsidR="004112C2" w:rsidRPr="004112C2" w:rsidRDefault="004112C2" w:rsidP="008D779A">
            <w:pPr>
              <w:pStyle w:val="ConsPlusNormal"/>
              <w:rPr>
                <w:rFonts w:ascii="Times New Roman" w:hAnsi="Times New Roman" w:cs="Times New Roman"/>
              </w:rPr>
            </w:pPr>
            <w:r w:rsidRPr="004112C2">
              <w:rPr>
                <w:rFonts w:ascii="Times New Roman" w:hAnsi="Times New Roman" w:cs="Times New Roman"/>
              </w:rPr>
              <w:t>Менее 0,1</w:t>
            </w:r>
          </w:p>
        </w:tc>
      </w:tr>
      <w:tr w:rsidR="004112C2" w:rsidRPr="004112C2" w14:paraId="26CA22D1" w14:textId="77777777" w:rsidTr="008D779A">
        <w:tc>
          <w:tcPr>
            <w:tcW w:w="1905" w:type="dxa"/>
          </w:tcPr>
          <w:p w14:paraId="146918E7" w14:textId="77777777" w:rsidR="004112C2" w:rsidRPr="004112C2" w:rsidRDefault="004112C2" w:rsidP="008D779A">
            <w:pPr>
              <w:pStyle w:val="ConsPlusNormal"/>
              <w:rPr>
                <w:rFonts w:ascii="Times New Roman" w:hAnsi="Times New Roman" w:cs="Times New Roman"/>
              </w:rPr>
            </w:pPr>
            <w:r w:rsidRPr="004112C2">
              <w:rPr>
                <w:rFonts w:ascii="Times New Roman" w:hAnsi="Times New Roman" w:cs="Times New Roman"/>
              </w:rPr>
              <w:t>К2</w:t>
            </w:r>
          </w:p>
        </w:tc>
        <w:tc>
          <w:tcPr>
            <w:tcW w:w="2126" w:type="dxa"/>
          </w:tcPr>
          <w:p w14:paraId="1EED154F" w14:textId="77777777" w:rsidR="004112C2" w:rsidRPr="004112C2" w:rsidRDefault="004112C2" w:rsidP="008D779A">
            <w:pPr>
              <w:pStyle w:val="ConsPlusNormal"/>
              <w:rPr>
                <w:rFonts w:ascii="Times New Roman" w:hAnsi="Times New Roman" w:cs="Times New Roman"/>
              </w:rPr>
            </w:pPr>
            <w:r w:rsidRPr="004112C2">
              <w:rPr>
                <w:rFonts w:ascii="Times New Roman" w:hAnsi="Times New Roman" w:cs="Times New Roman"/>
              </w:rPr>
              <w:t>Более 0,8</w:t>
            </w:r>
          </w:p>
        </w:tc>
        <w:tc>
          <w:tcPr>
            <w:tcW w:w="2410" w:type="dxa"/>
          </w:tcPr>
          <w:p w14:paraId="085744CE" w14:textId="77777777" w:rsidR="004112C2" w:rsidRPr="004112C2" w:rsidRDefault="004112C2" w:rsidP="008D779A">
            <w:pPr>
              <w:pStyle w:val="ConsPlusNormal"/>
              <w:jc w:val="center"/>
              <w:rPr>
                <w:rFonts w:ascii="Times New Roman" w:hAnsi="Times New Roman" w:cs="Times New Roman"/>
              </w:rPr>
            </w:pPr>
            <w:r w:rsidRPr="004112C2">
              <w:rPr>
                <w:rFonts w:ascii="Times New Roman" w:hAnsi="Times New Roman" w:cs="Times New Roman"/>
              </w:rPr>
              <w:t>0,5 - 0,8</w:t>
            </w:r>
          </w:p>
        </w:tc>
        <w:tc>
          <w:tcPr>
            <w:tcW w:w="2410" w:type="dxa"/>
          </w:tcPr>
          <w:p w14:paraId="16F742CB" w14:textId="77777777" w:rsidR="004112C2" w:rsidRPr="004112C2" w:rsidRDefault="004112C2" w:rsidP="008D779A">
            <w:pPr>
              <w:pStyle w:val="ConsPlusNormal"/>
              <w:rPr>
                <w:rFonts w:ascii="Times New Roman" w:hAnsi="Times New Roman" w:cs="Times New Roman"/>
              </w:rPr>
            </w:pPr>
            <w:r w:rsidRPr="004112C2">
              <w:rPr>
                <w:rFonts w:ascii="Times New Roman" w:hAnsi="Times New Roman" w:cs="Times New Roman"/>
              </w:rPr>
              <w:t>Менее 0,5</w:t>
            </w:r>
          </w:p>
        </w:tc>
      </w:tr>
      <w:tr w:rsidR="004112C2" w:rsidRPr="004112C2" w14:paraId="01DA9ECD" w14:textId="77777777" w:rsidTr="008D779A">
        <w:tc>
          <w:tcPr>
            <w:tcW w:w="1905" w:type="dxa"/>
          </w:tcPr>
          <w:p w14:paraId="33A660D4" w14:textId="77777777" w:rsidR="004112C2" w:rsidRPr="004112C2" w:rsidRDefault="004112C2" w:rsidP="008D779A">
            <w:pPr>
              <w:pStyle w:val="ConsPlusNormal"/>
              <w:rPr>
                <w:rFonts w:ascii="Times New Roman" w:hAnsi="Times New Roman" w:cs="Times New Roman"/>
              </w:rPr>
            </w:pPr>
            <w:r w:rsidRPr="004112C2">
              <w:rPr>
                <w:rFonts w:ascii="Times New Roman" w:hAnsi="Times New Roman" w:cs="Times New Roman"/>
              </w:rPr>
              <w:t>К3</w:t>
            </w:r>
          </w:p>
        </w:tc>
        <w:tc>
          <w:tcPr>
            <w:tcW w:w="2126" w:type="dxa"/>
          </w:tcPr>
          <w:p w14:paraId="10DD61A3" w14:textId="77777777" w:rsidR="004112C2" w:rsidRPr="004112C2" w:rsidRDefault="004112C2" w:rsidP="008D779A">
            <w:pPr>
              <w:pStyle w:val="ConsPlusNormal"/>
              <w:rPr>
                <w:rFonts w:ascii="Times New Roman" w:hAnsi="Times New Roman" w:cs="Times New Roman"/>
              </w:rPr>
            </w:pPr>
            <w:r w:rsidRPr="004112C2">
              <w:rPr>
                <w:rFonts w:ascii="Times New Roman" w:hAnsi="Times New Roman" w:cs="Times New Roman"/>
              </w:rPr>
              <w:t>Более 2,0</w:t>
            </w:r>
          </w:p>
        </w:tc>
        <w:tc>
          <w:tcPr>
            <w:tcW w:w="2410" w:type="dxa"/>
          </w:tcPr>
          <w:p w14:paraId="17F75BAC" w14:textId="77777777" w:rsidR="004112C2" w:rsidRPr="004112C2" w:rsidRDefault="004112C2" w:rsidP="008D779A">
            <w:pPr>
              <w:pStyle w:val="ConsPlusNormal"/>
              <w:jc w:val="center"/>
              <w:rPr>
                <w:rFonts w:ascii="Times New Roman" w:hAnsi="Times New Roman" w:cs="Times New Roman"/>
              </w:rPr>
            </w:pPr>
            <w:r w:rsidRPr="004112C2">
              <w:rPr>
                <w:rFonts w:ascii="Times New Roman" w:hAnsi="Times New Roman" w:cs="Times New Roman"/>
              </w:rPr>
              <w:t>1,0 - 2,0</w:t>
            </w:r>
          </w:p>
        </w:tc>
        <w:tc>
          <w:tcPr>
            <w:tcW w:w="2410" w:type="dxa"/>
          </w:tcPr>
          <w:p w14:paraId="07848478" w14:textId="77777777" w:rsidR="004112C2" w:rsidRPr="004112C2" w:rsidRDefault="004112C2" w:rsidP="008D779A">
            <w:pPr>
              <w:pStyle w:val="ConsPlusNormal"/>
              <w:rPr>
                <w:rFonts w:ascii="Times New Roman" w:hAnsi="Times New Roman" w:cs="Times New Roman"/>
              </w:rPr>
            </w:pPr>
            <w:r w:rsidRPr="004112C2">
              <w:rPr>
                <w:rFonts w:ascii="Times New Roman" w:hAnsi="Times New Roman" w:cs="Times New Roman"/>
              </w:rPr>
              <w:t>Менее 1,0</w:t>
            </w:r>
          </w:p>
        </w:tc>
      </w:tr>
      <w:tr w:rsidR="004112C2" w:rsidRPr="004112C2" w14:paraId="2C6E3B70" w14:textId="77777777" w:rsidTr="008D779A">
        <w:tc>
          <w:tcPr>
            <w:tcW w:w="1905" w:type="dxa"/>
          </w:tcPr>
          <w:p w14:paraId="3B0AE295" w14:textId="77777777" w:rsidR="004112C2" w:rsidRPr="004112C2" w:rsidRDefault="004112C2" w:rsidP="008D779A">
            <w:pPr>
              <w:pStyle w:val="ConsPlusNormal"/>
              <w:rPr>
                <w:rFonts w:ascii="Times New Roman" w:hAnsi="Times New Roman" w:cs="Times New Roman"/>
              </w:rPr>
            </w:pPr>
            <w:r w:rsidRPr="004112C2">
              <w:rPr>
                <w:rFonts w:ascii="Times New Roman" w:hAnsi="Times New Roman" w:cs="Times New Roman"/>
              </w:rPr>
              <w:t>К4 (предприятия торговли)</w:t>
            </w:r>
          </w:p>
        </w:tc>
        <w:tc>
          <w:tcPr>
            <w:tcW w:w="2126" w:type="dxa"/>
          </w:tcPr>
          <w:p w14:paraId="2BA34C3E" w14:textId="77777777" w:rsidR="004112C2" w:rsidRPr="004112C2" w:rsidRDefault="004112C2" w:rsidP="008D779A">
            <w:pPr>
              <w:pStyle w:val="ConsPlusNormal"/>
              <w:rPr>
                <w:rFonts w:ascii="Times New Roman" w:hAnsi="Times New Roman" w:cs="Times New Roman"/>
              </w:rPr>
            </w:pPr>
            <w:r w:rsidRPr="004112C2">
              <w:rPr>
                <w:rFonts w:ascii="Times New Roman" w:hAnsi="Times New Roman" w:cs="Times New Roman"/>
              </w:rPr>
              <w:t>Более 0,6</w:t>
            </w:r>
          </w:p>
        </w:tc>
        <w:tc>
          <w:tcPr>
            <w:tcW w:w="2410" w:type="dxa"/>
          </w:tcPr>
          <w:p w14:paraId="32B0B666" w14:textId="77777777" w:rsidR="004112C2" w:rsidRPr="004112C2" w:rsidRDefault="004112C2" w:rsidP="008D779A">
            <w:pPr>
              <w:pStyle w:val="ConsPlusNormal"/>
              <w:jc w:val="center"/>
              <w:rPr>
                <w:rFonts w:ascii="Times New Roman" w:hAnsi="Times New Roman" w:cs="Times New Roman"/>
              </w:rPr>
            </w:pPr>
            <w:r w:rsidRPr="004112C2">
              <w:rPr>
                <w:rFonts w:ascii="Times New Roman" w:hAnsi="Times New Roman" w:cs="Times New Roman"/>
              </w:rPr>
              <w:t>0,4 - 0,6</w:t>
            </w:r>
          </w:p>
        </w:tc>
        <w:tc>
          <w:tcPr>
            <w:tcW w:w="2410" w:type="dxa"/>
          </w:tcPr>
          <w:p w14:paraId="405232A8" w14:textId="77777777" w:rsidR="004112C2" w:rsidRPr="004112C2" w:rsidRDefault="004112C2" w:rsidP="008D779A">
            <w:pPr>
              <w:pStyle w:val="ConsPlusNormal"/>
              <w:rPr>
                <w:rFonts w:ascii="Times New Roman" w:hAnsi="Times New Roman" w:cs="Times New Roman"/>
              </w:rPr>
            </w:pPr>
            <w:r w:rsidRPr="004112C2">
              <w:rPr>
                <w:rFonts w:ascii="Times New Roman" w:hAnsi="Times New Roman" w:cs="Times New Roman"/>
              </w:rPr>
              <w:t>Менее 0,4</w:t>
            </w:r>
          </w:p>
        </w:tc>
      </w:tr>
      <w:tr w:rsidR="004112C2" w:rsidRPr="004112C2" w14:paraId="2227D144" w14:textId="77777777" w:rsidTr="008D779A">
        <w:tc>
          <w:tcPr>
            <w:tcW w:w="1905" w:type="dxa"/>
          </w:tcPr>
          <w:p w14:paraId="1BEAFA73" w14:textId="77777777" w:rsidR="004112C2" w:rsidRPr="004112C2" w:rsidRDefault="004112C2" w:rsidP="008D779A">
            <w:pPr>
              <w:pStyle w:val="ConsPlusNormal"/>
              <w:rPr>
                <w:rFonts w:ascii="Times New Roman" w:hAnsi="Times New Roman" w:cs="Times New Roman"/>
              </w:rPr>
            </w:pPr>
            <w:r w:rsidRPr="004112C2">
              <w:rPr>
                <w:rFonts w:ascii="Times New Roman" w:hAnsi="Times New Roman" w:cs="Times New Roman"/>
              </w:rPr>
              <w:t>К4 (предприятия других отраслей)</w:t>
            </w:r>
          </w:p>
        </w:tc>
        <w:tc>
          <w:tcPr>
            <w:tcW w:w="2126" w:type="dxa"/>
          </w:tcPr>
          <w:p w14:paraId="2096E18D" w14:textId="77777777" w:rsidR="004112C2" w:rsidRPr="004112C2" w:rsidRDefault="004112C2" w:rsidP="008D779A">
            <w:pPr>
              <w:pStyle w:val="ConsPlusNormal"/>
              <w:rPr>
                <w:rFonts w:ascii="Times New Roman" w:hAnsi="Times New Roman" w:cs="Times New Roman"/>
              </w:rPr>
            </w:pPr>
            <w:r w:rsidRPr="004112C2">
              <w:rPr>
                <w:rFonts w:ascii="Times New Roman" w:hAnsi="Times New Roman" w:cs="Times New Roman"/>
              </w:rPr>
              <w:t>Более 1,0</w:t>
            </w:r>
          </w:p>
        </w:tc>
        <w:tc>
          <w:tcPr>
            <w:tcW w:w="2410" w:type="dxa"/>
          </w:tcPr>
          <w:p w14:paraId="5757948B" w14:textId="77777777" w:rsidR="004112C2" w:rsidRPr="004112C2" w:rsidRDefault="004112C2" w:rsidP="008D779A">
            <w:pPr>
              <w:pStyle w:val="ConsPlusNormal"/>
              <w:jc w:val="center"/>
              <w:rPr>
                <w:rFonts w:ascii="Times New Roman" w:hAnsi="Times New Roman" w:cs="Times New Roman"/>
              </w:rPr>
            </w:pPr>
            <w:r w:rsidRPr="004112C2">
              <w:rPr>
                <w:rFonts w:ascii="Times New Roman" w:hAnsi="Times New Roman" w:cs="Times New Roman"/>
              </w:rPr>
              <w:t>0,7 - 1,0</w:t>
            </w:r>
          </w:p>
        </w:tc>
        <w:tc>
          <w:tcPr>
            <w:tcW w:w="2410" w:type="dxa"/>
          </w:tcPr>
          <w:p w14:paraId="55EA8CC9" w14:textId="77777777" w:rsidR="004112C2" w:rsidRPr="004112C2" w:rsidRDefault="004112C2" w:rsidP="008D779A">
            <w:pPr>
              <w:pStyle w:val="ConsPlusNormal"/>
              <w:rPr>
                <w:rFonts w:ascii="Times New Roman" w:hAnsi="Times New Roman" w:cs="Times New Roman"/>
              </w:rPr>
            </w:pPr>
            <w:r w:rsidRPr="004112C2">
              <w:rPr>
                <w:rFonts w:ascii="Times New Roman" w:hAnsi="Times New Roman" w:cs="Times New Roman"/>
              </w:rPr>
              <w:t>Менее 0,7</w:t>
            </w:r>
          </w:p>
        </w:tc>
      </w:tr>
      <w:tr w:rsidR="004112C2" w:rsidRPr="004112C2" w14:paraId="213252EE" w14:textId="77777777" w:rsidTr="008D779A">
        <w:tc>
          <w:tcPr>
            <w:tcW w:w="1905" w:type="dxa"/>
          </w:tcPr>
          <w:p w14:paraId="6C93D3CD" w14:textId="77777777" w:rsidR="004112C2" w:rsidRPr="004112C2" w:rsidRDefault="004112C2" w:rsidP="008D779A">
            <w:pPr>
              <w:pStyle w:val="ConsPlusNormal"/>
              <w:rPr>
                <w:rFonts w:ascii="Times New Roman" w:hAnsi="Times New Roman" w:cs="Times New Roman"/>
              </w:rPr>
            </w:pPr>
            <w:r w:rsidRPr="004112C2">
              <w:rPr>
                <w:rFonts w:ascii="Times New Roman" w:hAnsi="Times New Roman" w:cs="Times New Roman"/>
              </w:rPr>
              <w:t>К5</w:t>
            </w:r>
          </w:p>
        </w:tc>
        <w:tc>
          <w:tcPr>
            <w:tcW w:w="2126" w:type="dxa"/>
          </w:tcPr>
          <w:p w14:paraId="7E313EDA" w14:textId="77777777" w:rsidR="004112C2" w:rsidRPr="004112C2" w:rsidRDefault="004112C2" w:rsidP="008D779A">
            <w:pPr>
              <w:pStyle w:val="ConsPlusNormal"/>
              <w:rPr>
                <w:rFonts w:ascii="Times New Roman" w:hAnsi="Times New Roman" w:cs="Times New Roman"/>
              </w:rPr>
            </w:pPr>
            <w:r w:rsidRPr="004112C2">
              <w:rPr>
                <w:rFonts w:ascii="Times New Roman" w:hAnsi="Times New Roman" w:cs="Times New Roman"/>
              </w:rPr>
              <w:t>Более 0,15</w:t>
            </w:r>
          </w:p>
        </w:tc>
        <w:tc>
          <w:tcPr>
            <w:tcW w:w="2410" w:type="dxa"/>
          </w:tcPr>
          <w:p w14:paraId="42453A3D" w14:textId="77777777" w:rsidR="004112C2" w:rsidRPr="004112C2" w:rsidRDefault="004112C2" w:rsidP="008D779A">
            <w:pPr>
              <w:pStyle w:val="ConsPlusNormal"/>
              <w:jc w:val="center"/>
              <w:rPr>
                <w:rFonts w:ascii="Times New Roman" w:hAnsi="Times New Roman" w:cs="Times New Roman"/>
              </w:rPr>
            </w:pPr>
            <w:r w:rsidRPr="004112C2">
              <w:rPr>
                <w:rFonts w:ascii="Times New Roman" w:hAnsi="Times New Roman" w:cs="Times New Roman"/>
              </w:rPr>
              <w:t>0,0 - 0,15</w:t>
            </w:r>
          </w:p>
        </w:tc>
        <w:tc>
          <w:tcPr>
            <w:tcW w:w="2410" w:type="dxa"/>
          </w:tcPr>
          <w:p w14:paraId="74D8188A" w14:textId="77777777" w:rsidR="004112C2" w:rsidRPr="004112C2" w:rsidRDefault="004112C2" w:rsidP="008D779A">
            <w:pPr>
              <w:pStyle w:val="ConsPlusNormal"/>
              <w:rPr>
                <w:rFonts w:ascii="Times New Roman" w:hAnsi="Times New Roman" w:cs="Times New Roman"/>
              </w:rPr>
            </w:pPr>
            <w:r w:rsidRPr="004112C2">
              <w:rPr>
                <w:rFonts w:ascii="Times New Roman" w:hAnsi="Times New Roman" w:cs="Times New Roman"/>
              </w:rPr>
              <w:t>Менее 0,0 (нерентабельное)</w:t>
            </w:r>
          </w:p>
        </w:tc>
      </w:tr>
    </w:tbl>
    <w:p w14:paraId="22A44469" w14:textId="77777777" w:rsidR="0070580A" w:rsidRPr="00ED3F62" w:rsidRDefault="0070580A">
      <w:pPr>
        <w:pStyle w:val="ConsPlusNormal"/>
        <w:jc w:val="both"/>
        <w:rPr>
          <w:rFonts w:ascii="Times New Roman" w:hAnsi="Times New Roman" w:cs="Times New Roman"/>
          <w:sz w:val="28"/>
          <w:szCs w:val="28"/>
        </w:rPr>
      </w:pPr>
    </w:p>
    <w:p w14:paraId="12E142B8" w14:textId="77777777" w:rsidR="0070580A" w:rsidRPr="00ED3F62" w:rsidRDefault="0070580A" w:rsidP="004112C2">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Значение сводного показателя финансового состояния принципала (S) определяется по следующей формуле:</w:t>
      </w:r>
    </w:p>
    <w:p w14:paraId="66C946C3" w14:textId="77777777" w:rsidR="0070580A" w:rsidRPr="00ED3F62" w:rsidRDefault="0070580A" w:rsidP="004112C2">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S = Вес1 x k1 + Вес2 x k2 + Вес3 x k3 + Вес4 x</w:t>
      </w:r>
    </w:p>
    <w:p w14:paraId="52AC9057" w14:textId="77777777" w:rsidR="0070580A" w:rsidRPr="00ED3F62" w:rsidRDefault="0070580A" w:rsidP="004112C2">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x k4 + Вес5 x k5,</w:t>
      </w:r>
    </w:p>
    <w:p w14:paraId="412A29DB" w14:textId="77777777" w:rsidR="0070580A" w:rsidRPr="00ED3F62" w:rsidRDefault="0070580A" w:rsidP="004112C2">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где:</w:t>
      </w:r>
    </w:p>
    <w:p w14:paraId="09947EA5" w14:textId="77777777" w:rsidR="0070580A" w:rsidRPr="00ED3F62" w:rsidRDefault="0070580A" w:rsidP="004112C2">
      <w:pPr>
        <w:pStyle w:val="ConsPlusNormal"/>
        <w:ind w:firstLine="709"/>
        <w:jc w:val="both"/>
        <w:rPr>
          <w:rFonts w:ascii="Times New Roman" w:hAnsi="Times New Roman" w:cs="Times New Roman"/>
          <w:sz w:val="28"/>
          <w:szCs w:val="28"/>
        </w:rPr>
      </w:pPr>
      <w:proofErr w:type="spellStart"/>
      <w:r w:rsidRPr="00ED3F62">
        <w:rPr>
          <w:rFonts w:ascii="Times New Roman" w:hAnsi="Times New Roman" w:cs="Times New Roman"/>
          <w:sz w:val="28"/>
          <w:szCs w:val="28"/>
        </w:rPr>
        <w:t>Весi</w:t>
      </w:r>
      <w:proofErr w:type="spellEnd"/>
      <w:r w:rsidRPr="00ED3F62">
        <w:rPr>
          <w:rFonts w:ascii="Times New Roman" w:hAnsi="Times New Roman" w:cs="Times New Roman"/>
          <w:sz w:val="28"/>
          <w:szCs w:val="28"/>
        </w:rPr>
        <w:t xml:space="preserve"> - вес показателя </w:t>
      </w:r>
      <w:proofErr w:type="spellStart"/>
      <w:r w:rsidRPr="00ED3F62">
        <w:rPr>
          <w:rFonts w:ascii="Times New Roman" w:hAnsi="Times New Roman" w:cs="Times New Roman"/>
          <w:sz w:val="28"/>
          <w:szCs w:val="28"/>
        </w:rPr>
        <w:t>Кi</w:t>
      </w:r>
      <w:proofErr w:type="spellEnd"/>
      <w:r w:rsidRPr="00ED3F62">
        <w:rPr>
          <w:rFonts w:ascii="Times New Roman" w:hAnsi="Times New Roman" w:cs="Times New Roman"/>
          <w:sz w:val="28"/>
          <w:szCs w:val="28"/>
        </w:rPr>
        <w:t xml:space="preserve"> в сводной оценке, i = 1, 2, 3, 4 или 5.</w:t>
      </w:r>
    </w:p>
    <w:p w14:paraId="20CB2961" w14:textId="77777777" w:rsidR="0070580A" w:rsidRPr="00ED3F62" w:rsidRDefault="0070580A" w:rsidP="004112C2">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Значения весов представлены в таблице 7:</w:t>
      </w:r>
    </w:p>
    <w:p w14:paraId="2CFF32E0" w14:textId="77777777" w:rsidR="0070580A" w:rsidRPr="00ED3F62" w:rsidRDefault="0070580A" w:rsidP="004112C2">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k - коэффициент соответствующей категории, к которой относится значение </w:t>
      </w:r>
      <w:proofErr w:type="spellStart"/>
      <w:r w:rsidRPr="00ED3F62">
        <w:rPr>
          <w:rFonts w:ascii="Times New Roman" w:hAnsi="Times New Roman" w:cs="Times New Roman"/>
          <w:sz w:val="28"/>
          <w:szCs w:val="28"/>
        </w:rPr>
        <w:t>Кi</w:t>
      </w:r>
      <w:proofErr w:type="spellEnd"/>
      <w:r w:rsidRPr="00ED3F62">
        <w:rPr>
          <w:rFonts w:ascii="Times New Roman" w:hAnsi="Times New Roman" w:cs="Times New Roman"/>
          <w:sz w:val="28"/>
          <w:szCs w:val="28"/>
        </w:rPr>
        <w:t>. Категория i = 1, 2 или 3.</w:t>
      </w:r>
    </w:p>
    <w:p w14:paraId="554F7D89" w14:textId="77777777" w:rsidR="0070580A" w:rsidRPr="00ED3F62" w:rsidRDefault="0070580A">
      <w:pPr>
        <w:pStyle w:val="ConsPlusNormal"/>
        <w:jc w:val="both"/>
        <w:rPr>
          <w:rFonts w:ascii="Times New Roman" w:hAnsi="Times New Roman" w:cs="Times New Roman"/>
          <w:sz w:val="28"/>
          <w:szCs w:val="28"/>
        </w:rPr>
      </w:pPr>
    </w:p>
    <w:p w14:paraId="658FD984" w14:textId="77777777" w:rsidR="0070580A" w:rsidRPr="00ED3F62" w:rsidRDefault="0070580A">
      <w:pPr>
        <w:pStyle w:val="ConsPlusNormal"/>
        <w:jc w:val="right"/>
        <w:outlineLvl w:val="2"/>
        <w:rPr>
          <w:rFonts w:ascii="Times New Roman" w:hAnsi="Times New Roman" w:cs="Times New Roman"/>
          <w:sz w:val="28"/>
          <w:szCs w:val="28"/>
        </w:rPr>
      </w:pPr>
      <w:r w:rsidRPr="00ED3F62">
        <w:rPr>
          <w:rFonts w:ascii="Times New Roman" w:hAnsi="Times New Roman" w:cs="Times New Roman"/>
          <w:sz w:val="28"/>
          <w:szCs w:val="28"/>
        </w:rPr>
        <w:t>Таблица 7</w:t>
      </w:r>
    </w:p>
    <w:p w14:paraId="5A989A9B" w14:textId="77777777" w:rsidR="0070580A" w:rsidRPr="00ED3F62" w:rsidRDefault="0070580A">
      <w:pPr>
        <w:pStyle w:val="ConsPlusNormal"/>
        <w:jc w:val="both"/>
        <w:rPr>
          <w:rFonts w:ascii="Times New Roman" w:hAnsi="Times New Roman" w:cs="Times New Roman"/>
          <w:sz w:val="28"/>
          <w:szCs w:val="28"/>
        </w:rPr>
      </w:pPr>
    </w:p>
    <w:p w14:paraId="2B701D9A" w14:textId="77777777" w:rsidR="0070580A" w:rsidRPr="004112C2" w:rsidRDefault="0070580A">
      <w:pPr>
        <w:pStyle w:val="ConsPlusTitle"/>
        <w:jc w:val="center"/>
        <w:rPr>
          <w:rFonts w:ascii="Times New Roman" w:hAnsi="Times New Roman" w:cs="Times New Roman"/>
          <w:b w:val="0"/>
          <w:sz w:val="28"/>
          <w:szCs w:val="28"/>
        </w:rPr>
      </w:pPr>
      <w:r w:rsidRPr="004112C2">
        <w:rPr>
          <w:rFonts w:ascii="Times New Roman" w:hAnsi="Times New Roman" w:cs="Times New Roman"/>
          <w:b w:val="0"/>
          <w:sz w:val="28"/>
          <w:szCs w:val="28"/>
        </w:rPr>
        <w:t>Вес показателей, используемых при расчете сводного</w:t>
      </w:r>
    </w:p>
    <w:p w14:paraId="072C6900" w14:textId="77777777" w:rsidR="0070580A" w:rsidRPr="004112C2" w:rsidRDefault="0070580A">
      <w:pPr>
        <w:pStyle w:val="ConsPlusTitle"/>
        <w:jc w:val="center"/>
        <w:rPr>
          <w:rFonts w:ascii="Times New Roman" w:hAnsi="Times New Roman" w:cs="Times New Roman"/>
          <w:b w:val="0"/>
          <w:sz w:val="28"/>
          <w:szCs w:val="28"/>
        </w:rPr>
      </w:pPr>
      <w:r w:rsidRPr="004112C2">
        <w:rPr>
          <w:rFonts w:ascii="Times New Roman" w:hAnsi="Times New Roman" w:cs="Times New Roman"/>
          <w:b w:val="0"/>
          <w:sz w:val="28"/>
          <w:szCs w:val="28"/>
        </w:rPr>
        <w:t>показателя финансового состояния принципала</w:t>
      </w:r>
    </w:p>
    <w:p w14:paraId="4DC4E67D" w14:textId="77777777" w:rsidR="0070580A" w:rsidRPr="00ED3F62" w:rsidRDefault="0070580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70580A" w:rsidRPr="004112C2" w14:paraId="31715BE7" w14:textId="77777777">
        <w:tc>
          <w:tcPr>
            <w:tcW w:w="7087" w:type="dxa"/>
          </w:tcPr>
          <w:p w14:paraId="15CB19D0"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Показатель</w:t>
            </w:r>
          </w:p>
        </w:tc>
        <w:tc>
          <w:tcPr>
            <w:tcW w:w="1984" w:type="dxa"/>
          </w:tcPr>
          <w:p w14:paraId="2BA9F038"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Вес показателя</w:t>
            </w:r>
          </w:p>
        </w:tc>
      </w:tr>
      <w:tr w:rsidR="0070580A" w:rsidRPr="004112C2" w14:paraId="4B79A90B" w14:textId="77777777">
        <w:tc>
          <w:tcPr>
            <w:tcW w:w="7087" w:type="dxa"/>
          </w:tcPr>
          <w:p w14:paraId="64DF724D"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Коэффициент абсолютной ликвидности (К1)</w:t>
            </w:r>
          </w:p>
        </w:tc>
        <w:tc>
          <w:tcPr>
            <w:tcW w:w="1984" w:type="dxa"/>
          </w:tcPr>
          <w:p w14:paraId="6B30D574"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0,11</w:t>
            </w:r>
          </w:p>
        </w:tc>
      </w:tr>
      <w:tr w:rsidR="0070580A" w:rsidRPr="004112C2" w14:paraId="0C10D527" w14:textId="77777777">
        <w:tc>
          <w:tcPr>
            <w:tcW w:w="7087" w:type="dxa"/>
          </w:tcPr>
          <w:p w14:paraId="1556E609"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Коэффициент быстрой ликвидности (К2)</w:t>
            </w:r>
          </w:p>
        </w:tc>
        <w:tc>
          <w:tcPr>
            <w:tcW w:w="1984" w:type="dxa"/>
          </w:tcPr>
          <w:p w14:paraId="41C3B558"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0,05</w:t>
            </w:r>
          </w:p>
        </w:tc>
      </w:tr>
      <w:tr w:rsidR="0070580A" w:rsidRPr="004112C2" w14:paraId="54B325B3" w14:textId="77777777">
        <w:tc>
          <w:tcPr>
            <w:tcW w:w="7087" w:type="dxa"/>
          </w:tcPr>
          <w:p w14:paraId="7CCDE705"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Коэффициент текущей ликвидности (К3)</w:t>
            </w:r>
          </w:p>
        </w:tc>
        <w:tc>
          <w:tcPr>
            <w:tcW w:w="1984" w:type="dxa"/>
          </w:tcPr>
          <w:p w14:paraId="0224B151"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0,42</w:t>
            </w:r>
          </w:p>
        </w:tc>
      </w:tr>
      <w:tr w:rsidR="0070580A" w:rsidRPr="004112C2" w14:paraId="2FB86447" w14:textId="77777777">
        <w:tc>
          <w:tcPr>
            <w:tcW w:w="7087" w:type="dxa"/>
          </w:tcPr>
          <w:p w14:paraId="77BA237C"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lastRenderedPageBreak/>
              <w:t>Коэффициент соотношения собственных и заемных средств (К4)</w:t>
            </w:r>
          </w:p>
        </w:tc>
        <w:tc>
          <w:tcPr>
            <w:tcW w:w="1984" w:type="dxa"/>
          </w:tcPr>
          <w:p w14:paraId="3AF04CA0"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0,21</w:t>
            </w:r>
          </w:p>
        </w:tc>
      </w:tr>
      <w:tr w:rsidR="0070580A" w:rsidRPr="004112C2" w14:paraId="365483CB" w14:textId="77777777">
        <w:tc>
          <w:tcPr>
            <w:tcW w:w="7087" w:type="dxa"/>
          </w:tcPr>
          <w:p w14:paraId="4FEBBC94"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Коэффициент рентабельности (К5)</w:t>
            </w:r>
          </w:p>
        </w:tc>
        <w:tc>
          <w:tcPr>
            <w:tcW w:w="1984" w:type="dxa"/>
          </w:tcPr>
          <w:p w14:paraId="21AE49DE"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0,21</w:t>
            </w:r>
          </w:p>
        </w:tc>
      </w:tr>
    </w:tbl>
    <w:p w14:paraId="6350DAC9" w14:textId="77777777" w:rsidR="0070580A" w:rsidRPr="00ED3F62" w:rsidRDefault="0070580A">
      <w:pPr>
        <w:pStyle w:val="ConsPlusNormal"/>
        <w:jc w:val="both"/>
        <w:rPr>
          <w:rFonts w:ascii="Times New Roman" w:hAnsi="Times New Roman" w:cs="Times New Roman"/>
          <w:sz w:val="28"/>
          <w:szCs w:val="28"/>
        </w:rPr>
      </w:pPr>
    </w:p>
    <w:p w14:paraId="2FE63B45" w14:textId="77777777" w:rsidR="0070580A" w:rsidRPr="00ED3F62" w:rsidRDefault="0070580A" w:rsidP="004112C2">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На основе значения сводного показателя финансового состояния принципала определяют один из трех классов финансового состояния принципала:</w:t>
      </w:r>
    </w:p>
    <w:p w14:paraId="2E7C8F46" w14:textId="77777777" w:rsidR="0070580A" w:rsidRPr="00ED3F62" w:rsidRDefault="0070580A" w:rsidP="004112C2">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финансовое состояние является хорошим, если значение сводного показателя финансового состояния принципала больше 1,1;</w:t>
      </w:r>
    </w:p>
    <w:p w14:paraId="7B9135A9" w14:textId="77777777" w:rsidR="0070580A" w:rsidRPr="00ED3F62" w:rsidRDefault="0070580A" w:rsidP="004112C2">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финансовое состояние является удовлетворительным, если значение сводного показателя финансового состояния принципала больше или равно 0,5, но не превышает 1,1;</w:t>
      </w:r>
    </w:p>
    <w:p w14:paraId="0CC48E4E" w14:textId="77777777" w:rsidR="0070580A" w:rsidRPr="00ED3F62" w:rsidRDefault="0070580A" w:rsidP="004112C2">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финансовое состояние является неудовлетворительным, если значение сводного показателя финансового состояния принципала меньше 0,5.</w:t>
      </w:r>
    </w:p>
    <w:p w14:paraId="6B940E31" w14:textId="77777777" w:rsidR="0070580A" w:rsidRPr="00ED3F62" w:rsidRDefault="0070580A" w:rsidP="004112C2">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16. Общая оценка финансового состояния принципала.</w:t>
      </w:r>
    </w:p>
    <w:p w14:paraId="29F14F0F" w14:textId="77777777" w:rsidR="0070580A" w:rsidRPr="00ED3F62" w:rsidRDefault="0070580A" w:rsidP="004112C2">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Общая оценка финансового состояния принципала производится за последний отчетный год и на последнюю отчетную дату и определяется путем подсчета количества баллов по показателям, указанным в таблице 8.</w:t>
      </w:r>
    </w:p>
    <w:p w14:paraId="2972C399" w14:textId="77777777" w:rsidR="00EC7F2D" w:rsidRDefault="00EC7F2D">
      <w:pPr>
        <w:pStyle w:val="ConsPlusNormal"/>
        <w:jc w:val="right"/>
        <w:outlineLvl w:val="2"/>
        <w:rPr>
          <w:rFonts w:ascii="Times New Roman" w:hAnsi="Times New Roman" w:cs="Times New Roman"/>
          <w:sz w:val="28"/>
          <w:szCs w:val="28"/>
        </w:rPr>
      </w:pPr>
    </w:p>
    <w:p w14:paraId="32C6938F" w14:textId="77777777" w:rsidR="0070580A" w:rsidRPr="00ED3F62" w:rsidRDefault="0070580A">
      <w:pPr>
        <w:pStyle w:val="ConsPlusNormal"/>
        <w:jc w:val="right"/>
        <w:outlineLvl w:val="2"/>
        <w:rPr>
          <w:rFonts w:ascii="Times New Roman" w:hAnsi="Times New Roman" w:cs="Times New Roman"/>
          <w:sz w:val="28"/>
          <w:szCs w:val="28"/>
        </w:rPr>
      </w:pPr>
      <w:r w:rsidRPr="00ED3F62">
        <w:rPr>
          <w:rFonts w:ascii="Times New Roman" w:hAnsi="Times New Roman" w:cs="Times New Roman"/>
          <w:sz w:val="28"/>
          <w:szCs w:val="28"/>
        </w:rPr>
        <w:t>Таблица 8</w:t>
      </w:r>
    </w:p>
    <w:p w14:paraId="071799AA" w14:textId="77777777" w:rsidR="0070580A" w:rsidRPr="00ED3F62" w:rsidRDefault="0070580A">
      <w:pPr>
        <w:pStyle w:val="ConsPlusNormal"/>
        <w:jc w:val="both"/>
        <w:rPr>
          <w:rFonts w:ascii="Times New Roman" w:hAnsi="Times New Roman" w:cs="Times New Roman"/>
          <w:sz w:val="28"/>
          <w:szCs w:val="28"/>
        </w:rPr>
      </w:pPr>
    </w:p>
    <w:p w14:paraId="2F6EB187" w14:textId="77777777" w:rsidR="0070580A" w:rsidRPr="004112C2" w:rsidRDefault="0070580A">
      <w:pPr>
        <w:pStyle w:val="ConsPlusTitle"/>
        <w:jc w:val="center"/>
        <w:rPr>
          <w:rFonts w:ascii="Times New Roman" w:hAnsi="Times New Roman" w:cs="Times New Roman"/>
          <w:b w:val="0"/>
          <w:sz w:val="28"/>
          <w:szCs w:val="28"/>
        </w:rPr>
      </w:pPr>
      <w:r w:rsidRPr="004112C2">
        <w:rPr>
          <w:rFonts w:ascii="Times New Roman" w:hAnsi="Times New Roman" w:cs="Times New Roman"/>
          <w:b w:val="0"/>
          <w:sz w:val="28"/>
          <w:szCs w:val="28"/>
        </w:rPr>
        <w:t>Оценка финансового состояния принципала</w:t>
      </w:r>
    </w:p>
    <w:p w14:paraId="449D464F" w14:textId="77777777" w:rsidR="0070580A" w:rsidRPr="00ED3F62" w:rsidRDefault="0070580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4"/>
        <w:gridCol w:w="1814"/>
        <w:gridCol w:w="2268"/>
        <w:gridCol w:w="2665"/>
        <w:gridCol w:w="1744"/>
      </w:tblGrid>
      <w:tr w:rsidR="0070580A" w:rsidRPr="004112C2" w14:paraId="4D3D8E6A" w14:textId="77777777">
        <w:tc>
          <w:tcPr>
            <w:tcW w:w="584" w:type="dxa"/>
          </w:tcPr>
          <w:p w14:paraId="609F1C5D"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N п/п</w:t>
            </w:r>
          </w:p>
        </w:tc>
        <w:tc>
          <w:tcPr>
            <w:tcW w:w="6747" w:type="dxa"/>
            <w:gridSpan w:val="3"/>
          </w:tcPr>
          <w:p w14:paraId="5310098E"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Наименование показателя</w:t>
            </w:r>
          </w:p>
        </w:tc>
        <w:tc>
          <w:tcPr>
            <w:tcW w:w="1744" w:type="dxa"/>
          </w:tcPr>
          <w:p w14:paraId="294B6A66"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Количество баллов</w:t>
            </w:r>
          </w:p>
        </w:tc>
      </w:tr>
      <w:tr w:rsidR="0070580A" w:rsidRPr="004112C2" w14:paraId="377A0446" w14:textId="77777777">
        <w:tc>
          <w:tcPr>
            <w:tcW w:w="584" w:type="dxa"/>
            <w:vMerge w:val="restart"/>
          </w:tcPr>
          <w:p w14:paraId="4D8D5DA9"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1</w:t>
            </w:r>
          </w:p>
        </w:tc>
        <w:tc>
          <w:tcPr>
            <w:tcW w:w="1814" w:type="dxa"/>
            <w:vMerge w:val="restart"/>
          </w:tcPr>
          <w:p w14:paraId="434EFE7A"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Имущественное и финансовое положение принципала</w:t>
            </w:r>
          </w:p>
        </w:tc>
        <w:tc>
          <w:tcPr>
            <w:tcW w:w="2268" w:type="dxa"/>
            <w:vMerge w:val="restart"/>
          </w:tcPr>
          <w:p w14:paraId="48855F3E"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состав, структура и изменение активов и капитала</w:t>
            </w:r>
          </w:p>
        </w:tc>
        <w:tc>
          <w:tcPr>
            <w:tcW w:w="2665" w:type="dxa"/>
          </w:tcPr>
          <w:p w14:paraId="3FA3ADF5"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улучшение</w:t>
            </w:r>
          </w:p>
        </w:tc>
        <w:tc>
          <w:tcPr>
            <w:tcW w:w="1744" w:type="dxa"/>
          </w:tcPr>
          <w:p w14:paraId="05556115"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1</w:t>
            </w:r>
          </w:p>
        </w:tc>
      </w:tr>
      <w:tr w:rsidR="0070580A" w:rsidRPr="004112C2" w14:paraId="5B717C1F" w14:textId="77777777">
        <w:tc>
          <w:tcPr>
            <w:tcW w:w="584" w:type="dxa"/>
            <w:vMerge/>
          </w:tcPr>
          <w:p w14:paraId="5F02BA42" w14:textId="77777777" w:rsidR="0070580A" w:rsidRPr="004112C2" w:rsidRDefault="0070580A">
            <w:pPr>
              <w:pStyle w:val="ConsPlusNormal"/>
              <w:rPr>
                <w:rFonts w:ascii="Times New Roman" w:hAnsi="Times New Roman" w:cs="Times New Roman"/>
              </w:rPr>
            </w:pPr>
          </w:p>
        </w:tc>
        <w:tc>
          <w:tcPr>
            <w:tcW w:w="1814" w:type="dxa"/>
            <w:vMerge/>
          </w:tcPr>
          <w:p w14:paraId="06B06519" w14:textId="77777777" w:rsidR="0070580A" w:rsidRPr="004112C2" w:rsidRDefault="0070580A">
            <w:pPr>
              <w:pStyle w:val="ConsPlusNormal"/>
              <w:rPr>
                <w:rFonts w:ascii="Times New Roman" w:hAnsi="Times New Roman" w:cs="Times New Roman"/>
              </w:rPr>
            </w:pPr>
          </w:p>
        </w:tc>
        <w:tc>
          <w:tcPr>
            <w:tcW w:w="2268" w:type="dxa"/>
            <w:vMerge/>
          </w:tcPr>
          <w:p w14:paraId="382331DF" w14:textId="77777777" w:rsidR="0070580A" w:rsidRPr="004112C2" w:rsidRDefault="0070580A">
            <w:pPr>
              <w:pStyle w:val="ConsPlusNormal"/>
              <w:rPr>
                <w:rFonts w:ascii="Times New Roman" w:hAnsi="Times New Roman" w:cs="Times New Roman"/>
              </w:rPr>
            </w:pPr>
          </w:p>
        </w:tc>
        <w:tc>
          <w:tcPr>
            <w:tcW w:w="2665" w:type="dxa"/>
          </w:tcPr>
          <w:p w14:paraId="393CFDEC"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ухудшение</w:t>
            </w:r>
          </w:p>
        </w:tc>
        <w:tc>
          <w:tcPr>
            <w:tcW w:w="1744" w:type="dxa"/>
          </w:tcPr>
          <w:p w14:paraId="73E60C44"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0</w:t>
            </w:r>
          </w:p>
        </w:tc>
      </w:tr>
      <w:tr w:rsidR="0070580A" w:rsidRPr="004112C2" w14:paraId="072C6B4A" w14:textId="77777777">
        <w:tc>
          <w:tcPr>
            <w:tcW w:w="584" w:type="dxa"/>
            <w:vMerge/>
          </w:tcPr>
          <w:p w14:paraId="2BB38F00" w14:textId="77777777" w:rsidR="0070580A" w:rsidRPr="004112C2" w:rsidRDefault="0070580A">
            <w:pPr>
              <w:pStyle w:val="ConsPlusNormal"/>
              <w:rPr>
                <w:rFonts w:ascii="Times New Roman" w:hAnsi="Times New Roman" w:cs="Times New Roman"/>
              </w:rPr>
            </w:pPr>
          </w:p>
        </w:tc>
        <w:tc>
          <w:tcPr>
            <w:tcW w:w="1814" w:type="dxa"/>
            <w:vMerge/>
          </w:tcPr>
          <w:p w14:paraId="2281AF65" w14:textId="77777777" w:rsidR="0070580A" w:rsidRPr="004112C2" w:rsidRDefault="0070580A">
            <w:pPr>
              <w:pStyle w:val="ConsPlusNormal"/>
              <w:rPr>
                <w:rFonts w:ascii="Times New Roman" w:hAnsi="Times New Roman" w:cs="Times New Roman"/>
              </w:rPr>
            </w:pPr>
          </w:p>
        </w:tc>
        <w:tc>
          <w:tcPr>
            <w:tcW w:w="2268" w:type="dxa"/>
            <w:vMerge w:val="restart"/>
          </w:tcPr>
          <w:p w14:paraId="6432789A"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стоимость чистых активов</w:t>
            </w:r>
          </w:p>
        </w:tc>
        <w:tc>
          <w:tcPr>
            <w:tcW w:w="2665" w:type="dxa"/>
          </w:tcPr>
          <w:p w14:paraId="7F498DA6"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рост</w:t>
            </w:r>
          </w:p>
        </w:tc>
        <w:tc>
          <w:tcPr>
            <w:tcW w:w="1744" w:type="dxa"/>
          </w:tcPr>
          <w:p w14:paraId="43CC141D"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1</w:t>
            </w:r>
          </w:p>
        </w:tc>
      </w:tr>
      <w:tr w:rsidR="0070580A" w:rsidRPr="004112C2" w14:paraId="573980C3" w14:textId="77777777">
        <w:tc>
          <w:tcPr>
            <w:tcW w:w="584" w:type="dxa"/>
            <w:vMerge/>
          </w:tcPr>
          <w:p w14:paraId="4E1CA5B0" w14:textId="77777777" w:rsidR="0070580A" w:rsidRPr="004112C2" w:rsidRDefault="0070580A">
            <w:pPr>
              <w:pStyle w:val="ConsPlusNormal"/>
              <w:rPr>
                <w:rFonts w:ascii="Times New Roman" w:hAnsi="Times New Roman" w:cs="Times New Roman"/>
              </w:rPr>
            </w:pPr>
          </w:p>
        </w:tc>
        <w:tc>
          <w:tcPr>
            <w:tcW w:w="1814" w:type="dxa"/>
            <w:vMerge/>
          </w:tcPr>
          <w:p w14:paraId="3C0D266E" w14:textId="77777777" w:rsidR="0070580A" w:rsidRPr="004112C2" w:rsidRDefault="0070580A">
            <w:pPr>
              <w:pStyle w:val="ConsPlusNormal"/>
              <w:rPr>
                <w:rFonts w:ascii="Times New Roman" w:hAnsi="Times New Roman" w:cs="Times New Roman"/>
              </w:rPr>
            </w:pPr>
          </w:p>
        </w:tc>
        <w:tc>
          <w:tcPr>
            <w:tcW w:w="2268" w:type="dxa"/>
            <w:vMerge/>
          </w:tcPr>
          <w:p w14:paraId="5F882D77" w14:textId="77777777" w:rsidR="0070580A" w:rsidRPr="004112C2" w:rsidRDefault="0070580A">
            <w:pPr>
              <w:pStyle w:val="ConsPlusNormal"/>
              <w:rPr>
                <w:rFonts w:ascii="Times New Roman" w:hAnsi="Times New Roman" w:cs="Times New Roman"/>
              </w:rPr>
            </w:pPr>
          </w:p>
        </w:tc>
        <w:tc>
          <w:tcPr>
            <w:tcW w:w="2665" w:type="dxa"/>
          </w:tcPr>
          <w:p w14:paraId="06451077"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снижение</w:t>
            </w:r>
          </w:p>
        </w:tc>
        <w:tc>
          <w:tcPr>
            <w:tcW w:w="1744" w:type="dxa"/>
          </w:tcPr>
          <w:p w14:paraId="22955DBB"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0</w:t>
            </w:r>
          </w:p>
        </w:tc>
      </w:tr>
      <w:tr w:rsidR="0070580A" w:rsidRPr="004112C2" w14:paraId="432A911A" w14:textId="77777777">
        <w:tc>
          <w:tcPr>
            <w:tcW w:w="584" w:type="dxa"/>
            <w:vMerge/>
          </w:tcPr>
          <w:p w14:paraId="540D8AA9" w14:textId="77777777" w:rsidR="0070580A" w:rsidRPr="004112C2" w:rsidRDefault="0070580A">
            <w:pPr>
              <w:pStyle w:val="ConsPlusNormal"/>
              <w:rPr>
                <w:rFonts w:ascii="Times New Roman" w:hAnsi="Times New Roman" w:cs="Times New Roman"/>
              </w:rPr>
            </w:pPr>
          </w:p>
        </w:tc>
        <w:tc>
          <w:tcPr>
            <w:tcW w:w="1814" w:type="dxa"/>
            <w:vMerge/>
          </w:tcPr>
          <w:p w14:paraId="268D5CB9" w14:textId="77777777" w:rsidR="0070580A" w:rsidRPr="004112C2" w:rsidRDefault="0070580A">
            <w:pPr>
              <w:pStyle w:val="ConsPlusNormal"/>
              <w:rPr>
                <w:rFonts w:ascii="Times New Roman" w:hAnsi="Times New Roman" w:cs="Times New Roman"/>
              </w:rPr>
            </w:pPr>
          </w:p>
        </w:tc>
        <w:tc>
          <w:tcPr>
            <w:tcW w:w="2268" w:type="dxa"/>
            <w:vMerge w:val="restart"/>
          </w:tcPr>
          <w:p w14:paraId="182AEB31"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наличие и изменение собственных оборотных средств</w:t>
            </w:r>
          </w:p>
        </w:tc>
        <w:tc>
          <w:tcPr>
            <w:tcW w:w="2665" w:type="dxa"/>
          </w:tcPr>
          <w:p w14:paraId="418D834E"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наличие и рост</w:t>
            </w:r>
          </w:p>
        </w:tc>
        <w:tc>
          <w:tcPr>
            <w:tcW w:w="1744" w:type="dxa"/>
          </w:tcPr>
          <w:p w14:paraId="6CF30C44"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1</w:t>
            </w:r>
          </w:p>
        </w:tc>
      </w:tr>
      <w:tr w:rsidR="0070580A" w:rsidRPr="004112C2" w14:paraId="16EF9676" w14:textId="77777777">
        <w:tc>
          <w:tcPr>
            <w:tcW w:w="584" w:type="dxa"/>
            <w:vMerge/>
          </w:tcPr>
          <w:p w14:paraId="530D6AC9" w14:textId="77777777" w:rsidR="0070580A" w:rsidRPr="004112C2" w:rsidRDefault="0070580A">
            <w:pPr>
              <w:pStyle w:val="ConsPlusNormal"/>
              <w:rPr>
                <w:rFonts w:ascii="Times New Roman" w:hAnsi="Times New Roman" w:cs="Times New Roman"/>
              </w:rPr>
            </w:pPr>
          </w:p>
        </w:tc>
        <w:tc>
          <w:tcPr>
            <w:tcW w:w="1814" w:type="dxa"/>
            <w:vMerge/>
          </w:tcPr>
          <w:p w14:paraId="44C680C7" w14:textId="77777777" w:rsidR="0070580A" w:rsidRPr="004112C2" w:rsidRDefault="0070580A">
            <w:pPr>
              <w:pStyle w:val="ConsPlusNormal"/>
              <w:rPr>
                <w:rFonts w:ascii="Times New Roman" w:hAnsi="Times New Roman" w:cs="Times New Roman"/>
              </w:rPr>
            </w:pPr>
          </w:p>
        </w:tc>
        <w:tc>
          <w:tcPr>
            <w:tcW w:w="2268" w:type="dxa"/>
            <w:vMerge/>
          </w:tcPr>
          <w:p w14:paraId="0E473161" w14:textId="77777777" w:rsidR="0070580A" w:rsidRPr="004112C2" w:rsidRDefault="0070580A">
            <w:pPr>
              <w:pStyle w:val="ConsPlusNormal"/>
              <w:rPr>
                <w:rFonts w:ascii="Times New Roman" w:hAnsi="Times New Roman" w:cs="Times New Roman"/>
              </w:rPr>
            </w:pPr>
          </w:p>
        </w:tc>
        <w:tc>
          <w:tcPr>
            <w:tcW w:w="2665" w:type="dxa"/>
          </w:tcPr>
          <w:p w14:paraId="5C3E1CF8"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отсутствие и снижение</w:t>
            </w:r>
          </w:p>
        </w:tc>
        <w:tc>
          <w:tcPr>
            <w:tcW w:w="1744" w:type="dxa"/>
          </w:tcPr>
          <w:p w14:paraId="55EA41EA"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0</w:t>
            </w:r>
          </w:p>
        </w:tc>
      </w:tr>
      <w:tr w:rsidR="0070580A" w:rsidRPr="004112C2" w14:paraId="303843D4" w14:textId="77777777">
        <w:tc>
          <w:tcPr>
            <w:tcW w:w="584" w:type="dxa"/>
            <w:vMerge/>
          </w:tcPr>
          <w:p w14:paraId="006BE84A" w14:textId="77777777" w:rsidR="0070580A" w:rsidRPr="004112C2" w:rsidRDefault="0070580A">
            <w:pPr>
              <w:pStyle w:val="ConsPlusNormal"/>
              <w:rPr>
                <w:rFonts w:ascii="Times New Roman" w:hAnsi="Times New Roman" w:cs="Times New Roman"/>
              </w:rPr>
            </w:pPr>
          </w:p>
        </w:tc>
        <w:tc>
          <w:tcPr>
            <w:tcW w:w="1814" w:type="dxa"/>
            <w:vMerge/>
          </w:tcPr>
          <w:p w14:paraId="46BB13EF" w14:textId="77777777" w:rsidR="0070580A" w:rsidRPr="004112C2" w:rsidRDefault="0070580A">
            <w:pPr>
              <w:pStyle w:val="ConsPlusNormal"/>
              <w:rPr>
                <w:rFonts w:ascii="Times New Roman" w:hAnsi="Times New Roman" w:cs="Times New Roman"/>
              </w:rPr>
            </w:pPr>
          </w:p>
        </w:tc>
        <w:tc>
          <w:tcPr>
            <w:tcW w:w="2268" w:type="dxa"/>
            <w:vMerge w:val="restart"/>
          </w:tcPr>
          <w:p w14:paraId="11F88262"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наличие прибыли от продаж и чистой прибыли</w:t>
            </w:r>
          </w:p>
        </w:tc>
        <w:tc>
          <w:tcPr>
            <w:tcW w:w="2665" w:type="dxa"/>
          </w:tcPr>
          <w:p w14:paraId="05AE9E48"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наличие чистой прибыли</w:t>
            </w:r>
          </w:p>
        </w:tc>
        <w:tc>
          <w:tcPr>
            <w:tcW w:w="1744" w:type="dxa"/>
          </w:tcPr>
          <w:p w14:paraId="16FAD7DF"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1</w:t>
            </w:r>
          </w:p>
        </w:tc>
      </w:tr>
      <w:tr w:rsidR="0070580A" w:rsidRPr="004112C2" w14:paraId="54B984DC" w14:textId="77777777">
        <w:tc>
          <w:tcPr>
            <w:tcW w:w="584" w:type="dxa"/>
            <w:vMerge/>
          </w:tcPr>
          <w:p w14:paraId="798EF03B" w14:textId="77777777" w:rsidR="0070580A" w:rsidRPr="004112C2" w:rsidRDefault="0070580A">
            <w:pPr>
              <w:pStyle w:val="ConsPlusNormal"/>
              <w:rPr>
                <w:rFonts w:ascii="Times New Roman" w:hAnsi="Times New Roman" w:cs="Times New Roman"/>
              </w:rPr>
            </w:pPr>
          </w:p>
        </w:tc>
        <w:tc>
          <w:tcPr>
            <w:tcW w:w="1814" w:type="dxa"/>
            <w:vMerge/>
          </w:tcPr>
          <w:p w14:paraId="7BA30DED" w14:textId="77777777" w:rsidR="0070580A" w:rsidRPr="004112C2" w:rsidRDefault="0070580A">
            <w:pPr>
              <w:pStyle w:val="ConsPlusNormal"/>
              <w:rPr>
                <w:rFonts w:ascii="Times New Roman" w:hAnsi="Times New Roman" w:cs="Times New Roman"/>
              </w:rPr>
            </w:pPr>
          </w:p>
        </w:tc>
        <w:tc>
          <w:tcPr>
            <w:tcW w:w="2268" w:type="dxa"/>
            <w:vMerge/>
          </w:tcPr>
          <w:p w14:paraId="395A3F19" w14:textId="77777777" w:rsidR="0070580A" w:rsidRPr="004112C2" w:rsidRDefault="0070580A">
            <w:pPr>
              <w:pStyle w:val="ConsPlusNormal"/>
              <w:rPr>
                <w:rFonts w:ascii="Times New Roman" w:hAnsi="Times New Roman" w:cs="Times New Roman"/>
              </w:rPr>
            </w:pPr>
          </w:p>
        </w:tc>
        <w:tc>
          <w:tcPr>
            <w:tcW w:w="2665" w:type="dxa"/>
          </w:tcPr>
          <w:p w14:paraId="5633819D"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наличие прибыли от продаж</w:t>
            </w:r>
          </w:p>
        </w:tc>
        <w:tc>
          <w:tcPr>
            <w:tcW w:w="1744" w:type="dxa"/>
          </w:tcPr>
          <w:p w14:paraId="11005495"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0</w:t>
            </w:r>
          </w:p>
        </w:tc>
      </w:tr>
      <w:tr w:rsidR="0070580A" w:rsidRPr="004112C2" w14:paraId="7CE75CAE" w14:textId="77777777">
        <w:tc>
          <w:tcPr>
            <w:tcW w:w="584" w:type="dxa"/>
            <w:vMerge/>
          </w:tcPr>
          <w:p w14:paraId="6C2AD69E" w14:textId="77777777" w:rsidR="0070580A" w:rsidRPr="004112C2" w:rsidRDefault="0070580A">
            <w:pPr>
              <w:pStyle w:val="ConsPlusNormal"/>
              <w:rPr>
                <w:rFonts w:ascii="Times New Roman" w:hAnsi="Times New Roman" w:cs="Times New Roman"/>
              </w:rPr>
            </w:pPr>
          </w:p>
        </w:tc>
        <w:tc>
          <w:tcPr>
            <w:tcW w:w="1814" w:type="dxa"/>
            <w:vMerge/>
          </w:tcPr>
          <w:p w14:paraId="42785E6A" w14:textId="77777777" w:rsidR="0070580A" w:rsidRPr="004112C2" w:rsidRDefault="0070580A">
            <w:pPr>
              <w:pStyle w:val="ConsPlusNormal"/>
              <w:rPr>
                <w:rFonts w:ascii="Times New Roman" w:hAnsi="Times New Roman" w:cs="Times New Roman"/>
              </w:rPr>
            </w:pPr>
          </w:p>
        </w:tc>
        <w:tc>
          <w:tcPr>
            <w:tcW w:w="2268" w:type="dxa"/>
            <w:vMerge/>
          </w:tcPr>
          <w:p w14:paraId="1ECADB75" w14:textId="77777777" w:rsidR="0070580A" w:rsidRPr="004112C2" w:rsidRDefault="0070580A">
            <w:pPr>
              <w:pStyle w:val="ConsPlusNormal"/>
              <w:rPr>
                <w:rFonts w:ascii="Times New Roman" w:hAnsi="Times New Roman" w:cs="Times New Roman"/>
              </w:rPr>
            </w:pPr>
          </w:p>
        </w:tc>
        <w:tc>
          <w:tcPr>
            <w:tcW w:w="2665" w:type="dxa"/>
          </w:tcPr>
          <w:p w14:paraId="6751CDE6"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отсутствие прибыли</w:t>
            </w:r>
          </w:p>
        </w:tc>
        <w:tc>
          <w:tcPr>
            <w:tcW w:w="1744" w:type="dxa"/>
          </w:tcPr>
          <w:p w14:paraId="4854EBD0"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-1</w:t>
            </w:r>
          </w:p>
        </w:tc>
      </w:tr>
      <w:tr w:rsidR="0070580A" w:rsidRPr="004112C2" w14:paraId="3478F133" w14:textId="77777777">
        <w:tc>
          <w:tcPr>
            <w:tcW w:w="584" w:type="dxa"/>
            <w:vMerge w:val="restart"/>
          </w:tcPr>
          <w:p w14:paraId="52DB8269"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2</w:t>
            </w:r>
          </w:p>
        </w:tc>
        <w:tc>
          <w:tcPr>
            <w:tcW w:w="4082" w:type="dxa"/>
            <w:gridSpan w:val="2"/>
            <w:vMerge w:val="restart"/>
          </w:tcPr>
          <w:p w14:paraId="4A26D215"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Ликвидность и платежеспособность принципала</w:t>
            </w:r>
          </w:p>
        </w:tc>
        <w:tc>
          <w:tcPr>
            <w:tcW w:w="2665" w:type="dxa"/>
          </w:tcPr>
          <w:p w14:paraId="4E564499"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хорошая</w:t>
            </w:r>
          </w:p>
        </w:tc>
        <w:tc>
          <w:tcPr>
            <w:tcW w:w="1744" w:type="dxa"/>
          </w:tcPr>
          <w:p w14:paraId="5E927AAC"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1</w:t>
            </w:r>
          </w:p>
        </w:tc>
      </w:tr>
      <w:tr w:rsidR="0070580A" w:rsidRPr="004112C2" w14:paraId="4CB5543F" w14:textId="77777777">
        <w:tc>
          <w:tcPr>
            <w:tcW w:w="584" w:type="dxa"/>
            <w:vMerge/>
          </w:tcPr>
          <w:p w14:paraId="1ECA0DC4" w14:textId="77777777" w:rsidR="0070580A" w:rsidRPr="004112C2" w:rsidRDefault="0070580A">
            <w:pPr>
              <w:pStyle w:val="ConsPlusNormal"/>
              <w:rPr>
                <w:rFonts w:ascii="Times New Roman" w:hAnsi="Times New Roman" w:cs="Times New Roman"/>
              </w:rPr>
            </w:pPr>
          </w:p>
        </w:tc>
        <w:tc>
          <w:tcPr>
            <w:tcW w:w="4082" w:type="dxa"/>
            <w:gridSpan w:val="2"/>
            <w:vMerge/>
          </w:tcPr>
          <w:p w14:paraId="487EE2AF" w14:textId="77777777" w:rsidR="0070580A" w:rsidRPr="004112C2" w:rsidRDefault="0070580A">
            <w:pPr>
              <w:pStyle w:val="ConsPlusNormal"/>
              <w:rPr>
                <w:rFonts w:ascii="Times New Roman" w:hAnsi="Times New Roman" w:cs="Times New Roman"/>
              </w:rPr>
            </w:pPr>
          </w:p>
        </w:tc>
        <w:tc>
          <w:tcPr>
            <w:tcW w:w="2665" w:type="dxa"/>
          </w:tcPr>
          <w:p w14:paraId="46CB1C2E"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удовлетворительная</w:t>
            </w:r>
          </w:p>
        </w:tc>
        <w:tc>
          <w:tcPr>
            <w:tcW w:w="1744" w:type="dxa"/>
          </w:tcPr>
          <w:p w14:paraId="7904EAEC"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0</w:t>
            </w:r>
          </w:p>
        </w:tc>
      </w:tr>
      <w:tr w:rsidR="0070580A" w:rsidRPr="004112C2" w14:paraId="212A1829" w14:textId="77777777">
        <w:tc>
          <w:tcPr>
            <w:tcW w:w="584" w:type="dxa"/>
            <w:vMerge/>
          </w:tcPr>
          <w:p w14:paraId="636DE01B" w14:textId="77777777" w:rsidR="0070580A" w:rsidRPr="004112C2" w:rsidRDefault="0070580A">
            <w:pPr>
              <w:pStyle w:val="ConsPlusNormal"/>
              <w:rPr>
                <w:rFonts w:ascii="Times New Roman" w:hAnsi="Times New Roman" w:cs="Times New Roman"/>
              </w:rPr>
            </w:pPr>
          </w:p>
        </w:tc>
        <w:tc>
          <w:tcPr>
            <w:tcW w:w="4082" w:type="dxa"/>
            <w:gridSpan w:val="2"/>
            <w:vMerge/>
          </w:tcPr>
          <w:p w14:paraId="093B693E" w14:textId="77777777" w:rsidR="0070580A" w:rsidRPr="004112C2" w:rsidRDefault="0070580A">
            <w:pPr>
              <w:pStyle w:val="ConsPlusNormal"/>
              <w:rPr>
                <w:rFonts w:ascii="Times New Roman" w:hAnsi="Times New Roman" w:cs="Times New Roman"/>
              </w:rPr>
            </w:pPr>
          </w:p>
        </w:tc>
        <w:tc>
          <w:tcPr>
            <w:tcW w:w="2665" w:type="dxa"/>
          </w:tcPr>
          <w:p w14:paraId="4741258C"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неудовлетворительная</w:t>
            </w:r>
          </w:p>
        </w:tc>
        <w:tc>
          <w:tcPr>
            <w:tcW w:w="1744" w:type="dxa"/>
          </w:tcPr>
          <w:p w14:paraId="294A4447"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-1</w:t>
            </w:r>
          </w:p>
        </w:tc>
      </w:tr>
      <w:tr w:rsidR="0070580A" w:rsidRPr="004112C2" w14:paraId="442A03CB" w14:textId="77777777">
        <w:tc>
          <w:tcPr>
            <w:tcW w:w="584" w:type="dxa"/>
            <w:vMerge w:val="restart"/>
          </w:tcPr>
          <w:p w14:paraId="66ED917E"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3</w:t>
            </w:r>
          </w:p>
        </w:tc>
        <w:tc>
          <w:tcPr>
            <w:tcW w:w="4082" w:type="dxa"/>
            <w:gridSpan w:val="2"/>
            <w:vMerge w:val="restart"/>
          </w:tcPr>
          <w:p w14:paraId="42F37C3E"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Финансовая устойчивость принципала</w:t>
            </w:r>
          </w:p>
        </w:tc>
        <w:tc>
          <w:tcPr>
            <w:tcW w:w="2665" w:type="dxa"/>
          </w:tcPr>
          <w:p w14:paraId="11F23ED4"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хорошая</w:t>
            </w:r>
          </w:p>
        </w:tc>
        <w:tc>
          <w:tcPr>
            <w:tcW w:w="1744" w:type="dxa"/>
          </w:tcPr>
          <w:p w14:paraId="1560F880"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1</w:t>
            </w:r>
          </w:p>
        </w:tc>
      </w:tr>
      <w:tr w:rsidR="0070580A" w:rsidRPr="004112C2" w14:paraId="3A0C3632" w14:textId="77777777">
        <w:tc>
          <w:tcPr>
            <w:tcW w:w="584" w:type="dxa"/>
            <w:vMerge/>
          </w:tcPr>
          <w:p w14:paraId="1AE04C8E" w14:textId="77777777" w:rsidR="0070580A" w:rsidRPr="004112C2" w:rsidRDefault="0070580A">
            <w:pPr>
              <w:pStyle w:val="ConsPlusNormal"/>
              <w:rPr>
                <w:rFonts w:ascii="Times New Roman" w:hAnsi="Times New Roman" w:cs="Times New Roman"/>
              </w:rPr>
            </w:pPr>
          </w:p>
        </w:tc>
        <w:tc>
          <w:tcPr>
            <w:tcW w:w="4082" w:type="dxa"/>
            <w:gridSpan w:val="2"/>
            <w:vMerge/>
          </w:tcPr>
          <w:p w14:paraId="29E593D7" w14:textId="77777777" w:rsidR="0070580A" w:rsidRPr="004112C2" w:rsidRDefault="0070580A">
            <w:pPr>
              <w:pStyle w:val="ConsPlusNormal"/>
              <w:rPr>
                <w:rFonts w:ascii="Times New Roman" w:hAnsi="Times New Roman" w:cs="Times New Roman"/>
              </w:rPr>
            </w:pPr>
          </w:p>
        </w:tc>
        <w:tc>
          <w:tcPr>
            <w:tcW w:w="2665" w:type="dxa"/>
          </w:tcPr>
          <w:p w14:paraId="6765780B"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удовлетворительная</w:t>
            </w:r>
          </w:p>
        </w:tc>
        <w:tc>
          <w:tcPr>
            <w:tcW w:w="1744" w:type="dxa"/>
          </w:tcPr>
          <w:p w14:paraId="3ABB2F23"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0</w:t>
            </w:r>
          </w:p>
        </w:tc>
      </w:tr>
      <w:tr w:rsidR="0070580A" w:rsidRPr="004112C2" w14:paraId="5D917864" w14:textId="77777777">
        <w:tc>
          <w:tcPr>
            <w:tcW w:w="584" w:type="dxa"/>
            <w:vMerge/>
          </w:tcPr>
          <w:p w14:paraId="0187E5E6" w14:textId="77777777" w:rsidR="0070580A" w:rsidRPr="004112C2" w:rsidRDefault="0070580A">
            <w:pPr>
              <w:pStyle w:val="ConsPlusNormal"/>
              <w:rPr>
                <w:rFonts w:ascii="Times New Roman" w:hAnsi="Times New Roman" w:cs="Times New Roman"/>
              </w:rPr>
            </w:pPr>
          </w:p>
        </w:tc>
        <w:tc>
          <w:tcPr>
            <w:tcW w:w="4082" w:type="dxa"/>
            <w:gridSpan w:val="2"/>
            <w:vMerge/>
          </w:tcPr>
          <w:p w14:paraId="558B51D7" w14:textId="77777777" w:rsidR="0070580A" w:rsidRPr="004112C2" w:rsidRDefault="0070580A">
            <w:pPr>
              <w:pStyle w:val="ConsPlusNormal"/>
              <w:rPr>
                <w:rFonts w:ascii="Times New Roman" w:hAnsi="Times New Roman" w:cs="Times New Roman"/>
              </w:rPr>
            </w:pPr>
          </w:p>
        </w:tc>
        <w:tc>
          <w:tcPr>
            <w:tcW w:w="2665" w:type="dxa"/>
          </w:tcPr>
          <w:p w14:paraId="5CCF822B"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неудовлетворительная</w:t>
            </w:r>
          </w:p>
        </w:tc>
        <w:tc>
          <w:tcPr>
            <w:tcW w:w="1744" w:type="dxa"/>
          </w:tcPr>
          <w:p w14:paraId="1FC1817E"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-1</w:t>
            </w:r>
          </w:p>
        </w:tc>
      </w:tr>
      <w:tr w:rsidR="0070580A" w:rsidRPr="004112C2" w14:paraId="6530E852" w14:textId="77777777">
        <w:tc>
          <w:tcPr>
            <w:tcW w:w="584" w:type="dxa"/>
            <w:vMerge w:val="restart"/>
          </w:tcPr>
          <w:p w14:paraId="30C48852"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4</w:t>
            </w:r>
          </w:p>
        </w:tc>
        <w:tc>
          <w:tcPr>
            <w:tcW w:w="4082" w:type="dxa"/>
            <w:gridSpan w:val="2"/>
            <w:vMerge w:val="restart"/>
          </w:tcPr>
          <w:p w14:paraId="7EAE6C28"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Сводный показатель финансового состояния принципала</w:t>
            </w:r>
          </w:p>
        </w:tc>
        <w:tc>
          <w:tcPr>
            <w:tcW w:w="2665" w:type="dxa"/>
          </w:tcPr>
          <w:p w14:paraId="0478277B"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хорошее</w:t>
            </w:r>
          </w:p>
        </w:tc>
        <w:tc>
          <w:tcPr>
            <w:tcW w:w="1744" w:type="dxa"/>
          </w:tcPr>
          <w:p w14:paraId="108F515C"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1</w:t>
            </w:r>
          </w:p>
        </w:tc>
      </w:tr>
      <w:tr w:rsidR="0070580A" w:rsidRPr="004112C2" w14:paraId="6759E9E6" w14:textId="77777777">
        <w:tc>
          <w:tcPr>
            <w:tcW w:w="584" w:type="dxa"/>
            <w:vMerge/>
          </w:tcPr>
          <w:p w14:paraId="204D90F2" w14:textId="77777777" w:rsidR="0070580A" w:rsidRPr="004112C2" w:rsidRDefault="0070580A">
            <w:pPr>
              <w:pStyle w:val="ConsPlusNormal"/>
              <w:rPr>
                <w:rFonts w:ascii="Times New Roman" w:hAnsi="Times New Roman" w:cs="Times New Roman"/>
              </w:rPr>
            </w:pPr>
          </w:p>
        </w:tc>
        <w:tc>
          <w:tcPr>
            <w:tcW w:w="4082" w:type="dxa"/>
            <w:gridSpan w:val="2"/>
            <w:vMerge/>
          </w:tcPr>
          <w:p w14:paraId="5ABE50C1" w14:textId="77777777" w:rsidR="0070580A" w:rsidRPr="004112C2" w:rsidRDefault="0070580A">
            <w:pPr>
              <w:pStyle w:val="ConsPlusNormal"/>
              <w:rPr>
                <w:rFonts w:ascii="Times New Roman" w:hAnsi="Times New Roman" w:cs="Times New Roman"/>
              </w:rPr>
            </w:pPr>
          </w:p>
        </w:tc>
        <w:tc>
          <w:tcPr>
            <w:tcW w:w="2665" w:type="dxa"/>
          </w:tcPr>
          <w:p w14:paraId="522CE8D5"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удовлетворительное</w:t>
            </w:r>
          </w:p>
        </w:tc>
        <w:tc>
          <w:tcPr>
            <w:tcW w:w="1744" w:type="dxa"/>
          </w:tcPr>
          <w:p w14:paraId="1FED22BA"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0</w:t>
            </w:r>
          </w:p>
        </w:tc>
      </w:tr>
      <w:tr w:rsidR="0070580A" w:rsidRPr="004112C2" w14:paraId="4D58A8F0" w14:textId="77777777">
        <w:tc>
          <w:tcPr>
            <w:tcW w:w="584" w:type="dxa"/>
            <w:vMerge/>
          </w:tcPr>
          <w:p w14:paraId="7F6EFC76" w14:textId="77777777" w:rsidR="0070580A" w:rsidRPr="004112C2" w:rsidRDefault="0070580A">
            <w:pPr>
              <w:pStyle w:val="ConsPlusNormal"/>
              <w:rPr>
                <w:rFonts w:ascii="Times New Roman" w:hAnsi="Times New Roman" w:cs="Times New Roman"/>
              </w:rPr>
            </w:pPr>
          </w:p>
        </w:tc>
        <w:tc>
          <w:tcPr>
            <w:tcW w:w="4082" w:type="dxa"/>
            <w:gridSpan w:val="2"/>
            <w:vMerge/>
          </w:tcPr>
          <w:p w14:paraId="5FD827E3" w14:textId="77777777" w:rsidR="0070580A" w:rsidRPr="004112C2" w:rsidRDefault="0070580A">
            <w:pPr>
              <w:pStyle w:val="ConsPlusNormal"/>
              <w:rPr>
                <w:rFonts w:ascii="Times New Roman" w:hAnsi="Times New Roman" w:cs="Times New Roman"/>
              </w:rPr>
            </w:pPr>
          </w:p>
        </w:tc>
        <w:tc>
          <w:tcPr>
            <w:tcW w:w="2665" w:type="dxa"/>
          </w:tcPr>
          <w:p w14:paraId="027F1466"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неудовлетворительное</w:t>
            </w:r>
          </w:p>
        </w:tc>
        <w:tc>
          <w:tcPr>
            <w:tcW w:w="1744" w:type="dxa"/>
          </w:tcPr>
          <w:p w14:paraId="603E33DE" w14:textId="77777777" w:rsidR="0070580A" w:rsidRPr="004112C2" w:rsidRDefault="0070580A">
            <w:pPr>
              <w:pStyle w:val="ConsPlusNormal"/>
              <w:jc w:val="center"/>
              <w:rPr>
                <w:rFonts w:ascii="Times New Roman" w:hAnsi="Times New Roman" w:cs="Times New Roman"/>
              </w:rPr>
            </w:pPr>
            <w:r w:rsidRPr="004112C2">
              <w:rPr>
                <w:rFonts w:ascii="Times New Roman" w:hAnsi="Times New Roman" w:cs="Times New Roman"/>
              </w:rPr>
              <w:t>-1</w:t>
            </w:r>
          </w:p>
        </w:tc>
      </w:tr>
      <w:tr w:rsidR="0070580A" w:rsidRPr="004112C2" w14:paraId="3BD395F9" w14:textId="77777777">
        <w:tc>
          <w:tcPr>
            <w:tcW w:w="4666" w:type="dxa"/>
            <w:gridSpan w:val="3"/>
            <w:vMerge w:val="restart"/>
          </w:tcPr>
          <w:p w14:paraId="5D55CF22"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Общая оценка финансового состояния принципала</w:t>
            </w:r>
          </w:p>
        </w:tc>
        <w:tc>
          <w:tcPr>
            <w:tcW w:w="2665" w:type="dxa"/>
          </w:tcPr>
          <w:p w14:paraId="3FF84449"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хорошая</w:t>
            </w:r>
          </w:p>
        </w:tc>
        <w:tc>
          <w:tcPr>
            <w:tcW w:w="1744" w:type="dxa"/>
          </w:tcPr>
          <w:p w14:paraId="326084CE"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от 7 и более</w:t>
            </w:r>
          </w:p>
        </w:tc>
      </w:tr>
      <w:tr w:rsidR="0070580A" w:rsidRPr="004112C2" w14:paraId="6E5EFA21" w14:textId="77777777">
        <w:tc>
          <w:tcPr>
            <w:tcW w:w="4666" w:type="dxa"/>
            <w:gridSpan w:val="3"/>
            <w:vMerge/>
          </w:tcPr>
          <w:p w14:paraId="3F2D41B5" w14:textId="77777777" w:rsidR="0070580A" w:rsidRPr="004112C2" w:rsidRDefault="0070580A">
            <w:pPr>
              <w:pStyle w:val="ConsPlusNormal"/>
              <w:rPr>
                <w:rFonts w:ascii="Times New Roman" w:hAnsi="Times New Roman" w:cs="Times New Roman"/>
              </w:rPr>
            </w:pPr>
          </w:p>
        </w:tc>
        <w:tc>
          <w:tcPr>
            <w:tcW w:w="2665" w:type="dxa"/>
          </w:tcPr>
          <w:p w14:paraId="463E84D6"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удовлетворительная</w:t>
            </w:r>
          </w:p>
        </w:tc>
        <w:tc>
          <w:tcPr>
            <w:tcW w:w="1744" w:type="dxa"/>
          </w:tcPr>
          <w:p w14:paraId="677AD58A"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от 3 до 6 (включительно)</w:t>
            </w:r>
          </w:p>
        </w:tc>
      </w:tr>
      <w:tr w:rsidR="0070580A" w:rsidRPr="004112C2" w14:paraId="3B53C260" w14:textId="77777777">
        <w:tc>
          <w:tcPr>
            <w:tcW w:w="4666" w:type="dxa"/>
            <w:gridSpan w:val="3"/>
            <w:vMerge/>
          </w:tcPr>
          <w:p w14:paraId="4CAEAC83" w14:textId="77777777" w:rsidR="0070580A" w:rsidRPr="004112C2" w:rsidRDefault="0070580A">
            <w:pPr>
              <w:pStyle w:val="ConsPlusNormal"/>
              <w:rPr>
                <w:rFonts w:ascii="Times New Roman" w:hAnsi="Times New Roman" w:cs="Times New Roman"/>
              </w:rPr>
            </w:pPr>
          </w:p>
        </w:tc>
        <w:tc>
          <w:tcPr>
            <w:tcW w:w="2665" w:type="dxa"/>
          </w:tcPr>
          <w:p w14:paraId="641D066A"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неудовлетворительная</w:t>
            </w:r>
          </w:p>
        </w:tc>
        <w:tc>
          <w:tcPr>
            <w:tcW w:w="1744" w:type="dxa"/>
          </w:tcPr>
          <w:p w14:paraId="488BEEC4" w14:textId="77777777" w:rsidR="0070580A" w:rsidRPr="004112C2" w:rsidRDefault="0070580A">
            <w:pPr>
              <w:pStyle w:val="ConsPlusNormal"/>
              <w:rPr>
                <w:rFonts w:ascii="Times New Roman" w:hAnsi="Times New Roman" w:cs="Times New Roman"/>
              </w:rPr>
            </w:pPr>
            <w:r w:rsidRPr="004112C2">
              <w:rPr>
                <w:rFonts w:ascii="Times New Roman" w:hAnsi="Times New Roman" w:cs="Times New Roman"/>
              </w:rPr>
              <w:t>от -4 до 2 (включительно)</w:t>
            </w:r>
          </w:p>
        </w:tc>
      </w:tr>
    </w:tbl>
    <w:p w14:paraId="1754A94E" w14:textId="77777777" w:rsidR="0070580A" w:rsidRDefault="0070580A">
      <w:pPr>
        <w:pStyle w:val="ConsPlusNormal"/>
        <w:jc w:val="both"/>
        <w:rPr>
          <w:rFonts w:ascii="Times New Roman" w:hAnsi="Times New Roman" w:cs="Times New Roman"/>
          <w:sz w:val="28"/>
          <w:szCs w:val="28"/>
        </w:rPr>
      </w:pPr>
    </w:p>
    <w:p w14:paraId="25EFD34E" w14:textId="77777777" w:rsidR="00EC7F2D" w:rsidRDefault="00EC7F2D">
      <w:pPr>
        <w:pStyle w:val="ConsPlusNormal"/>
        <w:jc w:val="both"/>
        <w:rPr>
          <w:rFonts w:ascii="Times New Roman" w:hAnsi="Times New Roman" w:cs="Times New Roman"/>
          <w:sz w:val="28"/>
          <w:szCs w:val="28"/>
        </w:rPr>
      </w:pPr>
    </w:p>
    <w:p w14:paraId="7C8A1320" w14:textId="77777777" w:rsidR="00EC7F2D" w:rsidRDefault="00EC7F2D">
      <w:pPr>
        <w:pStyle w:val="ConsPlusNormal"/>
        <w:jc w:val="both"/>
        <w:rPr>
          <w:rFonts w:ascii="Times New Roman" w:hAnsi="Times New Roman" w:cs="Times New Roman"/>
          <w:sz w:val="28"/>
          <w:szCs w:val="28"/>
        </w:rPr>
      </w:pPr>
    </w:p>
    <w:p w14:paraId="580CB0E1" w14:textId="77777777" w:rsidR="00EC7F2D" w:rsidRPr="00ED3F62" w:rsidRDefault="00EC7F2D">
      <w:pPr>
        <w:pStyle w:val="ConsPlusNormal"/>
        <w:jc w:val="both"/>
        <w:rPr>
          <w:rFonts w:ascii="Times New Roman" w:hAnsi="Times New Roman" w:cs="Times New Roman"/>
          <w:sz w:val="28"/>
          <w:szCs w:val="28"/>
        </w:rPr>
      </w:pPr>
    </w:p>
    <w:p w14:paraId="79EA841F" w14:textId="77777777" w:rsidR="0070580A" w:rsidRPr="00ED3F62" w:rsidRDefault="0070580A">
      <w:pPr>
        <w:pStyle w:val="ConsPlusNormal"/>
        <w:jc w:val="both"/>
        <w:rPr>
          <w:rFonts w:ascii="Times New Roman" w:hAnsi="Times New Roman" w:cs="Times New Roman"/>
          <w:sz w:val="28"/>
          <w:szCs w:val="28"/>
        </w:rPr>
      </w:pPr>
    </w:p>
    <w:p w14:paraId="34DB980B" w14:textId="77777777" w:rsidR="00481B62" w:rsidRDefault="00481B62">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67649E5B" w14:textId="77777777" w:rsidR="0070580A" w:rsidRPr="00ED3F62" w:rsidRDefault="0070580A" w:rsidP="004112C2">
      <w:pPr>
        <w:pStyle w:val="ConsPlusNormal"/>
        <w:ind w:left="4956"/>
        <w:outlineLvl w:val="1"/>
        <w:rPr>
          <w:rFonts w:ascii="Times New Roman" w:hAnsi="Times New Roman" w:cs="Times New Roman"/>
          <w:sz w:val="28"/>
          <w:szCs w:val="28"/>
        </w:rPr>
      </w:pPr>
      <w:r w:rsidRPr="00ED3F62">
        <w:rPr>
          <w:rFonts w:ascii="Times New Roman" w:hAnsi="Times New Roman" w:cs="Times New Roman"/>
          <w:sz w:val="28"/>
          <w:szCs w:val="28"/>
        </w:rPr>
        <w:lastRenderedPageBreak/>
        <w:t>Приложение 2</w:t>
      </w:r>
    </w:p>
    <w:p w14:paraId="1A1C0A63" w14:textId="77777777" w:rsidR="0070580A" w:rsidRPr="00ED3F62" w:rsidRDefault="0070580A" w:rsidP="004112C2">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к Порядку</w:t>
      </w:r>
    </w:p>
    <w:p w14:paraId="40C73F12" w14:textId="77777777" w:rsidR="0070580A" w:rsidRPr="00ED3F62" w:rsidRDefault="0070580A" w:rsidP="004112C2">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проведения анализа</w:t>
      </w:r>
    </w:p>
    <w:p w14:paraId="36CB7DD7" w14:textId="77777777" w:rsidR="0070580A" w:rsidRPr="00ED3F62" w:rsidRDefault="0070580A" w:rsidP="004112C2">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финансового состояния</w:t>
      </w:r>
    </w:p>
    <w:p w14:paraId="37A774F3" w14:textId="77777777" w:rsidR="0070580A" w:rsidRPr="00ED3F62" w:rsidRDefault="0070580A" w:rsidP="004112C2">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принципала при предоставлении</w:t>
      </w:r>
    </w:p>
    <w:p w14:paraId="2E3E71EF" w14:textId="77777777" w:rsidR="0070580A" w:rsidRPr="00ED3F62" w:rsidRDefault="0070580A" w:rsidP="004112C2">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муниципальной гарантии</w:t>
      </w:r>
    </w:p>
    <w:p w14:paraId="2CA5A7A1" w14:textId="77777777" w:rsidR="0070580A" w:rsidRPr="00ED3F62" w:rsidRDefault="0070580A" w:rsidP="004112C2">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города </w:t>
      </w:r>
      <w:r w:rsidR="008277C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а также</w:t>
      </w:r>
    </w:p>
    <w:p w14:paraId="6A1CA21A" w14:textId="77777777" w:rsidR="0070580A" w:rsidRPr="00ED3F62" w:rsidRDefault="0070580A" w:rsidP="004112C2">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мониторинга финансового</w:t>
      </w:r>
    </w:p>
    <w:p w14:paraId="6783BEBF" w14:textId="77777777" w:rsidR="0070580A" w:rsidRPr="00ED3F62" w:rsidRDefault="0070580A" w:rsidP="004112C2">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состояния принципала после</w:t>
      </w:r>
    </w:p>
    <w:p w14:paraId="44399687" w14:textId="77777777" w:rsidR="0070580A" w:rsidRPr="00ED3F62" w:rsidRDefault="0070580A" w:rsidP="004112C2">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предоставления муниципальной</w:t>
      </w:r>
    </w:p>
    <w:p w14:paraId="70509D85" w14:textId="77777777" w:rsidR="0070580A" w:rsidRDefault="0070580A" w:rsidP="004112C2">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гарантии города </w:t>
      </w:r>
      <w:r w:rsidR="008277C0" w:rsidRPr="00ED3F62">
        <w:rPr>
          <w:rFonts w:ascii="Times New Roman" w:hAnsi="Times New Roman" w:cs="Times New Roman"/>
          <w:sz w:val="28"/>
          <w:szCs w:val="28"/>
        </w:rPr>
        <w:t>Минусинска</w:t>
      </w:r>
    </w:p>
    <w:p w14:paraId="5FB7E768" w14:textId="77777777" w:rsidR="004112C2" w:rsidRDefault="004112C2" w:rsidP="004112C2">
      <w:pPr>
        <w:pStyle w:val="ConsPlusNormal"/>
        <w:ind w:left="4956"/>
        <w:rPr>
          <w:rFonts w:ascii="Times New Roman" w:hAnsi="Times New Roman" w:cs="Times New Roman"/>
          <w:sz w:val="28"/>
          <w:szCs w:val="28"/>
        </w:rPr>
      </w:pPr>
    </w:p>
    <w:p w14:paraId="2D3576CB" w14:textId="77777777" w:rsidR="0070580A" w:rsidRPr="00ED3F62" w:rsidRDefault="004112C2" w:rsidP="004112C2">
      <w:pPr>
        <w:pStyle w:val="ConsPlusNonformat"/>
        <w:jc w:val="center"/>
        <w:rPr>
          <w:rFonts w:ascii="Times New Roman" w:hAnsi="Times New Roman" w:cs="Times New Roman"/>
          <w:sz w:val="28"/>
          <w:szCs w:val="28"/>
        </w:rPr>
      </w:pPr>
      <w:bookmarkStart w:id="18" w:name="P1073"/>
      <w:bookmarkEnd w:id="18"/>
      <w:r>
        <w:rPr>
          <w:rFonts w:ascii="Times New Roman" w:hAnsi="Times New Roman" w:cs="Times New Roman"/>
          <w:sz w:val="28"/>
          <w:szCs w:val="28"/>
        </w:rPr>
        <w:t>Заключение</w:t>
      </w:r>
    </w:p>
    <w:p w14:paraId="771B26CE" w14:textId="77777777" w:rsidR="0070580A" w:rsidRPr="00ED3F62" w:rsidRDefault="0070580A" w:rsidP="004112C2">
      <w:pPr>
        <w:pStyle w:val="ConsPlusNonformat"/>
        <w:jc w:val="center"/>
        <w:rPr>
          <w:rFonts w:ascii="Times New Roman" w:hAnsi="Times New Roman" w:cs="Times New Roman"/>
          <w:sz w:val="28"/>
          <w:szCs w:val="28"/>
        </w:rPr>
      </w:pPr>
      <w:r w:rsidRPr="00ED3F62">
        <w:rPr>
          <w:rFonts w:ascii="Times New Roman" w:hAnsi="Times New Roman" w:cs="Times New Roman"/>
          <w:sz w:val="28"/>
          <w:szCs w:val="28"/>
        </w:rPr>
        <w:t>о финансовом состоянии</w:t>
      </w:r>
    </w:p>
    <w:p w14:paraId="67AC9D9A" w14:textId="77777777" w:rsidR="0070580A" w:rsidRPr="00ED3F62" w:rsidRDefault="0070580A">
      <w:pPr>
        <w:pStyle w:val="ConsPlusNonformat"/>
        <w:jc w:val="both"/>
        <w:rPr>
          <w:rFonts w:ascii="Times New Roman" w:hAnsi="Times New Roman" w:cs="Times New Roman"/>
          <w:sz w:val="28"/>
          <w:szCs w:val="28"/>
        </w:rPr>
      </w:pPr>
    </w:p>
    <w:p w14:paraId="64270505"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_______________________________</w:t>
      </w:r>
      <w:r w:rsidR="004112C2">
        <w:rPr>
          <w:rFonts w:ascii="Times New Roman" w:hAnsi="Times New Roman" w:cs="Times New Roman"/>
          <w:sz w:val="28"/>
          <w:szCs w:val="28"/>
        </w:rPr>
        <w:t>______________________________</w:t>
      </w:r>
      <w:r w:rsidRPr="00ED3F62">
        <w:rPr>
          <w:rFonts w:ascii="Times New Roman" w:hAnsi="Times New Roman" w:cs="Times New Roman"/>
          <w:sz w:val="28"/>
          <w:szCs w:val="28"/>
        </w:rPr>
        <w:t>___</w:t>
      </w:r>
      <w:r w:rsidR="004112C2">
        <w:rPr>
          <w:rFonts w:ascii="Times New Roman" w:hAnsi="Times New Roman" w:cs="Times New Roman"/>
          <w:sz w:val="28"/>
          <w:szCs w:val="28"/>
        </w:rPr>
        <w:t>__</w:t>
      </w:r>
    </w:p>
    <w:p w14:paraId="47F8761F" w14:textId="77777777" w:rsidR="0070580A" w:rsidRPr="004112C2" w:rsidRDefault="0070580A" w:rsidP="004112C2">
      <w:pPr>
        <w:pStyle w:val="ConsPlusNonformat"/>
        <w:jc w:val="center"/>
        <w:rPr>
          <w:rFonts w:ascii="Times New Roman" w:hAnsi="Times New Roman" w:cs="Times New Roman"/>
          <w:sz w:val="24"/>
          <w:szCs w:val="24"/>
        </w:rPr>
      </w:pPr>
      <w:r w:rsidRPr="004112C2">
        <w:rPr>
          <w:rFonts w:ascii="Times New Roman" w:hAnsi="Times New Roman" w:cs="Times New Roman"/>
          <w:sz w:val="24"/>
          <w:szCs w:val="24"/>
        </w:rPr>
        <w:t>(полное наименование принципала)</w:t>
      </w:r>
    </w:p>
    <w:p w14:paraId="21D84CEB" w14:textId="77777777" w:rsidR="0070580A" w:rsidRPr="00ED3F62" w:rsidRDefault="0070580A">
      <w:pPr>
        <w:pStyle w:val="ConsPlusNonformat"/>
        <w:jc w:val="both"/>
        <w:rPr>
          <w:rFonts w:ascii="Times New Roman" w:hAnsi="Times New Roman" w:cs="Times New Roman"/>
          <w:sz w:val="28"/>
          <w:szCs w:val="28"/>
        </w:rPr>
      </w:pPr>
    </w:p>
    <w:p w14:paraId="020B9C0E"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"__" ____________ ____ г.</w:t>
      </w:r>
    </w:p>
    <w:p w14:paraId="126E7FE8" w14:textId="77777777" w:rsidR="0070580A" w:rsidRPr="00ED3F62" w:rsidRDefault="0070580A">
      <w:pPr>
        <w:pStyle w:val="ConsPlusNonformat"/>
        <w:jc w:val="both"/>
        <w:rPr>
          <w:rFonts w:ascii="Times New Roman" w:hAnsi="Times New Roman" w:cs="Times New Roman"/>
          <w:sz w:val="28"/>
          <w:szCs w:val="28"/>
        </w:rPr>
      </w:pPr>
    </w:p>
    <w:p w14:paraId="342DB150" w14:textId="77777777" w:rsidR="0070580A" w:rsidRPr="00ED3F62" w:rsidRDefault="0016651E" w:rsidP="0016651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Финансовое управление администрации города Минусинска </w:t>
      </w:r>
      <w:r w:rsidR="0070580A" w:rsidRPr="00ED3F62">
        <w:rPr>
          <w:rFonts w:ascii="Times New Roman" w:hAnsi="Times New Roman" w:cs="Times New Roman"/>
          <w:sz w:val="28"/>
          <w:szCs w:val="28"/>
        </w:rPr>
        <w:t>по результатам анализа финансового состоян</w:t>
      </w:r>
      <w:r w:rsidR="004112C2">
        <w:rPr>
          <w:rFonts w:ascii="Times New Roman" w:hAnsi="Times New Roman" w:cs="Times New Roman"/>
          <w:sz w:val="28"/>
          <w:szCs w:val="28"/>
        </w:rPr>
        <w:t>ия _________________________</w:t>
      </w:r>
      <w:r w:rsidR="0070580A" w:rsidRPr="00ED3F62">
        <w:rPr>
          <w:rFonts w:ascii="Times New Roman" w:hAnsi="Times New Roman" w:cs="Times New Roman"/>
          <w:sz w:val="28"/>
          <w:szCs w:val="28"/>
        </w:rPr>
        <w:t>,</w:t>
      </w:r>
    </w:p>
    <w:p w14:paraId="57F82639" w14:textId="77777777" w:rsidR="0070580A" w:rsidRPr="004112C2" w:rsidRDefault="0070580A">
      <w:pPr>
        <w:pStyle w:val="ConsPlusNonformat"/>
        <w:jc w:val="both"/>
        <w:rPr>
          <w:rFonts w:ascii="Times New Roman" w:hAnsi="Times New Roman" w:cs="Times New Roman"/>
          <w:sz w:val="24"/>
          <w:szCs w:val="24"/>
        </w:rPr>
      </w:pPr>
      <w:r w:rsidRPr="00ED3F62">
        <w:rPr>
          <w:rFonts w:ascii="Times New Roman" w:hAnsi="Times New Roman" w:cs="Times New Roman"/>
          <w:sz w:val="28"/>
          <w:szCs w:val="28"/>
        </w:rPr>
        <w:t xml:space="preserve">                                         </w:t>
      </w:r>
      <w:r w:rsidR="004112C2">
        <w:rPr>
          <w:rFonts w:ascii="Times New Roman" w:hAnsi="Times New Roman" w:cs="Times New Roman"/>
          <w:sz w:val="28"/>
          <w:szCs w:val="28"/>
        </w:rPr>
        <w:t xml:space="preserve">                                      </w:t>
      </w:r>
      <w:r w:rsidRPr="004112C2">
        <w:rPr>
          <w:rFonts w:ascii="Times New Roman" w:hAnsi="Times New Roman" w:cs="Times New Roman"/>
          <w:sz w:val="24"/>
          <w:szCs w:val="24"/>
        </w:rPr>
        <w:t>(полное  наименование  принципала)</w:t>
      </w:r>
    </w:p>
    <w:p w14:paraId="65DF4294"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проведенного "__" ____________ ____ г. в соответствии с Порядком проведения</w:t>
      </w:r>
      <w:r w:rsidR="004112C2">
        <w:rPr>
          <w:rFonts w:ascii="Times New Roman" w:hAnsi="Times New Roman" w:cs="Times New Roman"/>
          <w:sz w:val="28"/>
          <w:szCs w:val="28"/>
        </w:rPr>
        <w:t xml:space="preserve"> </w:t>
      </w:r>
      <w:r w:rsidRPr="00ED3F62">
        <w:rPr>
          <w:rFonts w:ascii="Times New Roman" w:hAnsi="Times New Roman" w:cs="Times New Roman"/>
          <w:sz w:val="28"/>
          <w:szCs w:val="28"/>
        </w:rPr>
        <w:t>анализа финансового состояния принципала при предоставлении муниципальной</w:t>
      </w:r>
      <w:r w:rsidR="004112C2">
        <w:rPr>
          <w:rFonts w:ascii="Times New Roman" w:hAnsi="Times New Roman" w:cs="Times New Roman"/>
          <w:sz w:val="28"/>
          <w:szCs w:val="28"/>
        </w:rPr>
        <w:t xml:space="preserve"> </w:t>
      </w:r>
      <w:r w:rsidRPr="00ED3F62">
        <w:rPr>
          <w:rFonts w:ascii="Times New Roman" w:hAnsi="Times New Roman" w:cs="Times New Roman"/>
          <w:sz w:val="28"/>
          <w:szCs w:val="28"/>
        </w:rPr>
        <w:t xml:space="preserve">гарантии города </w:t>
      </w:r>
      <w:r w:rsidR="008277C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а также мониторинга после предоставления</w:t>
      </w:r>
      <w:r w:rsidR="004112C2">
        <w:rPr>
          <w:rFonts w:ascii="Times New Roman" w:hAnsi="Times New Roman" w:cs="Times New Roman"/>
          <w:sz w:val="28"/>
          <w:szCs w:val="28"/>
        </w:rPr>
        <w:t xml:space="preserve"> </w:t>
      </w:r>
      <w:r w:rsidRPr="00ED3F62">
        <w:rPr>
          <w:rFonts w:ascii="Times New Roman" w:hAnsi="Times New Roman" w:cs="Times New Roman"/>
          <w:sz w:val="28"/>
          <w:szCs w:val="28"/>
        </w:rPr>
        <w:t xml:space="preserve">предоставлении муниципальной гарантии города </w:t>
      </w:r>
      <w:r w:rsidR="008277C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утвержденным</w:t>
      </w:r>
      <w:r w:rsidR="004112C2">
        <w:rPr>
          <w:rFonts w:ascii="Times New Roman" w:hAnsi="Times New Roman" w:cs="Times New Roman"/>
          <w:sz w:val="28"/>
          <w:szCs w:val="28"/>
        </w:rPr>
        <w:t xml:space="preserve"> </w:t>
      </w:r>
      <w:r w:rsidRPr="00ED3F62">
        <w:rPr>
          <w:rFonts w:ascii="Times New Roman" w:hAnsi="Times New Roman" w:cs="Times New Roman"/>
          <w:sz w:val="28"/>
          <w:szCs w:val="28"/>
        </w:rPr>
        <w:t xml:space="preserve">постановлением администрации города </w:t>
      </w:r>
      <w:r w:rsidR="008277C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от ___________________</w:t>
      </w:r>
      <w:r w:rsidR="006B06A5">
        <w:rPr>
          <w:rFonts w:ascii="Times New Roman" w:hAnsi="Times New Roman" w:cs="Times New Roman"/>
          <w:sz w:val="28"/>
          <w:szCs w:val="28"/>
        </w:rPr>
        <w:t xml:space="preserve"> №</w:t>
      </w:r>
      <w:r w:rsidRPr="00ED3F62">
        <w:rPr>
          <w:rFonts w:ascii="Times New Roman" w:hAnsi="Times New Roman" w:cs="Times New Roman"/>
          <w:sz w:val="28"/>
          <w:szCs w:val="28"/>
        </w:rPr>
        <w:t>___</w:t>
      </w:r>
      <w:r w:rsidR="006B06A5">
        <w:rPr>
          <w:rFonts w:ascii="Times New Roman" w:hAnsi="Times New Roman" w:cs="Times New Roman"/>
          <w:sz w:val="28"/>
          <w:szCs w:val="28"/>
        </w:rPr>
        <w:t>____</w:t>
      </w:r>
      <w:r w:rsidRPr="00ED3F62">
        <w:rPr>
          <w:rFonts w:ascii="Times New Roman" w:hAnsi="Times New Roman" w:cs="Times New Roman"/>
          <w:sz w:val="28"/>
          <w:szCs w:val="28"/>
        </w:rPr>
        <w:t>____,</w:t>
      </w:r>
      <w:r w:rsidR="006B06A5">
        <w:rPr>
          <w:rFonts w:ascii="Times New Roman" w:hAnsi="Times New Roman" w:cs="Times New Roman"/>
          <w:sz w:val="28"/>
          <w:szCs w:val="28"/>
        </w:rPr>
        <w:t xml:space="preserve"> </w:t>
      </w:r>
      <w:r w:rsidRPr="00ED3F62">
        <w:rPr>
          <w:rFonts w:ascii="Times New Roman" w:hAnsi="Times New Roman" w:cs="Times New Roman"/>
          <w:sz w:val="28"/>
          <w:szCs w:val="28"/>
        </w:rPr>
        <w:t>считает, что финансовое состояние</w:t>
      </w:r>
      <w:r w:rsidR="004112C2">
        <w:rPr>
          <w:rFonts w:ascii="Times New Roman" w:hAnsi="Times New Roman" w:cs="Times New Roman"/>
          <w:sz w:val="28"/>
          <w:szCs w:val="28"/>
        </w:rPr>
        <w:t xml:space="preserve"> ____</w:t>
      </w:r>
      <w:r w:rsidR="006B06A5">
        <w:rPr>
          <w:rFonts w:ascii="Times New Roman" w:hAnsi="Times New Roman" w:cs="Times New Roman"/>
          <w:sz w:val="28"/>
          <w:szCs w:val="28"/>
        </w:rPr>
        <w:t>_</w:t>
      </w:r>
      <w:r w:rsidRPr="00ED3F62">
        <w:rPr>
          <w:rFonts w:ascii="Times New Roman" w:hAnsi="Times New Roman" w:cs="Times New Roman"/>
          <w:sz w:val="28"/>
          <w:szCs w:val="28"/>
        </w:rPr>
        <w:t>__________</w:t>
      </w:r>
      <w:r w:rsidR="004112C2">
        <w:rPr>
          <w:rFonts w:ascii="Times New Roman" w:hAnsi="Times New Roman" w:cs="Times New Roman"/>
          <w:sz w:val="28"/>
          <w:szCs w:val="28"/>
        </w:rPr>
        <w:t>____________</w:t>
      </w:r>
      <w:r w:rsidR="00242C31">
        <w:rPr>
          <w:rFonts w:ascii="Times New Roman" w:hAnsi="Times New Roman" w:cs="Times New Roman"/>
          <w:sz w:val="28"/>
          <w:szCs w:val="28"/>
        </w:rPr>
        <w:t>________</w:t>
      </w:r>
      <w:r w:rsidR="004112C2">
        <w:rPr>
          <w:rFonts w:ascii="Times New Roman" w:hAnsi="Times New Roman" w:cs="Times New Roman"/>
          <w:sz w:val="28"/>
          <w:szCs w:val="28"/>
        </w:rPr>
        <w:t>_________</w:t>
      </w:r>
    </w:p>
    <w:p w14:paraId="410A1ADB" w14:textId="77777777" w:rsidR="0070580A" w:rsidRPr="004112C2" w:rsidRDefault="0070580A" w:rsidP="006B06A5">
      <w:pPr>
        <w:pStyle w:val="ConsPlusNonformat"/>
        <w:ind w:left="3540" w:firstLine="708"/>
        <w:jc w:val="center"/>
        <w:rPr>
          <w:rFonts w:ascii="Times New Roman" w:hAnsi="Times New Roman" w:cs="Times New Roman"/>
          <w:sz w:val="24"/>
          <w:szCs w:val="24"/>
        </w:rPr>
      </w:pPr>
      <w:r w:rsidRPr="004112C2">
        <w:rPr>
          <w:rFonts w:ascii="Times New Roman" w:hAnsi="Times New Roman" w:cs="Times New Roman"/>
          <w:sz w:val="24"/>
          <w:szCs w:val="24"/>
        </w:rPr>
        <w:t>(полное наименование принципала)</w:t>
      </w:r>
    </w:p>
    <w:p w14:paraId="3BB51D66"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по состоянию на "_</w:t>
      </w:r>
      <w:r w:rsidR="004112C2">
        <w:rPr>
          <w:rFonts w:ascii="Times New Roman" w:hAnsi="Times New Roman" w:cs="Times New Roman"/>
          <w:sz w:val="28"/>
          <w:szCs w:val="28"/>
        </w:rPr>
        <w:t>__</w:t>
      </w:r>
      <w:r w:rsidRPr="00ED3F62">
        <w:rPr>
          <w:rFonts w:ascii="Times New Roman" w:hAnsi="Times New Roman" w:cs="Times New Roman"/>
          <w:sz w:val="28"/>
          <w:szCs w:val="28"/>
        </w:rPr>
        <w:t>_"</w:t>
      </w:r>
      <w:r w:rsidR="006B06A5">
        <w:rPr>
          <w:rFonts w:ascii="Times New Roman" w:hAnsi="Times New Roman" w:cs="Times New Roman"/>
          <w:sz w:val="28"/>
          <w:szCs w:val="28"/>
        </w:rPr>
        <w:t xml:space="preserve"> ___________________</w:t>
      </w:r>
      <w:r w:rsidRPr="00ED3F62">
        <w:rPr>
          <w:rFonts w:ascii="Times New Roman" w:hAnsi="Times New Roman" w:cs="Times New Roman"/>
          <w:sz w:val="28"/>
          <w:szCs w:val="28"/>
        </w:rPr>
        <w:t xml:space="preserve"> _______ г. является</w:t>
      </w:r>
    </w:p>
    <w:p w14:paraId="2E35A3BA"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___________________________________________</w:t>
      </w:r>
      <w:r w:rsidR="004112C2">
        <w:rPr>
          <w:rFonts w:ascii="Times New Roman" w:hAnsi="Times New Roman" w:cs="Times New Roman"/>
          <w:sz w:val="28"/>
          <w:szCs w:val="28"/>
        </w:rPr>
        <w:t>_______________________</w:t>
      </w:r>
    </w:p>
    <w:p w14:paraId="5AD6EFF5" w14:textId="77777777" w:rsidR="0070580A" w:rsidRPr="004112C2" w:rsidRDefault="0070580A" w:rsidP="004112C2">
      <w:pPr>
        <w:pStyle w:val="ConsPlusNonformat"/>
        <w:jc w:val="center"/>
        <w:rPr>
          <w:rFonts w:ascii="Times New Roman" w:hAnsi="Times New Roman" w:cs="Times New Roman"/>
          <w:sz w:val="24"/>
          <w:szCs w:val="24"/>
        </w:rPr>
      </w:pPr>
      <w:r w:rsidRPr="004112C2">
        <w:rPr>
          <w:rFonts w:ascii="Times New Roman" w:hAnsi="Times New Roman" w:cs="Times New Roman"/>
          <w:sz w:val="24"/>
          <w:szCs w:val="24"/>
        </w:rPr>
        <w:t>(указать: хорошим/удовлетворительным/неудовлетворительным)</w:t>
      </w:r>
    </w:p>
    <w:p w14:paraId="02C07E99" w14:textId="77777777" w:rsidR="0070580A" w:rsidRPr="00ED3F62" w:rsidRDefault="0070580A">
      <w:pPr>
        <w:pStyle w:val="ConsPlusNonformat"/>
        <w:jc w:val="both"/>
        <w:rPr>
          <w:rFonts w:ascii="Times New Roman" w:hAnsi="Times New Roman" w:cs="Times New Roman"/>
          <w:sz w:val="28"/>
          <w:szCs w:val="28"/>
        </w:rPr>
      </w:pPr>
    </w:p>
    <w:p w14:paraId="2DC558F9" w14:textId="77777777" w:rsidR="0070580A" w:rsidRPr="00ED3F62" w:rsidRDefault="0016651E">
      <w:pPr>
        <w:pStyle w:val="ConsPlusNonformat"/>
        <w:jc w:val="both"/>
        <w:rPr>
          <w:rFonts w:ascii="Times New Roman" w:hAnsi="Times New Roman" w:cs="Times New Roman"/>
          <w:sz w:val="28"/>
          <w:szCs w:val="28"/>
        </w:rPr>
      </w:pPr>
      <w:r>
        <w:rPr>
          <w:rFonts w:ascii="Times New Roman" w:hAnsi="Times New Roman" w:cs="Times New Roman"/>
          <w:sz w:val="28"/>
          <w:szCs w:val="28"/>
        </w:rPr>
        <w:t>Р</w:t>
      </w:r>
      <w:r w:rsidR="0070580A" w:rsidRPr="00ED3F62">
        <w:rPr>
          <w:rFonts w:ascii="Times New Roman" w:hAnsi="Times New Roman" w:cs="Times New Roman"/>
          <w:sz w:val="28"/>
          <w:szCs w:val="28"/>
        </w:rPr>
        <w:t>уководител</w:t>
      </w:r>
      <w:r>
        <w:rPr>
          <w:rFonts w:ascii="Times New Roman" w:hAnsi="Times New Roman" w:cs="Times New Roman"/>
          <w:sz w:val="28"/>
          <w:szCs w:val="28"/>
        </w:rPr>
        <w:t>ь</w:t>
      </w:r>
    </w:p>
    <w:p w14:paraId="06F31471"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финансового </w:t>
      </w:r>
      <w:r w:rsidR="00EC3625">
        <w:rPr>
          <w:rFonts w:ascii="Times New Roman" w:hAnsi="Times New Roman" w:cs="Times New Roman"/>
          <w:sz w:val="28"/>
          <w:szCs w:val="28"/>
        </w:rPr>
        <w:t>управления</w:t>
      </w:r>
    </w:p>
    <w:p w14:paraId="3663DE36"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администрации города</w:t>
      </w:r>
    </w:p>
    <w:p w14:paraId="30508912" w14:textId="77777777" w:rsidR="0070580A" w:rsidRPr="00ED3F62" w:rsidRDefault="008277C0">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Минусинска </w:t>
      </w:r>
      <w:r w:rsidR="004112C2">
        <w:rPr>
          <w:rFonts w:ascii="Times New Roman" w:hAnsi="Times New Roman" w:cs="Times New Roman"/>
          <w:sz w:val="28"/>
          <w:szCs w:val="28"/>
        </w:rPr>
        <w:t xml:space="preserve">           </w:t>
      </w:r>
      <w:r w:rsidR="0016651E">
        <w:rPr>
          <w:rFonts w:ascii="Times New Roman" w:hAnsi="Times New Roman" w:cs="Times New Roman"/>
          <w:sz w:val="28"/>
          <w:szCs w:val="28"/>
        </w:rPr>
        <w:tab/>
      </w:r>
      <w:r w:rsidR="0016651E">
        <w:rPr>
          <w:rFonts w:ascii="Times New Roman" w:hAnsi="Times New Roman" w:cs="Times New Roman"/>
          <w:sz w:val="28"/>
          <w:szCs w:val="28"/>
        </w:rPr>
        <w:tab/>
      </w:r>
      <w:r w:rsidR="0070580A" w:rsidRPr="00ED3F62">
        <w:rPr>
          <w:rFonts w:ascii="Times New Roman" w:hAnsi="Times New Roman" w:cs="Times New Roman"/>
          <w:sz w:val="28"/>
          <w:szCs w:val="28"/>
        </w:rPr>
        <w:t>_____________ ___________________________</w:t>
      </w:r>
    </w:p>
    <w:p w14:paraId="1CA74E02" w14:textId="77777777" w:rsidR="0070580A" w:rsidRPr="004112C2" w:rsidRDefault="0070580A">
      <w:pPr>
        <w:pStyle w:val="ConsPlusNonformat"/>
        <w:jc w:val="both"/>
        <w:rPr>
          <w:rFonts w:ascii="Times New Roman" w:hAnsi="Times New Roman" w:cs="Times New Roman"/>
          <w:sz w:val="24"/>
          <w:szCs w:val="24"/>
        </w:rPr>
      </w:pPr>
      <w:r w:rsidRPr="00ED3F62">
        <w:rPr>
          <w:rFonts w:ascii="Times New Roman" w:hAnsi="Times New Roman" w:cs="Times New Roman"/>
          <w:sz w:val="28"/>
          <w:szCs w:val="28"/>
        </w:rPr>
        <w:t xml:space="preserve">                         </w:t>
      </w:r>
      <w:r w:rsidR="004112C2">
        <w:rPr>
          <w:rFonts w:ascii="Times New Roman" w:hAnsi="Times New Roman" w:cs="Times New Roman"/>
          <w:sz w:val="28"/>
          <w:szCs w:val="28"/>
        </w:rPr>
        <w:t xml:space="preserve">              </w:t>
      </w:r>
      <w:r w:rsidRPr="00ED3F62">
        <w:rPr>
          <w:rFonts w:ascii="Times New Roman" w:hAnsi="Times New Roman" w:cs="Times New Roman"/>
          <w:sz w:val="28"/>
          <w:szCs w:val="28"/>
        </w:rPr>
        <w:t xml:space="preserve"> </w:t>
      </w:r>
      <w:r w:rsidR="0016651E">
        <w:rPr>
          <w:rFonts w:ascii="Times New Roman" w:hAnsi="Times New Roman" w:cs="Times New Roman"/>
          <w:sz w:val="28"/>
          <w:szCs w:val="28"/>
        </w:rPr>
        <w:tab/>
      </w:r>
      <w:r w:rsidR="0016651E">
        <w:rPr>
          <w:rFonts w:ascii="Times New Roman" w:hAnsi="Times New Roman" w:cs="Times New Roman"/>
          <w:sz w:val="28"/>
          <w:szCs w:val="28"/>
        </w:rPr>
        <w:tab/>
        <w:t xml:space="preserve">      </w:t>
      </w:r>
      <w:r w:rsidRPr="004112C2">
        <w:rPr>
          <w:rFonts w:ascii="Times New Roman" w:hAnsi="Times New Roman" w:cs="Times New Roman"/>
          <w:sz w:val="24"/>
          <w:szCs w:val="24"/>
        </w:rPr>
        <w:t xml:space="preserve">(подпись)              </w:t>
      </w:r>
      <w:r w:rsidR="004112C2">
        <w:rPr>
          <w:rFonts w:ascii="Times New Roman" w:hAnsi="Times New Roman" w:cs="Times New Roman"/>
          <w:sz w:val="24"/>
          <w:szCs w:val="24"/>
        </w:rPr>
        <w:t xml:space="preserve">       </w:t>
      </w:r>
      <w:r w:rsidR="00837AA7">
        <w:rPr>
          <w:rFonts w:ascii="Times New Roman" w:hAnsi="Times New Roman" w:cs="Times New Roman"/>
          <w:sz w:val="24"/>
          <w:szCs w:val="24"/>
        </w:rPr>
        <w:t xml:space="preserve">      </w:t>
      </w:r>
      <w:r w:rsidRPr="004112C2">
        <w:rPr>
          <w:rFonts w:ascii="Times New Roman" w:hAnsi="Times New Roman" w:cs="Times New Roman"/>
          <w:sz w:val="24"/>
          <w:szCs w:val="24"/>
        </w:rPr>
        <w:t xml:space="preserve"> (Ф.И.О.)</w:t>
      </w:r>
    </w:p>
    <w:p w14:paraId="59686DBB" w14:textId="77777777" w:rsidR="0070580A" w:rsidRPr="00ED3F62" w:rsidRDefault="0070580A">
      <w:pPr>
        <w:pStyle w:val="ConsPlusNonformat"/>
        <w:jc w:val="both"/>
        <w:rPr>
          <w:rFonts w:ascii="Times New Roman" w:hAnsi="Times New Roman" w:cs="Times New Roman"/>
          <w:sz w:val="28"/>
          <w:szCs w:val="28"/>
        </w:rPr>
      </w:pPr>
    </w:p>
    <w:p w14:paraId="164671F5" w14:textId="77777777" w:rsidR="00481B62" w:rsidRDefault="0070580A" w:rsidP="00481B62">
      <w:pPr>
        <w:pStyle w:val="ConsPlusNonformat"/>
        <w:jc w:val="both"/>
        <w:rPr>
          <w:rFonts w:ascii="Times New Roman" w:hAnsi="Times New Roman" w:cs="Times New Roman"/>
          <w:sz w:val="28"/>
          <w:szCs w:val="28"/>
        </w:rPr>
      </w:pPr>
      <w:r w:rsidRPr="004112C2">
        <w:rPr>
          <w:rFonts w:ascii="Times New Roman" w:hAnsi="Times New Roman" w:cs="Times New Roman"/>
          <w:sz w:val="24"/>
          <w:szCs w:val="24"/>
        </w:rPr>
        <w:t>М.П.</w:t>
      </w:r>
      <w:r w:rsidR="00481B62">
        <w:rPr>
          <w:rFonts w:ascii="Times New Roman" w:hAnsi="Times New Roman" w:cs="Times New Roman"/>
          <w:sz w:val="28"/>
          <w:szCs w:val="28"/>
        </w:rPr>
        <w:br w:type="page"/>
      </w:r>
    </w:p>
    <w:p w14:paraId="278E815F" w14:textId="77777777" w:rsidR="0070580A" w:rsidRPr="00ED3F62" w:rsidRDefault="0070580A" w:rsidP="004112C2">
      <w:pPr>
        <w:pStyle w:val="ConsPlusNormal"/>
        <w:ind w:left="4956"/>
        <w:outlineLvl w:val="0"/>
        <w:rPr>
          <w:rFonts w:ascii="Times New Roman" w:hAnsi="Times New Roman" w:cs="Times New Roman"/>
          <w:sz w:val="28"/>
          <w:szCs w:val="28"/>
        </w:rPr>
      </w:pPr>
      <w:r w:rsidRPr="00ED3F62">
        <w:rPr>
          <w:rFonts w:ascii="Times New Roman" w:hAnsi="Times New Roman" w:cs="Times New Roman"/>
          <w:sz w:val="28"/>
          <w:szCs w:val="28"/>
        </w:rPr>
        <w:lastRenderedPageBreak/>
        <w:t>Приложение 3</w:t>
      </w:r>
    </w:p>
    <w:p w14:paraId="2105EA49" w14:textId="77777777" w:rsidR="00AB4FEE" w:rsidRPr="00ED3F62" w:rsidRDefault="0070580A" w:rsidP="004112C2">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к </w:t>
      </w:r>
      <w:r w:rsidR="00AB4FEE" w:rsidRPr="00ED3F62">
        <w:rPr>
          <w:rFonts w:ascii="Times New Roman" w:hAnsi="Times New Roman" w:cs="Times New Roman"/>
          <w:sz w:val="28"/>
          <w:szCs w:val="28"/>
        </w:rPr>
        <w:t>Постановлению</w:t>
      </w:r>
    </w:p>
    <w:p w14:paraId="7AF9C503" w14:textId="77777777" w:rsidR="00AB4FEE" w:rsidRPr="00ED3F62" w:rsidRDefault="00AB4FEE" w:rsidP="004112C2">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Администрации г. Минусинска</w:t>
      </w:r>
    </w:p>
    <w:p w14:paraId="3DCEC601" w14:textId="77777777" w:rsidR="00110D60" w:rsidRPr="00ED3F62" w:rsidRDefault="00110D60" w:rsidP="00110D60">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от </w:t>
      </w:r>
      <w:r>
        <w:rPr>
          <w:rFonts w:ascii="Times New Roman" w:hAnsi="Times New Roman" w:cs="Times New Roman"/>
          <w:sz w:val="28"/>
          <w:szCs w:val="28"/>
        </w:rPr>
        <w:t>08.04.2024</w:t>
      </w:r>
      <w:r w:rsidRPr="00ED3F62">
        <w:rPr>
          <w:rFonts w:ascii="Times New Roman" w:hAnsi="Times New Roman" w:cs="Times New Roman"/>
          <w:sz w:val="28"/>
          <w:szCs w:val="28"/>
        </w:rPr>
        <w:t xml:space="preserve"> </w:t>
      </w:r>
      <w:r>
        <w:rPr>
          <w:rFonts w:ascii="Times New Roman" w:hAnsi="Times New Roman" w:cs="Times New Roman"/>
          <w:sz w:val="28"/>
          <w:szCs w:val="28"/>
        </w:rPr>
        <w:t>№ АГ-619-п</w:t>
      </w:r>
      <w:r w:rsidRPr="00ED3F62">
        <w:rPr>
          <w:rFonts w:ascii="Times New Roman" w:hAnsi="Times New Roman" w:cs="Times New Roman"/>
          <w:sz w:val="28"/>
          <w:szCs w:val="28"/>
        </w:rPr>
        <w:t xml:space="preserve"> </w:t>
      </w:r>
    </w:p>
    <w:p w14:paraId="5D8563D2" w14:textId="77777777" w:rsidR="0070580A" w:rsidRPr="00ED3F62" w:rsidRDefault="0070580A">
      <w:pPr>
        <w:pStyle w:val="ConsPlusNormal"/>
        <w:jc w:val="both"/>
        <w:rPr>
          <w:rFonts w:ascii="Times New Roman" w:hAnsi="Times New Roman" w:cs="Times New Roman"/>
          <w:sz w:val="28"/>
          <w:szCs w:val="28"/>
        </w:rPr>
      </w:pPr>
    </w:p>
    <w:p w14:paraId="61536586" w14:textId="77777777" w:rsidR="0070580A" w:rsidRPr="00837AA7" w:rsidRDefault="004112C2" w:rsidP="00CF123E">
      <w:pPr>
        <w:pStyle w:val="ConsPlusTitle"/>
        <w:jc w:val="center"/>
        <w:rPr>
          <w:rFonts w:ascii="Times New Roman" w:hAnsi="Times New Roman" w:cs="Times New Roman"/>
          <w:b w:val="0"/>
          <w:sz w:val="28"/>
          <w:szCs w:val="28"/>
        </w:rPr>
      </w:pPr>
      <w:bookmarkStart w:id="19" w:name="P1116"/>
      <w:bookmarkEnd w:id="19"/>
      <w:r w:rsidRPr="00837AA7">
        <w:rPr>
          <w:rFonts w:ascii="Times New Roman" w:hAnsi="Times New Roman" w:cs="Times New Roman"/>
          <w:b w:val="0"/>
          <w:sz w:val="28"/>
          <w:szCs w:val="28"/>
        </w:rPr>
        <w:t>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города Минусинска в зависимости от степени удовлетворительности финансового состояния принципала</w:t>
      </w:r>
    </w:p>
    <w:p w14:paraId="576AB7A5" w14:textId="77777777" w:rsidR="0070580A" w:rsidRPr="00ED3F62" w:rsidRDefault="0070580A">
      <w:pPr>
        <w:pStyle w:val="ConsPlusNormal"/>
        <w:jc w:val="both"/>
        <w:rPr>
          <w:rFonts w:ascii="Times New Roman" w:hAnsi="Times New Roman" w:cs="Times New Roman"/>
          <w:sz w:val="28"/>
          <w:szCs w:val="28"/>
        </w:rPr>
      </w:pPr>
    </w:p>
    <w:p w14:paraId="34141959" w14:textId="77777777" w:rsidR="0070580A" w:rsidRPr="00ED3F62" w:rsidRDefault="0070580A" w:rsidP="00CF123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1. Настоящий Порядок устанавливает требования к минимальному объему (сумме) обеспечения исполнения обязательств принципала по удовлетворению регрессного требования гаранта к принципалу (далее - минимальный объем (суммы) обеспечения) по муниципальной гарантии города </w:t>
      </w:r>
      <w:r w:rsidR="008277C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(далее - гарантия) в зависимости от степени удовлетворительности финансового состояния принципала.</w:t>
      </w:r>
    </w:p>
    <w:p w14:paraId="021D2E19" w14:textId="77777777" w:rsidR="0070580A" w:rsidRPr="00ED3F62" w:rsidRDefault="0070580A" w:rsidP="00CF123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2. Минимальный объем (сумма) обеспечения по гарантии определяется финансовым органом администрации города </w:t>
      </w:r>
      <w:r w:rsidR="008277C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на основании результатов анализа финансового состояния принципала, проведенного в соответствии с Порядком проведения анализа финансового состояния принципала при предоставлении гарантии, а также мониторинга финансового состояния принципала после предоставления гарантии, утвержденного настоящим Постановлением (далее - Порядок проведения анализа).</w:t>
      </w:r>
    </w:p>
    <w:p w14:paraId="347E227D" w14:textId="77777777" w:rsidR="0070580A" w:rsidRPr="00ED3F62" w:rsidRDefault="0070580A" w:rsidP="00CF123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 По результатам анализа финансового состояния принципала финансовое состояние принципала может быть оценено как хорошее, удовлетворительное или неудовлетворительное.</w:t>
      </w:r>
    </w:p>
    <w:p w14:paraId="65FDF219" w14:textId="77777777" w:rsidR="0070580A" w:rsidRPr="00ED3F62" w:rsidRDefault="0070580A" w:rsidP="00CF123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При неудовлетворительном финансовом состоянии принципала определение минимального объема (суммы) обеспечения не проводится.</w:t>
      </w:r>
    </w:p>
    <w:p w14:paraId="5A3D8E02" w14:textId="77777777" w:rsidR="0070580A" w:rsidRPr="00ED3F62" w:rsidRDefault="0070580A" w:rsidP="00CF123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 Минимальный объем (сумма) обеспечения составляет:</w:t>
      </w:r>
    </w:p>
    <w:p w14:paraId="067DD645" w14:textId="77777777" w:rsidR="0070580A" w:rsidRPr="00ED3F62" w:rsidRDefault="0070580A" w:rsidP="00CF123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100 процентов предельной суммы гарантии для принципала, финансовое состояние которого оценено как хорошее;</w:t>
      </w:r>
    </w:p>
    <w:p w14:paraId="2491CBFE" w14:textId="77777777" w:rsidR="0070580A" w:rsidRPr="00ED3F62" w:rsidRDefault="0070580A" w:rsidP="00CF123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140 процентов предельной суммы гарантии для принципала, финансовое состояние которого оценено как удовлетворительное.</w:t>
      </w:r>
    </w:p>
    <w:p w14:paraId="084B8839" w14:textId="77777777" w:rsidR="0070580A" w:rsidRPr="00ED3F62" w:rsidRDefault="0070580A" w:rsidP="00CF123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5. Определение минимального объема (суммы) обеспечения осуществляется в течение трех рабочих дней со дня составления заключения о финансовом состоянии принципала и (или) заключения о финансовом состоянии поручителя (при наличии).</w:t>
      </w:r>
    </w:p>
    <w:p w14:paraId="54B5A7FB" w14:textId="77777777" w:rsidR="0070580A" w:rsidRPr="00ED3F62" w:rsidRDefault="0070580A" w:rsidP="00CF123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6. По результатам определения минимального объема (суммы) обеспечения оформляется</w:t>
      </w:r>
      <w:r w:rsidR="002F30A6">
        <w:rPr>
          <w:rFonts w:ascii="Times New Roman" w:hAnsi="Times New Roman" w:cs="Times New Roman"/>
          <w:sz w:val="28"/>
          <w:szCs w:val="28"/>
        </w:rPr>
        <w:t xml:space="preserve"> заключение</w:t>
      </w:r>
      <w:r w:rsidRPr="00ED3F62">
        <w:rPr>
          <w:rFonts w:ascii="Times New Roman" w:hAnsi="Times New Roman" w:cs="Times New Roman"/>
          <w:sz w:val="28"/>
          <w:szCs w:val="28"/>
        </w:rPr>
        <w:t xml:space="preserve"> о минимальном объеме (сумме) обеспечения исполнения обязательств принципала по удовлетворению регрессного требования гаранта к принципалу по </w:t>
      </w:r>
      <w:r w:rsidR="002F30A6">
        <w:rPr>
          <w:rFonts w:ascii="Times New Roman" w:hAnsi="Times New Roman" w:cs="Times New Roman"/>
          <w:sz w:val="28"/>
          <w:szCs w:val="28"/>
        </w:rPr>
        <w:t xml:space="preserve">муниципальной </w:t>
      </w:r>
      <w:r w:rsidRPr="00ED3F62">
        <w:rPr>
          <w:rFonts w:ascii="Times New Roman" w:hAnsi="Times New Roman" w:cs="Times New Roman"/>
          <w:sz w:val="28"/>
          <w:szCs w:val="28"/>
        </w:rPr>
        <w:t xml:space="preserve">гарантии </w:t>
      </w:r>
      <w:r w:rsidR="002F30A6">
        <w:rPr>
          <w:rFonts w:ascii="Times New Roman" w:hAnsi="Times New Roman" w:cs="Times New Roman"/>
          <w:sz w:val="28"/>
          <w:szCs w:val="28"/>
        </w:rPr>
        <w:t xml:space="preserve">города Минусинска </w:t>
      </w:r>
      <w:r w:rsidRPr="00ED3F62">
        <w:rPr>
          <w:rFonts w:ascii="Times New Roman" w:hAnsi="Times New Roman" w:cs="Times New Roman"/>
          <w:sz w:val="28"/>
          <w:szCs w:val="28"/>
        </w:rPr>
        <w:t>по форме согласно приложению к настоящему Порядку.</w:t>
      </w:r>
    </w:p>
    <w:p w14:paraId="57FA27A4" w14:textId="77777777" w:rsidR="0070580A" w:rsidRPr="00ED3F62" w:rsidRDefault="0070580A" w:rsidP="00CF123E">
      <w:pPr>
        <w:pStyle w:val="ConsPlusNormal"/>
        <w:ind w:firstLine="709"/>
        <w:jc w:val="both"/>
        <w:rPr>
          <w:rFonts w:ascii="Times New Roman" w:hAnsi="Times New Roman" w:cs="Times New Roman"/>
          <w:sz w:val="28"/>
          <w:szCs w:val="28"/>
        </w:rPr>
      </w:pPr>
      <w:bookmarkStart w:id="20" w:name="P1133"/>
      <w:bookmarkEnd w:id="20"/>
      <w:r w:rsidRPr="00ED3F62">
        <w:rPr>
          <w:rFonts w:ascii="Times New Roman" w:hAnsi="Times New Roman" w:cs="Times New Roman"/>
          <w:sz w:val="28"/>
          <w:szCs w:val="28"/>
        </w:rPr>
        <w:t xml:space="preserve">7. В случае установления факта ухудшения финансового состояния принципала и (или) поручителя (при наличии) в результате ежегодного </w:t>
      </w:r>
      <w:r w:rsidRPr="00ED3F62">
        <w:rPr>
          <w:rFonts w:ascii="Times New Roman" w:hAnsi="Times New Roman" w:cs="Times New Roman"/>
          <w:sz w:val="28"/>
          <w:szCs w:val="28"/>
        </w:rPr>
        <w:lastRenderedPageBreak/>
        <w:t>мониторинга финансового состояния принципала, проводимого в соответствии с Порядком проведения анализа, минимальный объем обеспечения подлежит изменению и увеличивается на 20 процентов.</w:t>
      </w:r>
    </w:p>
    <w:p w14:paraId="32CFA827" w14:textId="77777777" w:rsidR="0070580A" w:rsidRPr="00ED3F62" w:rsidRDefault="0070580A" w:rsidP="00CF123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8. В случае, указанном в</w:t>
      </w:r>
      <w:r w:rsidR="002F30A6">
        <w:rPr>
          <w:rFonts w:ascii="Times New Roman" w:hAnsi="Times New Roman" w:cs="Times New Roman"/>
          <w:sz w:val="28"/>
          <w:szCs w:val="28"/>
        </w:rPr>
        <w:t xml:space="preserve"> пункте 7</w:t>
      </w:r>
      <w:r w:rsidRPr="00ED3F62">
        <w:rPr>
          <w:rFonts w:ascii="Times New Roman" w:hAnsi="Times New Roman" w:cs="Times New Roman"/>
          <w:sz w:val="28"/>
          <w:szCs w:val="28"/>
        </w:rPr>
        <w:t xml:space="preserve"> настоящего Порядка, в течение трех рабочих дней со дня составления заключения о финансовом состоянии принципала и (или) заключения о финансовом состоянии поручителя (при наличии) оформляется заключение об увеличении минимального объема обеспечения и в указанный срок направляется принципалу требование о необходимости доведения объема обеспечения до минимального объема обеспечения.</w:t>
      </w:r>
    </w:p>
    <w:p w14:paraId="6372B762" w14:textId="77777777" w:rsidR="0070580A" w:rsidRPr="00ED3F62" w:rsidRDefault="0070580A" w:rsidP="00CF123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9. Принципал осуществляет замену обеспечения (полную или частичную) либо предоставляет дополнительное обеспечение в соответствии с Порядком проведения проверки достаточности надежности и ликвидности предоставляемого обеспечения при предоставлении муниципальной гарантии города </w:t>
      </w:r>
      <w:r w:rsidR="009E0B1B"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и контроля за достаточностью, надежностью и ликвидностью предоставленного обеспечения, утвержденного настоящим Постановлением.</w:t>
      </w:r>
    </w:p>
    <w:p w14:paraId="42F214ED" w14:textId="77777777" w:rsidR="0070580A" w:rsidRDefault="0070580A" w:rsidP="00CF123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10.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w:t>
      </w:r>
    </w:p>
    <w:p w14:paraId="5C199845" w14:textId="77777777" w:rsidR="00EC7F2D" w:rsidRPr="00ED3F62" w:rsidRDefault="00EC7F2D" w:rsidP="00CF123E">
      <w:pPr>
        <w:pStyle w:val="ConsPlusNormal"/>
        <w:ind w:firstLine="709"/>
        <w:jc w:val="both"/>
        <w:rPr>
          <w:rFonts w:ascii="Times New Roman" w:hAnsi="Times New Roman" w:cs="Times New Roman"/>
          <w:sz w:val="28"/>
          <w:szCs w:val="28"/>
        </w:rPr>
      </w:pPr>
    </w:p>
    <w:p w14:paraId="5CF3768A" w14:textId="77777777" w:rsidR="00481B62" w:rsidRDefault="00481B62">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0317866B" w14:textId="77777777" w:rsidR="0070580A" w:rsidRPr="00ED3F62" w:rsidRDefault="0070580A" w:rsidP="00CF123E">
      <w:pPr>
        <w:pStyle w:val="ConsPlusNormal"/>
        <w:ind w:left="4956"/>
        <w:outlineLvl w:val="1"/>
        <w:rPr>
          <w:rFonts w:ascii="Times New Roman" w:hAnsi="Times New Roman" w:cs="Times New Roman"/>
          <w:sz w:val="28"/>
          <w:szCs w:val="28"/>
        </w:rPr>
      </w:pPr>
      <w:r w:rsidRPr="00ED3F62">
        <w:rPr>
          <w:rFonts w:ascii="Times New Roman" w:hAnsi="Times New Roman" w:cs="Times New Roman"/>
          <w:sz w:val="28"/>
          <w:szCs w:val="28"/>
        </w:rPr>
        <w:lastRenderedPageBreak/>
        <w:t>Приложение</w:t>
      </w:r>
    </w:p>
    <w:p w14:paraId="388C7B22" w14:textId="77777777" w:rsidR="0070580A" w:rsidRPr="00ED3F62" w:rsidRDefault="0070580A" w:rsidP="00CF123E">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к Порядку</w:t>
      </w:r>
    </w:p>
    <w:p w14:paraId="005C8D0B" w14:textId="77777777" w:rsidR="0070580A" w:rsidRPr="00ED3F62" w:rsidRDefault="0070580A" w:rsidP="00CF123E">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определения при предоставлении</w:t>
      </w:r>
    </w:p>
    <w:p w14:paraId="799B8043" w14:textId="77777777" w:rsidR="0070580A" w:rsidRPr="00ED3F62" w:rsidRDefault="0070580A" w:rsidP="00CF123E">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муниципальной гарантии</w:t>
      </w:r>
    </w:p>
    <w:p w14:paraId="5D947D0E" w14:textId="77777777" w:rsidR="0070580A" w:rsidRPr="00ED3F62" w:rsidRDefault="0070580A" w:rsidP="00CF123E">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минимального объема (суммы)</w:t>
      </w:r>
    </w:p>
    <w:p w14:paraId="248E6DE9" w14:textId="77777777" w:rsidR="0070580A" w:rsidRPr="00ED3F62" w:rsidRDefault="0070580A" w:rsidP="00CF123E">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обеспечения исполнения</w:t>
      </w:r>
    </w:p>
    <w:p w14:paraId="071B45BC" w14:textId="77777777" w:rsidR="0070580A" w:rsidRPr="00ED3F62" w:rsidRDefault="0070580A" w:rsidP="00CF123E">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обязательств принципала</w:t>
      </w:r>
    </w:p>
    <w:p w14:paraId="3C4EF8B7" w14:textId="77777777" w:rsidR="0070580A" w:rsidRPr="00ED3F62" w:rsidRDefault="0070580A" w:rsidP="00CF123E">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по удовлетворению регрессного</w:t>
      </w:r>
    </w:p>
    <w:p w14:paraId="3CA85FE5" w14:textId="77777777" w:rsidR="0070580A" w:rsidRPr="00ED3F62" w:rsidRDefault="0070580A" w:rsidP="00CF123E">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требования гаранта к принципалу</w:t>
      </w:r>
    </w:p>
    <w:p w14:paraId="22739EBF" w14:textId="77777777" w:rsidR="0070580A" w:rsidRPr="00ED3F62" w:rsidRDefault="0070580A" w:rsidP="00CF123E">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по муниципальной гарантии</w:t>
      </w:r>
    </w:p>
    <w:p w14:paraId="489DD4F6" w14:textId="77777777" w:rsidR="0070580A" w:rsidRPr="00ED3F62" w:rsidRDefault="0070580A" w:rsidP="00CF123E">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города </w:t>
      </w:r>
      <w:r w:rsidR="008277C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в зависимости</w:t>
      </w:r>
    </w:p>
    <w:p w14:paraId="69FFB775" w14:textId="77777777" w:rsidR="0070580A" w:rsidRPr="00ED3F62" w:rsidRDefault="0070580A" w:rsidP="00CF123E">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от степени удовлетворительности</w:t>
      </w:r>
    </w:p>
    <w:p w14:paraId="122DF865" w14:textId="77777777" w:rsidR="0070580A" w:rsidRPr="00ED3F62" w:rsidRDefault="0070580A" w:rsidP="00CF123E">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финансового состояния принципала</w:t>
      </w:r>
    </w:p>
    <w:p w14:paraId="089EFBF5" w14:textId="77777777" w:rsidR="0070580A" w:rsidRPr="00ED3F62" w:rsidRDefault="0070580A">
      <w:pPr>
        <w:pStyle w:val="ConsPlusNormal"/>
        <w:jc w:val="both"/>
        <w:rPr>
          <w:rFonts w:ascii="Times New Roman" w:hAnsi="Times New Roman" w:cs="Times New Roman"/>
          <w:sz w:val="28"/>
          <w:szCs w:val="28"/>
        </w:rPr>
      </w:pPr>
    </w:p>
    <w:p w14:paraId="5634A17F" w14:textId="77777777" w:rsidR="0070580A" w:rsidRPr="00ED3F62" w:rsidRDefault="00CF123E" w:rsidP="00CF123E">
      <w:pPr>
        <w:pStyle w:val="ConsPlusNonformat"/>
        <w:jc w:val="center"/>
        <w:rPr>
          <w:rFonts w:ascii="Times New Roman" w:hAnsi="Times New Roman" w:cs="Times New Roman"/>
          <w:sz w:val="28"/>
          <w:szCs w:val="28"/>
        </w:rPr>
      </w:pPr>
      <w:bookmarkStart w:id="21" w:name="P1156"/>
      <w:bookmarkEnd w:id="21"/>
      <w:r>
        <w:rPr>
          <w:rFonts w:ascii="Times New Roman" w:hAnsi="Times New Roman" w:cs="Times New Roman"/>
          <w:sz w:val="28"/>
          <w:szCs w:val="28"/>
        </w:rPr>
        <w:t>Заключение</w:t>
      </w:r>
    </w:p>
    <w:p w14:paraId="3C246785" w14:textId="77777777" w:rsidR="0070580A" w:rsidRPr="00ED3F62" w:rsidRDefault="0070580A" w:rsidP="00CF123E">
      <w:pPr>
        <w:pStyle w:val="ConsPlusNonformat"/>
        <w:jc w:val="center"/>
        <w:rPr>
          <w:rFonts w:ascii="Times New Roman" w:hAnsi="Times New Roman" w:cs="Times New Roman"/>
          <w:sz w:val="28"/>
          <w:szCs w:val="28"/>
        </w:rPr>
      </w:pPr>
      <w:r w:rsidRPr="00ED3F62">
        <w:rPr>
          <w:rFonts w:ascii="Times New Roman" w:hAnsi="Times New Roman" w:cs="Times New Roman"/>
          <w:sz w:val="28"/>
          <w:szCs w:val="28"/>
        </w:rPr>
        <w:t>о минимальном объеме (сумме) обеспечения исполнения</w:t>
      </w:r>
    </w:p>
    <w:p w14:paraId="5BA41FBF" w14:textId="77777777" w:rsidR="0070580A" w:rsidRPr="00ED3F62" w:rsidRDefault="008277C0" w:rsidP="00CF123E">
      <w:pPr>
        <w:pStyle w:val="ConsPlusNonformat"/>
        <w:jc w:val="center"/>
        <w:rPr>
          <w:rFonts w:ascii="Times New Roman" w:hAnsi="Times New Roman" w:cs="Times New Roman"/>
          <w:sz w:val="28"/>
          <w:szCs w:val="28"/>
        </w:rPr>
      </w:pPr>
      <w:r w:rsidRPr="00ED3F62">
        <w:rPr>
          <w:rFonts w:ascii="Times New Roman" w:hAnsi="Times New Roman" w:cs="Times New Roman"/>
          <w:sz w:val="28"/>
          <w:szCs w:val="28"/>
        </w:rPr>
        <w:t>обязатель</w:t>
      </w:r>
      <w:r w:rsidR="0070580A" w:rsidRPr="00ED3F62">
        <w:rPr>
          <w:rFonts w:ascii="Times New Roman" w:hAnsi="Times New Roman" w:cs="Times New Roman"/>
          <w:sz w:val="28"/>
          <w:szCs w:val="28"/>
        </w:rPr>
        <w:t>ств принципала по удовлетворению регрессного</w:t>
      </w:r>
    </w:p>
    <w:p w14:paraId="4262D8B3" w14:textId="77777777" w:rsidR="0070580A" w:rsidRPr="00ED3F62" w:rsidRDefault="0070580A" w:rsidP="00CF123E">
      <w:pPr>
        <w:pStyle w:val="ConsPlusNonformat"/>
        <w:jc w:val="center"/>
        <w:rPr>
          <w:rFonts w:ascii="Times New Roman" w:hAnsi="Times New Roman" w:cs="Times New Roman"/>
          <w:sz w:val="28"/>
          <w:szCs w:val="28"/>
        </w:rPr>
      </w:pPr>
      <w:r w:rsidRPr="00ED3F62">
        <w:rPr>
          <w:rFonts w:ascii="Times New Roman" w:hAnsi="Times New Roman" w:cs="Times New Roman"/>
          <w:sz w:val="28"/>
          <w:szCs w:val="28"/>
        </w:rPr>
        <w:t>требования гаранта к принципалу по муниципальной</w:t>
      </w:r>
    </w:p>
    <w:p w14:paraId="65201D99" w14:textId="77777777" w:rsidR="0070580A" w:rsidRPr="00ED3F62" w:rsidRDefault="0070580A" w:rsidP="00CF123E">
      <w:pPr>
        <w:pStyle w:val="ConsPlusNonformat"/>
        <w:jc w:val="center"/>
        <w:rPr>
          <w:rFonts w:ascii="Times New Roman" w:hAnsi="Times New Roman" w:cs="Times New Roman"/>
          <w:sz w:val="28"/>
          <w:szCs w:val="28"/>
        </w:rPr>
      </w:pPr>
      <w:r w:rsidRPr="00ED3F62">
        <w:rPr>
          <w:rFonts w:ascii="Times New Roman" w:hAnsi="Times New Roman" w:cs="Times New Roman"/>
          <w:sz w:val="28"/>
          <w:szCs w:val="28"/>
        </w:rPr>
        <w:t xml:space="preserve">гарантии города </w:t>
      </w:r>
      <w:r w:rsidR="008277C0" w:rsidRPr="00ED3F62">
        <w:rPr>
          <w:rFonts w:ascii="Times New Roman" w:hAnsi="Times New Roman" w:cs="Times New Roman"/>
          <w:sz w:val="28"/>
          <w:szCs w:val="28"/>
        </w:rPr>
        <w:t>Минусинска</w:t>
      </w:r>
    </w:p>
    <w:p w14:paraId="1C1C56DE" w14:textId="77777777" w:rsidR="0070580A" w:rsidRPr="00ED3F62" w:rsidRDefault="0070580A">
      <w:pPr>
        <w:pStyle w:val="ConsPlusNonformat"/>
        <w:jc w:val="both"/>
        <w:rPr>
          <w:rFonts w:ascii="Times New Roman" w:hAnsi="Times New Roman" w:cs="Times New Roman"/>
          <w:sz w:val="28"/>
          <w:szCs w:val="28"/>
        </w:rPr>
      </w:pPr>
    </w:p>
    <w:p w14:paraId="063D45CA"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"__" ____________ ____ г.</w:t>
      </w:r>
    </w:p>
    <w:p w14:paraId="77AB0044" w14:textId="77777777" w:rsidR="0070580A" w:rsidRPr="00ED3F62" w:rsidRDefault="0070580A">
      <w:pPr>
        <w:pStyle w:val="ConsPlusNonformat"/>
        <w:jc w:val="both"/>
        <w:rPr>
          <w:rFonts w:ascii="Times New Roman" w:hAnsi="Times New Roman" w:cs="Times New Roman"/>
          <w:sz w:val="28"/>
          <w:szCs w:val="28"/>
        </w:rPr>
      </w:pPr>
    </w:p>
    <w:p w14:paraId="76361F25" w14:textId="77777777" w:rsidR="00CF123E" w:rsidRDefault="0016651E" w:rsidP="00CF123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Финансовое управление администрации города Минусинска </w:t>
      </w:r>
      <w:r w:rsidR="0070580A" w:rsidRPr="00ED3F62">
        <w:rPr>
          <w:rFonts w:ascii="Times New Roman" w:hAnsi="Times New Roman" w:cs="Times New Roman"/>
          <w:sz w:val="28"/>
          <w:szCs w:val="28"/>
        </w:rPr>
        <w:t>в соответствии с Порядком определения при предоставлении муниципальной</w:t>
      </w:r>
      <w:r w:rsidR="00CF123E">
        <w:rPr>
          <w:rFonts w:ascii="Times New Roman" w:hAnsi="Times New Roman" w:cs="Times New Roman"/>
          <w:sz w:val="28"/>
          <w:szCs w:val="28"/>
        </w:rPr>
        <w:t xml:space="preserve"> </w:t>
      </w:r>
      <w:r w:rsidR="0070580A" w:rsidRPr="00ED3F62">
        <w:rPr>
          <w:rFonts w:ascii="Times New Roman" w:hAnsi="Times New Roman" w:cs="Times New Roman"/>
          <w:sz w:val="28"/>
          <w:szCs w:val="28"/>
        </w:rPr>
        <w:t>гарантии минимального объема (суммы) обеспечения исполнения обязательств</w:t>
      </w:r>
      <w:r w:rsidR="00CF123E">
        <w:rPr>
          <w:rFonts w:ascii="Times New Roman" w:hAnsi="Times New Roman" w:cs="Times New Roman"/>
          <w:sz w:val="28"/>
          <w:szCs w:val="28"/>
        </w:rPr>
        <w:t xml:space="preserve"> </w:t>
      </w:r>
      <w:r w:rsidR="0070580A" w:rsidRPr="00ED3F62">
        <w:rPr>
          <w:rFonts w:ascii="Times New Roman" w:hAnsi="Times New Roman" w:cs="Times New Roman"/>
          <w:sz w:val="28"/>
          <w:szCs w:val="28"/>
        </w:rPr>
        <w:t>принципала по удовлетворению регрессного требования гаранта к принципалу по</w:t>
      </w:r>
      <w:r w:rsidR="00CF123E">
        <w:rPr>
          <w:rFonts w:ascii="Times New Roman" w:hAnsi="Times New Roman" w:cs="Times New Roman"/>
          <w:sz w:val="28"/>
          <w:szCs w:val="28"/>
        </w:rPr>
        <w:t xml:space="preserve"> </w:t>
      </w:r>
      <w:r w:rsidR="0070580A" w:rsidRPr="00ED3F62">
        <w:rPr>
          <w:rFonts w:ascii="Times New Roman" w:hAnsi="Times New Roman" w:cs="Times New Roman"/>
          <w:sz w:val="28"/>
          <w:szCs w:val="28"/>
        </w:rPr>
        <w:t xml:space="preserve">муниципальной гарантии города </w:t>
      </w:r>
      <w:r w:rsidR="008277C0" w:rsidRPr="00ED3F62">
        <w:rPr>
          <w:rFonts w:ascii="Times New Roman" w:hAnsi="Times New Roman" w:cs="Times New Roman"/>
          <w:sz w:val="28"/>
          <w:szCs w:val="28"/>
        </w:rPr>
        <w:t>Минусинска</w:t>
      </w:r>
      <w:r w:rsidR="0070580A" w:rsidRPr="00ED3F62">
        <w:rPr>
          <w:rFonts w:ascii="Times New Roman" w:hAnsi="Times New Roman" w:cs="Times New Roman"/>
          <w:sz w:val="28"/>
          <w:szCs w:val="28"/>
        </w:rPr>
        <w:t xml:space="preserve"> в зависимости от степени</w:t>
      </w:r>
      <w:r w:rsidR="00CF123E">
        <w:rPr>
          <w:rFonts w:ascii="Times New Roman" w:hAnsi="Times New Roman" w:cs="Times New Roman"/>
          <w:sz w:val="28"/>
          <w:szCs w:val="28"/>
        </w:rPr>
        <w:t xml:space="preserve"> </w:t>
      </w:r>
      <w:r w:rsidR="0070580A" w:rsidRPr="00ED3F62">
        <w:rPr>
          <w:rFonts w:ascii="Times New Roman" w:hAnsi="Times New Roman" w:cs="Times New Roman"/>
          <w:sz w:val="28"/>
          <w:szCs w:val="28"/>
        </w:rPr>
        <w:t>удовлетворительности финансового состояния принципала, утвержденным</w:t>
      </w:r>
      <w:r w:rsidR="00CF123E">
        <w:rPr>
          <w:rFonts w:ascii="Times New Roman" w:hAnsi="Times New Roman" w:cs="Times New Roman"/>
          <w:sz w:val="28"/>
          <w:szCs w:val="28"/>
        </w:rPr>
        <w:t xml:space="preserve"> </w:t>
      </w:r>
      <w:r w:rsidR="0070580A" w:rsidRPr="00ED3F62">
        <w:rPr>
          <w:rFonts w:ascii="Times New Roman" w:hAnsi="Times New Roman" w:cs="Times New Roman"/>
          <w:sz w:val="28"/>
          <w:szCs w:val="28"/>
        </w:rPr>
        <w:t xml:space="preserve">постановлением администрации </w:t>
      </w:r>
      <w:r w:rsidR="002F30A6">
        <w:rPr>
          <w:rFonts w:ascii="Times New Roman" w:hAnsi="Times New Roman" w:cs="Times New Roman"/>
          <w:sz w:val="28"/>
          <w:szCs w:val="28"/>
        </w:rPr>
        <w:t>города</w:t>
      </w:r>
      <w:r w:rsidR="0070580A" w:rsidRPr="00ED3F62">
        <w:rPr>
          <w:rFonts w:ascii="Times New Roman" w:hAnsi="Times New Roman" w:cs="Times New Roman"/>
          <w:sz w:val="28"/>
          <w:szCs w:val="28"/>
        </w:rPr>
        <w:t xml:space="preserve"> </w:t>
      </w:r>
      <w:r w:rsidR="008277C0" w:rsidRPr="00ED3F62">
        <w:rPr>
          <w:rFonts w:ascii="Times New Roman" w:hAnsi="Times New Roman" w:cs="Times New Roman"/>
          <w:sz w:val="28"/>
          <w:szCs w:val="28"/>
        </w:rPr>
        <w:t>Минусинска</w:t>
      </w:r>
      <w:r w:rsidR="00CF123E">
        <w:rPr>
          <w:rFonts w:ascii="Times New Roman" w:hAnsi="Times New Roman" w:cs="Times New Roman"/>
          <w:sz w:val="28"/>
          <w:szCs w:val="28"/>
        </w:rPr>
        <w:t xml:space="preserve"> от ___________</w:t>
      </w:r>
      <w:r w:rsidR="002F30A6">
        <w:rPr>
          <w:rFonts w:ascii="Times New Roman" w:hAnsi="Times New Roman" w:cs="Times New Roman"/>
          <w:sz w:val="28"/>
          <w:szCs w:val="28"/>
        </w:rPr>
        <w:t xml:space="preserve"> №</w:t>
      </w:r>
      <w:r w:rsidR="0070580A" w:rsidRPr="00ED3F62">
        <w:rPr>
          <w:rFonts w:ascii="Times New Roman" w:hAnsi="Times New Roman" w:cs="Times New Roman"/>
          <w:sz w:val="28"/>
          <w:szCs w:val="28"/>
        </w:rPr>
        <w:t xml:space="preserve"> _______, определен минимальный объем (суммы) обеспечения исполнения</w:t>
      </w:r>
      <w:r w:rsidR="00CF123E">
        <w:rPr>
          <w:rFonts w:ascii="Times New Roman" w:hAnsi="Times New Roman" w:cs="Times New Roman"/>
          <w:sz w:val="28"/>
          <w:szCs w:val="28"/>
        </w:rPr>
        <w:t xml:space="preserve"> </w:t>
      </w:r>
      <w:r w:rsidR="0070580A" w:rsidRPr="00ED3F62">
        <w:rPr>
          <w:rFonts w:ascii="Times New Roman" w:hAnsi="Times New Roman" w:cs="Times New Roman"/>
          <w:sz w:val="28"/>
          <w:szCs w:val="28"/>
        </w:rPr>
        <w:t>обязательств принципала по удовлетворению регрессного требования гаранта к</w:t>
      </w:r>
      <w:r w:rsidR="00CF123E">
        <w:rPr>
          <w:rFonts w:ascii="Times New Roman" w:hAnsi="Times New Roman" w:cs="Times New Roman"/>
          <w:sz w:val="28"/>
          <w:szCs w:val="28"/>
        </w:rPr>
        <w:t xml:space="preserve"> </w:t>
      </w:r>
      <w:r w:rsidR="0070580A" w:rsidRPr="00ED3F62">
        <w:rPr>
          <w:rFonts w:ascii="Times New Roman" w:hAnsi="Times New Roman" w:cs="Times New Roman"/>
          <w:sz w:val="28"/>
          <w:szCs w:val="28"/>
        </w:rPr>
        <w:t xml:space="preserve">принципалу по муниципальной гарантии города </w:t>
      </w:r>
      <w:r w:rsidR="008277C0" w:rsidRPr="00ED3F62">
        <w:rPr>
          <w:rFonts w:ascii="Times New Roman" w:hAnsi="Times New Roman" w:cs="Times New Roman"/>
          <w:sz w:val="28"/>
          <w:szCs w:val="28"/>
        </w:rPr>
        <w:t>Минусинска</w:t>
      </w:r>
      <w:r w:rsidR="0070580A" w:rsidRPr="00ED3F62">
        <w:rPr>
          <w:rFonts w:ascii="Times New Roman" w:hAnsi="Times New Roman" w:cs="Times New Roman"/>
          <w:sz w:val="28"/>
          <w:szCs w:val="28"/>
        </w:rPr>
        <w:t>, предлагаемого</w:t>
      </w:r>
    </w:p>
    <w:p w14:paraId="1555C4C2" w14:textId="77777777" w:rsidR="0070580A" w:rsidRPr="00ED3F62" w:rsidRDefault="0070580A" w:rsidP="00CF123E">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___________________________________________</w:t>
      </w:r>
      <w:r w:rsidR="00CF123E">
        <w:rPr>
          <w:rFonts w:ascii="Times New Roman" w:hAnsi="Times New Roman" w:cs="Times New Roman"/>
          <w:sz w:val="28"/>
          <w:szCs w:val="28"/>
        </w:rPr>
        <w:t>_______________________</w:t>
      </w:r>
    </w:p>
    <w:p w14:paraId="1669F2C3" w14:textId="77777777" w:rsidR="0070580A" w:rsidRPr="00CF123E" w:rsidRDefault="0070580A" w:rsidP="00CF123E">
      <w:pPr>
        <w:pStyle w:val="ConsPlusNonformat"/>
        <w:ind w:firstLine="709"/>
        <w:jc w:val="center"/>
        <w:rPr>
          <w:rFonts w:ascii="Times New Roman" w:hAnsi="Times New Roman" w:cs="Times New Roman"/>
          <w:sz w:val="24"/>
          <w:szCs w:val="24"/>
        </w:rPr>
      </w:pPr>
      <w:r w:rsidRPr="00CF123E">
        <w:rPr>
          <w:rFonts w:ascii="Times New Roman" w:hAnsi="Times New Roman" w:cs="Times New Roman"/>
          <w:sz w:val="24"/>
          <w:szCs w:val="24"/>
        </w:rPr>
        <w:t>(полное наименование принципала)</w:t>
      </w:r>
    </w:p>
    <w:p w14:paraId="7992E3B9" w14:textId="77777777" w:rsidR="0070580A" w:rsidRPr="00ED3F62" w:rsidRDefault="0070580A" w:rsidP="00CF123E">
      <w:pPr>
        <w:pStyle w:val="ConsPlusNonformat"/>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Вывод: при предоставлении муниципальной гарантии города </w:t>
      </w:r>
      <w:r w:rsidR="008277C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в сумме</w:t>
      </w:r>
      <w:r w:rsidR="00CF123E">
        <w:rPr>
          <w:rFonts w:ascii="Times New Roman" w:hAnsi="Times New Roman" w:cs="Times New Roman"/>
          <w:sz w:val="28"/>
          <w:szCs w:val="28"/>
        </w:rPr>
        <w:t xml:space="preserve"> </w:t>
      </w:r>
      <w:r w:rsidRPr="00ED3F62">
        <w:rPr>
          <w:rFonts w:ascii="Times New Roman" w:hAnsi="Times New Roman" w:cs="Times New Roman"/>
          <w:sz w:val="28"/>
          <w:szCs w:val="28"/>
        </w:rPr>
        <w:t>_______________________</w:t>
      </w:r>
      <w:r w:rsidR="00CF123E">
        <w:rPr>
          <w:rFonts w:ascii="Times New Roman" w:hAnsi="Times New Roman" w:cs="Times New Roman"/>
          <w:sz w:val="28"/>
          <w:szCs w:val="28"/>
        </w:rPr>
        <w:t>__________________</w:t>
      </w:r>
      <w:r w:rsidRPr="00ED3F62">
        <w:rPr>
          <w:rFonts w:ascii="Times New Roman" w:hAnsi="Times New Roman" w:cs="Times New Roman"/>
          <w:sz w:val="28"/>
          <w:szCs w:val="28"/>
        </w:rPr>
        <w:t xml:space="preserve"> рублей</w:t>
      </w:r>
    </w:p>
    <w:p w14:paraId="13373BF4" w14:textId="77777777" w:rsidR="0070580A" w:rsidRPr="00CF123E" w:rsidRDefault="0070580A" w:rsidP="00CF123E">
      <w:pPr>
        <w:pStyle w:val="ConsPlusNonformat"/>
        <w:ind w:firstLine="709"/>
        <w:jc w:val="center"/>
        <w:rPr>
          <w:rFonts w:ascii="Times New Roman" w:hAnsi="Times New Roman" w:cs="Times New Roman"/>
          <w:sz w:val="24"/>
          <w:szCs w:val="24"/>
        </w:rPr>
      </w:pPr>
      <w:r w:rsidRPr="00CF123E">
        <w:rPr>
          <w:rFonts w:ascii="Times New Roman" w:hAnsi="Times New Roman" w:cs="Times New Roman"/>
          <w:sz w:val="24"/>
          <w:szCs w:val="24"/>
        </w:rPr>
        <w:t>(сумма цифрами и прописью)</w:t>
      </w:r>
    </w:p>
    <w:p w14:paraId="4903A9FA" w14:textId="77777777" w:rsidR="0070580A" w:rsidRPr="00ED3F62" w:rsidRDefault="0070580A" w:rsidP="00CF123E">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минимальный объем (сумма) обеспечения исполнения обязательств</w:t>
      </w:r>
    </w:p>
    <w:p w14:paraId="2C9CA759" w14:textId="77777777" w:rsidR="0070580A" w:rsidRPr="00ED3F62" w:rsidRDefault="0070580A" w:rsidP="00CF123E">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___________________________________________</w:t>
      </w:r>
      <w:r w:rsidR="00CF123E">
        <w:rPr>
          <w:rFonts w:ascii="Times New Roman" w:hAnsi="Times New Roman" w:cs="Times New Roman"/>
          <w:sz w:val="28"/>
          <w:szCs w:val="28"/>
        </w:rPr>
        <w:t>______________________</w:t>
      </w:r>
    </w:p>
    <w:p w14:paraId="10CCDEC5" w14:textId="77777777" w:rsidR="0070580A" w:rsidRPr="00CF123E" w:rsidRDefault="0070580A" w:rsidP="002F30A6">
      <w:pPr>
        <w:pStyle w:val="ConsPlusNonformat"/>
        <w:ind w:left="2123" w:firstLine="709"/>
        <w:jc w:val="both"/>
        <w:rPr>
          <w:rFonts w:ascii="Times New Roman" w:hAnsi="Times New Roman" w:cs="Times New Roman"/>
          <w:sz w:val="24"/>
          <w:szCs w:val="24"/>
        </w:rPr>
      </w:pPr>
      <w:r w:rsidRPr="00ED3F62">
        <w:rPr>
          <w:rFonts w:ascii="Times New Roman" w:hAnsi="Times New Roman" w:cs="Times New Roman"/>
          <w:sz w:val="28"/>
          <w:szCs w:val="28"/>
        </w:rPr>
        <w:t xml:space="preserve"> </w:t>
      </w:r>
      <w:r w:rsidRPr="00CF123E">
        <w:rPr>
          <w:rFonts w:ascii="Times New Roman" w:hAnsi="Times New Roman" w:cs="Times New Roman"/>
          <w:sz w:val="24"/>
          <w:szCs w:val="24"/>
        </w:rPr>
        <w:t>(полное наименование принципала)</w:t>
      </w:r>
    </w:p>
    <w:p w14:paraId="1E8AF273" w14:textId="77777777" w:rsidR="0070580A" w:rsidRDefault="0070580A" w:rsidP="00CF123E">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по удовлетворению регрессного требования гаранта к принципалу по</w:t>
      </w:r>
      <w:r w:rsidR="00CF123E">
        <w:rPr>
          <w:rFonts w:ascii="Times New Roman" w:hAnsi="Times New Roman" w:cs="Times New Roman"/>
          <w:sz w:val="28"/>
          <w:szCs w:val="28"/>
        </w:rPr>
        <w:t xml:space="preserve"> </w:t>
      </w:r>
      <w:r w:rsidRPr="00ED3F62">
        <w:rPr>
          <w:rFonts w:ascii="Times New Roman" w:hAnsi="Times New Roman" w:cs="Times New Roman"/>
          <w:sz w:val="28"/>
          <w:szCs w:val="28"/>
        </w:rPr>
        <w:t xml:space="preserve">муниципальной гарантии города </w:t>
      </w:r>
      <w:r w:rsidR="008277C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должен составить не менее</w:t>
      </w:r>
    </w:p>
    <w:p w14:paraId="5383F92C" w14:textId="77777777" w:rsidR="0070580A" w:rsidRPr="00ED3F62" w:rsidRDefault="0070580A" w:rsidP="00CF123E">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___________________________________</w:t>
      </w:r>
      <w:r w:rsidR="00CF123E">
        <w:rPr>
          <w:rFonts w:ascii="Times New Roman" w:hAnsi="Times New Roman" w:cs="Times New Roman"/>
          <w:sz w:val="28"/>
          <w:szCs w:val="28"/>
        </w:rPr>
        <w:t>________________________</w:t>
      </w:r>
      <w:r w:rsidRPr="00ED3F62">
        <w:rPr>
          <w:rFonts w:ascii="Times New Roman" w:hAnsi="Times New Roman" w:cs="Times New Roman"/>
          <w:sz w:val="28"/>
          <w:szCs w:val="28"/>
        </w:rPr>
        <w:t xml:space="preserve"> рублей.</w:t>
      </w:r>
    </w:p>
    <w:p w14:paraId="08FAED32" w14:textId="77777777" w:rsidR="0070580A" w:rsidRPr="00CF123E" w:rsidRDefault="0070580A" w:rsidP="00CF123E">
      <w:pPr>
        <w:pStyle w:val="ConsPlusNonformat"/>
        <w:ind w:firstLine="709"/>
        <w:jc w:val="center"/>
        <w:rPr>
          <w:rFonts w:ascii="Times New Roman" w:hAnsi="Times New Roman" w:cs="Times New Roman"/>
          <w:sz w:val="24"/>
          <w:szCs w:val="24"/>
        </w:rPr>
      </w:pPr>
      <w:r w:rsidRPr="00CF123E">
        <w:rPr>
          <w:rFonts w:ascii="Times New Roman" w:hAnsi="Times New Roman" w:cs="Times New Roman"/>
          <w:sz w:val="24"/>
          <w:szCs w:val="24"/>
        </w:rPr>
        <w:t>(сумма цифрами и прописью)</w:t>
      </w:r>
    </w:p>
    <w:p w14:paraId="1D6A5355" w14:textId="77777777" w:rsidR="0070580A" w:rsidRPr="00ED3F62" w:rsidRDefault="0070580A" w:rsidP="00CF123E">
      <w:pPr>
        <w:pStyle w:val="ConsPlusNonformat"/>
        <w:ind w:firstLine="709"/>
        <w:jc w:val="both"/>
        <w:rPr>
          <w:rFonts w:ascii="Times New Roman" w:hAnsi="Times New Roman" w:cs="Times New Roman"/>
          <w:sz w:val="28"/>
          <w:szCs w:val="28"/>
        </w:rPr>
      </w:pPr>
    </w:p>
    <w:p w14:paraId="130BB840" w14:textId="77777777" w:rsidR="0070580A" w:rsidRPr="00ED3F62" w:rsidRDefault="0016651E">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w:t>
      </w:r>
    </w:p>
    <w:p w14:paraId="43A836F5"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финансового </w:t>
      </w:r>
      <w:r w:rsidR="00FD70F6">
        <w:rPr>
          <w:rFonts w:ascii="Times New Roman" w:hAnsi="Times New Roman" w:cs="Times New Roman"/>
          <w:sz w:val="28"/>
          <w:szCs w:val="28"/>
        </w:rPr>
        <w:t>управления</w:t>
      </w:r>
    </w:p>
    <w:p w14:paraId="27512853"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администрации города</w:t>
      </w:r>
    </w:p>
    <w:p w14:paraId="6F84D164" w14:textId="77777777" w:rsidR="0070580A" w:rsidRPr="00ED3F62" w:rsidRDefault="008277C0">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Минусинска</w:t>
      </w:r>
      <w:r w:rsidR="00CF123E">
        <w:rPr>
          <w:rFonts w:ascii="Times New Roman" w:hAnsi="Times New Roman" w:cs="Times New Roman"/>
          <w:sz w:val="28"/>
          <w:szCs w:val="28"/>
        </w:rPr>
        <w:t xml:space="preserve">             </w:t>
      </w:r>
      <w:r w:rsidR="0016651E">
        <w:rPr>
          <w:rFonts w:ascii="Times New Roman" w:hAnsi="Times New Roman" w:cs="Times New Roman"/>
          <w:sz w:val="28"/>
          <w:szCs w:val="28"/>
        </w:rPr>
        <w:tab/>
      </w:r>
      <w:r w:rsidR="0070580A" w:rsidRPr="00ED3F62">
        <w:rPr>
          <w:rFonts w:ascii="Times New Roman" w:hAnsi="Times New Roman" w:cs="Times New Roman"/>
          <w:sz w:val="28"/>
          <w:szCs w:val="28"/>
        </w:rPr>
        <w:t>_____________ ____________________________</w:t>
      </w:r>
    </w:p>
    <w:p w14:paraId="5561CFFB" w14:textId="77777777" w:rsidR="0070580A" w:rsidRPr="00CF123E" w:rsidRDefault="0070580A">
      <w:pPr>
        <w:pStyle w:val="ConsPlusNonformat"/>
        <w:jc w:val="both"/>
        <w:rPr>
          <w:rFonts w:ascii="Times New Roman" w:hAnsi="Times New Roman" w:cs="Times New Roman"/>
          <w:sz w:val="24"/>
          <w:szCs w:val="24"/>
        </w:rPr>
      </w:pPr>
      <w:r w:rsidRPr="00CF123E">
        <w:rPr>
          <w:rFonts w:ascii="Times New Roman" w:hAnsi="Times New Roman" w:cs="Times New Roman"/>
          <w:sz w:val="24"/>
          <w:szCs w:val="24"/>
        </w:rPr>
        <w:t xml:space="preserve">                        </w:t>
      </w:r>
      <w:r w:rsidR="00CF123E">
        <w:rPr>
          <w:rFonts w:ascii="Times New Roman" w:hAnsi="Times New Roman" w:cs="Times New Roman"/>
          <w:sz w:val="24"/>
          <w:szCs w:val="24"/>
        </w:rPr>
        <w:t xml:space="preserve">              </w:t>
      </w:r>
      <w:r w:rsidRPr="00CF123E">
        <w:rPr>
          <w:rFonts w:ascii="Times New Roman" w:hAnsi="Times New Roman" w:cs="Times New Roman"/>
          <w:sz w:val="24"/>
          <w:szCs w:val="24"/>
        </w:rPr>
        <w:t xml:space="preserve">   </w:t>
      </w:r>
      <w:r w:rsidR="0016651E">
        <w:rPr>
          <w:rFonts w:ascii="Times New Roman" w:hAnsi="Times New Roman" w:cs="Times New Roman"/>
          <w:sz w:val="24"/>
          <w:szCs w:val="24"/>
        </w:rPr>
        <w:tab/>
        <w:t xml:space="preserve">        </w:t>
      </w:r>
      <w:r w:rsidRPr="00CF123E">
        <w:rPr>
          <w:rFonts w:ascii="Times New Roman" w:hAnsi="Times New Roman" w:cs="Times New Roman"/>
          <w:sz w:val="24"/>
          <w:szCs w:val="24"/>
        </w:rPr>
        <w:t xml:space="preserve">(подпись)               </w:t>
      </w:r>
      <w:r w:rsidR="00CF123E">
        <w:rPr>
          <w:rFonts w:ascii="Times New Roman" w:hAnsi="Times New Roman" w:cs="Times New Roman"/>
          <w:sz w:val="24"/>
          <w:szCs w:val="24"/>
        </w:rPr>
        <w:t xml:space="preserve">             </w:t>
      </w:r>
      <w:r w:rsidRPr="00CF123E">
        <w:rPr>
          <w:rFonts w:ascii="Times New Roman" w:hAnsi="Times New Roman" w:cs="Times New Roman"/>
          <w:sz w:val="24"/>
          <w:szCs w:val="24"/>
        </w:rPr>
        <w:t xml:space="preserve">  (Ф.И.О.)</w:t>
      </w:r>
    </w:p>
    <w:p w14:paraId="2474A454" w14:textId="77777777" w:rsidR="0070580A" w:rsidRPr="00ED3F62" w:rsidRDefault="0070580A">
      <w:pPr>
        <w:pStyle w:val="ConsPlusNonformat"/>
        <w:jc w:val="both"/>
        <w:rPr>
          <w:rFonts w:ascii="Times New Roman" w:hAnsi="Times New Roman" w:cs="Times New Roman"/>
          <w:sz w:val="28"/>
          <w:szCs w:val="28"/>
        </w:rPr>
      </w:pPr>
    </w:p>
    <w:p w14:paraId="29D103AF" w14:textId="77777777" w:rsidR="0070580A" w:rsidRDefault="0070580A">
      <w:pPr>
        <w:pStyle w:val="ConsPlusNonformat"/>
        <w:jc w:val="both"/>
        <w:rPr>
          <w:rFonts w:ascii="Times New Roman" w:hAnsi="Times New Roman" w:cs="Times New Roman"/>
          <w:sz w:val="24"/>
          <w:szCs w:val="24"/>
        </w:rPr>
      </w:pPr>
      <w:r w:rsidRPr="00CF123E">
        <w:rPr>
          <w:rFonts w:ascii="Times New Roman" w:hAnsi="Times New Roman" w:cs="Times New Roman"/>
          <w:sz w:val="24"/>
          <w:szCs w:val="24"/>
        </w:rPr>
        <w:t>М.П.</w:t>
      </w:r>
    </w:p>
    <w:p w14:paraId="528709E5" w14:textId="77777777" w:rsidR="00EC7F2D" w:rsidRPr="00CF123E" w:rsidRDefault="00EC7F2D">
      <w:pPr>
        <w:pStyle w:val="ConsPlusNonformat"/>
        <w:jc w:val="both"/>
        <w:rPr>
          <w:rFonts w:ascii="Times New Roman" w:hAnsi="Times New Roman" w:cs="Times New Roman"/>
          <w:sz w:val="24"/>
          <w:szCs w:val="24"/>
        </w:rPr>
      </w:pPr>
    </w:p>
    <w:p w14:paraId="21936E4F" w14:textId="77777777" w:rsidR="009C33EF" w:rsidRDefault="009C33EF">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2FFB978E" w14:textId="77777777" w:rsidR="0070580A" w:rsidRPr="00ED3F62" w:rsidRDefault="0070580A" w:rsidP="00542317">
      <w:pPr>
        <w:pStyle w:val="ConsPlusNormal"/>
        <w:ind w:left="4956"/>
        <w:outlineLvl w:val="0"/>
        <w:rPr>
          <w:rFonts w:ascii="Times New Roman" w:hAnsi="Times New Roman" w:cs="Times New Roman"/>
          <w:sz w:val="28"/>
          <w:szCs w:val="28"/>
        </w:rPr>
      </w:pPr>
      <w:r w:rsidRPr="00ED3F62">
        <w:rPr>
          <w:rFonts w:ascii="Times New Roman" w:hAnsi="Times New Roman" w:cs="Times New Roman"/>
          <w:sz w:val="28"/>
          <w:szCs w:val="28"/>
        </w:rPr>
        <w:lastRenderedPageBreak/>
        <w:t>Приложение 4</w:t>
      </w:r>
    </w:p>
    <w:p w14:paraId="61F1E7AB" w14:textId="77777777" w:rsidR="00AB4FEE" w:rsidRPr="00ED3F62" w:rsidRDefault="0070580A" w:rsidP="0054231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к </w:t>
      </w:r>
      <w:r w:rsidR="00AB4FEE" w:rsidRPr="00ED3F62">
        <w:rPr>
          <w:rFonts w:ascii="Times New Roman" w:hAnsi="Times New Roman" w:cs="Times New Roman"/>
          <w:sz w:val="28"/>
          <w:szCs w:val="28"/>
        </w:rPr>
        <w:t>Постановлению</w:t>
      </w:r>
    </w:p>
    <w:p w14:paraId="18517718" w14:textId="77777777" w:rsidR="00AB4FEE" w:rsidRPr="00ED3F62" w:rsidRDefault="00AB4FEE" w:rsidP="0054231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Администрации г. Минусинска</w:t>
      </w:r>
    </w:p>
    <w:p w14:paraId="408ED6D3" w14:textId="77777777" w:rsidR="00110D60" w:rsidRPr="00ED3F62" w:rsidRDefault="00110D60" w:rsidP="00110D60">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от </w:t>
      </w:r>
      <w:r>
        <w:rPr>
          <w:rFonts w:ascii="Times New Roman" w:hAnsi="Times New Roman" w:cs="Times New Roman"/>
          <w:sz w:val="28"/>
          <w:szCs w:val="28"/>
        </w:rPr>
        <w:t>08.04.2024</w:t>
      </w:r>
      <w:r w:rsidRPr="00ED3F62">
        <w:rPr>
          <w:rFonts w:ascii="Times New Roman" w:hAnsi="Times New Roman" w:cs="Times New Roman"/>
          <w:sz w:val="28"/>
          <w:szCs w:val="28"/>
        </w:rPr>
        <w:t xml:space="preserve"> </w:t>
      </w:r>
      <w:r>
        <w:rPr>
          <w:rFonts w:ascii="Times New Roman" w:hAnsi="Times New Roman" w:cs="Times New Roman"/>
          <w:sz w:val="28"/>
          <w:szCs w:val="28"/>
        </w:rPr>
        <w:t>№ АГ-619-п</w:t>
      </w:r>
      <w:r w:rsidRPr="00ED3F62">
        <w:rPr>
          <w:rFonts w:ascii="Times New Roman" w:hAnsi="Times New Roman" w:cs="Times New Roman"/>
          <w:sz w:val="28"/>
          <w:szCs w:val="28"/>
        </w:rPr>
        <w:t xml:space="preserve"> </w:t>
      </w:r>
    </w:p>
    <w:p w14:paraId="65608990" w14:textId="77777777" w:rsidR="0070580A" w:rsidRPr="00ED3F62" w:rsidRDefault="0070580A" w:rsidP="00162373">
      <w:pPr>
        <w:pStyle w:val="ConsPlusNormal"/>
        <w:jc w:val="right"/>
        <w:rPr>
          <w:rFonts w:ascii="Times New Roman" w:hAnsi="Times New Roman" w:cs="Times New Roman"/>
          <w:sz w:val="28"/>
          <w:szCs w:val="28"/>
        </w:rPr>
      </w:pPr>
    </w:p>
    <w:p w14:paraId="438A3579" w14:textId="77777777" w:rsidR="00542317" w:rsidRPr="00FD70F6" w:rsidRDefault="00542317" w:rsidP="00542317">
      <w:pPr>
        <w:pStyle w:val="ConsPlusTitle"/>
        <w:jc w:val="center"/>
        <w:rPr>
          <w:rFonts w:ascii="Times New Roman" w:hAnsi="Times New Roman" w:cs="Times New Roman"/>
          <w:b w:val="0"/>
          <w:sz w:val="28"/>
          <w:szCs w:val="28"/>
        </w:rPr>
      </w:pPr>
      <w:bookmarkStart w:id="22" w:name="P1206"/>
      <w:bookmarkEnd w:id="22"/>
      <w:r w:rsidRPr="00FD70F6">
        <w:rPr>
          <w:rFonts w:ascii="Times New Roman" w:hAnsi="Times New Roman" w:cs="Times New Roman"/>
          <w:b w:val="0"/>
          <w:sz w:val="28"/>
          <w:szCs w:val="28"/>
        </w:rPr>
        <w:t xml:space="preserve">Порядок проведения проверки достаточности, надежности и ликвидности предоставляемого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города Минусинска и контроля за достаточностью, надежностью и ликвидностью предоставленного обеспечения после предоставления муниципальной гарантии города Минусинска </w:t>
      </w:r>
    </w:p>
    <w:p w14:paraId="28324CD5" w14:textId="77777777" w:rsidR="0070580A" w:rsidRPr="00ED3F62" w:rsidRDefault="0070580A">
      <w:pPr>
        <w:pStyle w:val="ConsPlusTitle"/>
        <w:jc w:val="center"/>
        <w:rPr>
          <w:rFonts w:ascii="Times New Roman" w:hAnsi="Times New Roman" w:cs="Times New Roman"/>
          <w:sz w:val="28"/>
          <w:szCs w:val="28"/>
        </w:rPr>
      </w:pPr>
    </w:p>
    <w:p w14:paraId="2CBA541B"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 Настоящий Порядок устанавливает требования к проведению проверки достаточности, надежности и ликвидности предоставляемого обеспечения исполнения обязательств принципала по удовлетворению регрессного требования гаранта к принципалу (далее</w:t>
      </w:r>
      <w:r w:rsidR="00FD70F6">
        <w:rPr>
          <w:rFonts w:ascii="Times New Roman" w:hAnsi="Times New Roman" w:cs="Times New Roman"/>
          <w:sz w:val="28"/>
          <w:szCs w:val="28"/>
        </w:rPr>
        <w:t xml:space="preserve"> – </w:t>
      </w:r>
      <w:r w:rsidRPr="00ED3F62">
        <w:rPr>
          <w:rFonts w:ascii="Times New Roman" w:hAnsi="Times New Roman" w:cs="Times New Roman"/>
          <w:sz w:val="28"/>
          <w:szCs w:val="28"/>
        </w:rPr>
        <w:t xml:space="preserve">обеспечение исполнения обязательств принципала) при предоставлении муниципальной гарантии города </w:t>
      </w:r>
      <w:r w:rsidR="00162373"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и контроля за достаточностью, надежностью и ликвидностью предоставленного обеспечения после предоставления муниципальной гарантии города </w:t>
      </w:r>
      <w:r w:rsidR="00162373"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(далее </w:t>
      </w:r>
      <w:r w:rsidR="00FD70F6">
        <w:rPr>
          <w:rFonts w:ascii="Times New Roman" w:hAnsi="Times New Roman" w:cs="Times New Roman"/>
          <w:sz w:val="28"/>
          <w:szCs w:val="28"/>
        </w:rPr>
        <w:t xml:space="preserve">– </w:t>
      </w:r>
      <w:r w:rsidRPr="00ED3F62">
        <w:rPr>
          <w:rFonts w:ascii="Times New Roman" w:hAnsi="Times New Roman" w:cs="Times New Roman"/>
          <w:sz w:val="28"/>
          <w:szCs w:val="28"/>
        </w:rPr>
        <w:t>гарантия).</w:t>
      </w:r>
    </w:p>
    <w:p w14:paraId="033969A7"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2. Проверка достаточности, надежности и ликвидности обеспечения исполнения обязательств принципала заключается в определении соответствия предоставляемого (предоставленного) обеспечения требованиям к минимальному объему (сумме) обеспечения исполнения обязательств принципала, предусмотренным Порядком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города </w:t>
      </w:r>
      <w:r w:rsidR="00162373"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в зависимости от степени удовлетворительности финансового состояния принципала, утвержденного настоящим Постановлением (далее </w:t>
      </w:r>
      <w:r w:rsidR="00FD70F6">
        <w:rPr>
          <w:rFonts w:ascii="Times New Roman" w:hAnsi="Times New Roman" w:cs="Times New Roman"/>
          <w:sz w:val="28"/>
          <w:szCs w:val="28"/>
        </w:rPr>
        <w:t xml:space="preserve">– </w:t>
      </w:r>
      <w:r w:rsidRPr="00ED3F62">
        <w:rPr>
          <w:rFonts w:ascii="Times New Roman" w:hAnsi="Times New Roman" w:cs="Times New Roman"/>
          <w:sz w:val="28"/>
          <w:szCs w:val="28"/>
        </w:rPr>
        <w:t>минимальный объем (сумма) обеспечения исполнения обязательств принципала).</w:t>
      </w:r>
    </w:p>
    <w:p w14:paraId="4C96D6FA"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 Способами обеспечения исполнения обязательств принципала могут быть только:</w:t>
      </w:r>
    </w:p>
    <w:p w14:paraId="51C20E36"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банковские гарантии российской кредитной организации, не являющейся кредитором принципала по кредиту, обеспечиваемому гарантией;</w:t>
      </w:r>
    </w:p>
    <w:p w14:paraId="1CA812D9"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поручительства российских юридических лиц;</w:t>
      </w:r>
    </w:p>
    <w:p w14:paraId="76E7D184"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залог недвижимого имущества принципала или третьего лица.</w:t>
      </w:r>
    </w:p>
    <w:p w14:paraId="365DA81E"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4. Проверка достаточности, надежности и ликвидности обеспечения исполнения обязательств принципала на этапе принятия решения о предоставлении гарантии (далее </w:t>
      </w:r>
      <w:r w:rsidR="00214BB6">
        <w:rPr>
          <w:rFonts w:ascii="Times New Roman" w:hAnsi="Times New Roman" w:cs="Times New Roman"/>
          <w:sz w:val="28"/>
          <w:szCs w:val="28"/>
        </w:rPr>
        <w:t xml:space="preserve">– </w:t>
      </w:r>
      <w:r w:rsidRPr="00ED3F62">
        <w:rPr>
          <w:rFonts w:ascii="Times New Roman" w:hAnsi="Times New Roman" w:cs="Times New Roman"/>
          <w:sz w:val="28"/>
          <w:szCs w:val="28"/>
        </w:rPr>
        <w:t xml:space="preserve">первоначальная проверка), а также контроль за достаточностью, надежностью и ликвидностью предоставленного обеспечения с целью подтверждения его достаточности, </w:t>
      </w:r>
      <w:r w:rsidRPr="00ED3F62">
        <w:rPr>
          <w:rFonts w:ascii="Times New Roman" w:hAnsi="Times New Roman" w:cs="Times New Roman"/>
          <w:sz w:val="28"/>
          <w:szCs w:val="28"/>
        </w:rPr>
        <w:lastRenderedPageBreak/>
        <w:t xml:space="preserve">надежности и ликвидности (далее </w:t>
      </w:r>
      <w:r w:rsidR="00214BB6">
        <w:rPr>
          <w:rFonts w:ascii="Times New Roman" w:hAnsi="Times New Roman" w:cs="Times New Roman"/>
          <w:sz w:val="28"/>
          <w:szCs w:val="28"/>
        </w:rPr>
        <w:t xml:space="preserve">– </w:t>
      </w:r>
      <w:r w:rsidRPr="00ED3F62">
        <w:rPr>
          <w:rFonts w:ascii="Times New Roman" w:hAnsi="Times New Roman" w:cs="Times New Roman"/>
          <w:sz w:val="28"/>
          <w:szCs w:val="28"/>
        </w:rPr>
        <w:t xml:space="preserve">последующая проверка) проводится финансовым </w:t>
      </w:r>
      <w:r w:rsidR="00214BB6">
        <w:rPr>
          <w:rFonts w:ascii="Times New Roman" w:hAnsi="Times New Roman" w:cs="Times New Roman"/>
          <w:sz w:val="28"/>
          <w:szCs w:val="28"/>
        </w:rPr>
        <w:t>управлением</w:t>
      </w:r>
      <w:r w:rsidRPr="00ED3F62">
        <w:rPr>
          <w:rFonts w:ascii="Times New Roman" w:hAnsi="Times New Roman" w:cs="Times New Roman"/>
          <w:sz w:val="28"/>
          <w:szCs w:val="28"/>
        </w:rPr>
        <w:t xml:space="preserve"> администрации города </w:t>
      </w:r>
      <w:r w:rsidR="00162373" w:rsidRPr="00ED3F62">
        <w:rPr>
          <w:rFonts w:ascii="Times New Roman" w:hAnsi="Times New Roman" w:cs="Times New Roman"/>
          <w:sz w:val="28"/>
          <w:szCs w:val="28"/>
        </w:rPr>
        <w:t>Минусинска</w:t>
      </w:r>
      <w:r w:rsidRPr="00ED3F62">
        <w:rPr>
          <w:rFonts w:ascii="Times New Roman" w:hAnsi="Times New Roman" w:cs="Times New Roman"/>
          <w:sz w:val="28"/>
          <w:szCs w:val="28"/>
        </w:rPr>
        <w:t>.</w:t>
      </w:r>
    </w:p>
    <w:p w14:paraId="420767C8"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5. Последующая проверка осуществляется финансовым </w:t>
      </w:r>
      <w:r w:rsidR="00214BB6">
        <w:rPr>
          <w:rFonts w:ascii="Times New Roman" w:hAnsi="Times New Roman" w:cs="Times New Roman"/>
          <w:sz w:val="28"/>
          <w:szCs w:val="28"/>
        </w:rPr>
        <w:t>управлением</w:t>
      </w:r>
      <w:r w:rsidRPr="00ED3F62">
        <w:rPr>
          <w:rFonts w:ascii="Times New Roman" w:hAnsi="Times New Roman" w:cs="Times New Roman"/>
          <w:sz w:val="28"/>
          <w:szCs w:val="28"/>
        </w:rPr>
        <w:t xml:space="preserve"> после предоставления гарантии ежегодно, но не позднее 1 июня начиная с года, следующего за годом предоставления гарантии.</w:t>
      </w:r>
    </w:p>
    <w:p w14:paraId="3125382D" w14:textId="77777777" w:rsidR="0070580A" w:rsidRPr="00ED3F62" w:rsidRDefault="0070580A" w:rsidP="00542317">
      <w:pPr>
        <w:pStyle w:val="ConsPlusNormal"/>
        <w:ind w:firstLine="709"/>
        <w:jc w:val="both"/>
        <w:rPr>
          <w:rFonts w:ascii="Times New Roman" w:hAnsi="Times New Roman" w:cs="Times New Roman"/>
          <w:sz w:val="28"/>
          <w:szCs w:val="28"/>
        </w:rPr>
      </w:pPr>
      <w:bookmarkStart w:id="23" w:name="P1224"/>
      <w:bookmarkEnd w:id="23"/>
      <w:r w:rsidRPr="00ED3F62">
        <w:rPr>
          <w:rFonts w:ascii="Times New Roman" w:hAnsi="Times New Roman" w:cs="Times New Roman"/>
          <w:sz w:val="28"/>
          <w:szCs w:val="28"/>
        </w:rPr>
        <w:t xml:space="preserve">6. Первоначальная проверка осуществляется на основе анализа документов, предоставляемых принципалом и (или) бенефициаром в администрацию города </w:t>
      </w:r>
      <w:r w:rsidR="00162373"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по Перечню документов для получения муниципальной гарантии города </w:t>
      </w:r>
      <w:r w:rsidR="00162373" w:rsidRPr="00ED3F62">
        <w:rPr>
          <w:rFonts w:ascii="Times New Roman" w:hAnsi="Times New Roman" w:cs="Times New Roman"/>
          <w:sz w:val="28"/>
          <w:szCs w:val="28"/>
        </w:rPr>
        <w:t>Минусинска</w:t>
      </w:r>
      <w:r w:rsidRPr="00ED3F62">
        <w:rPr>
          <w:rFonts w:ascii="Times New Roman" w:hAnsi="Times New Roman" w:cs="Times New Roman"/>
          <w:sz w:val="28"/>
          <w:szCs w:val="28"/>
        </w:rPr>
        <w:t>.</w:t>
      </w:r>
    </w:p>
    <w:p w14:paraId="7BE8EBFD" w14:textId="77777777" w:rsidR="0070580A" w:rsidRPr="00ED3F62" w:rsidRDefault="0070580A" w:rsidP="00542317">
      <w:pPr>
        <w:pStyle w:val="ConsPlusNormal"/>
        <w:ind w:firstLine="709"/>
        <w:jc w:val="both"/>
        <w:rPr>
          <w:rFonts w:ascii="Times New Roman" w:hAnsi="Times New Roman" w:cs="Times New Roman"/>
          <w:sz w:val="28"/>
          <w:szCs w:val="28"/>
        </w:rPr>
      </w:pPr>
      <w:bookmarkStart w:id="24" w:name="P1225"/>
      <w:bookmarkEnd w:id="24"/>
      <w:r w:rsidRPr="00ED3F62">
        <w:rPr>
          <w:rFonts w:ascii="Times New Roman" w:hAnsi="Times New Roman" w:cs="Times New Roman"/>
          <w:sz w:val="28"/>
          <w:szCs w:val="28"/>
        </w:rPr>
        <w:t xml:space="preserve">7. Последующая проверка производится на основании документов, ежегодно предоставляемых принципалом в </w:t>
      </w:r>
      <w:r w:rsidR="00214BB6">
        <w:rPr>
          <w:rFonts w:ascii="Times New Roman" w:hAnsi="Times New Roman" w:cs="Times New Roman"/>
          <w:sz w:val="28"/>
          <w:szCs w:val="28"/>
        </w:rPr>
        <w:t xml:space="preserve">финансовое управлением </w:t>
      </w:r>
      <w:r w:rsidRPr="00ED3F62">
        <w:rPr>
          <w:rFonts w:ascii="Times New Roman" w:hAnsi="Times New Roman" w:cs="Times New Roman"/>
          <w:sz w:val="28"/>
          <w:szCs w:val="28"/>
        </w:rPr>
        <w:t xml:space="preserve">не позднее 1 апреля начиная с года, следующего за годом предоставления гарантии, в соответствии с Перечнем документов, предоставляемых в администрацию города </w:t>
      </w:r>
      <w:r w:rsidR="00162373"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для получения муниципальной гарантии города </w:t>
      </w:r>
      <w:r w:rsidR="00162373" w:rsidRPr="00ED3F62">
        <w:rPr>
          <w:rFonts w:ascii="Times New Roman" w:hAnsi="Times New Roman" w:cs="Times New Roman"/>
          <w:sz w:val="28"/>
          <w:szCs w:val="28"/>
        </w:rPr>
        <w:t>Минусин</w:t>
      </w:r>
      <w:r w:rsidR="00214BB6">
        <w:rPr>
          <w:rFonts w:ascii="Times New Roman" w:hAnsi="Times New Roman" w:cs="Times New Roman"/>
          <w:sz w:val="28"/>
          <w:szCs w:val="28"/>
        </w:rPr>
        <w:t>с</w:t>
      </w:r>
      <w:r w:rsidR="00162373" w:rsidRPr="00ED3F62">
        <w:rPr>
          <w:rFonts w:ascii="Times New Roman" w:hAnsi="Times New Roman" w:cs="Times New Roman"/>
          <w:sz w:val="28"/>
          <w:szCs w:val="28"/>
        </w:rPr>
        <w:t>ка</w:t>
      </w:r>
      <w:r w:rsidRPr="00ED3F62">
        <w:rPr>
          <w:rFonts w:ascii="Times New Roman" w:hAnsi="Times New Roman" w:cs="Times New Roman"/>
          <w:sz w:val="28"/>
          <w:szCs w:val="28"/>
        </w:rPr>
        <w:t xml:space="preserve"> в зависимости от способа обеспечения исполнения обязательств принципала.</w:t>
      </w:r>
    </w:p>
    <w:p w14:paraId="31B23A5A" w14:textId="77777777" w:rsidR="0070580A" w:rsidRPr="00ED3F62" w:rsidRDefault="0070580A" w:rsidP="00542317">
      <w:pPr>
        <w:pStyle w:val="ConsPlusNormal"/>
        <w:ind w:firstLine="709"/>
        <w:jc w:val="both"/>
        <w:rPr>
          <w:rFonts w:ascii="Times New Roman" w:hAnsi="Times New Roman" w:cs="Times New Roman"/>
          <w:sz w:val="28"/>
          <w:szCs w:val="28"/>
        </w:rPr>
      </w:pPr>
      <w:bookmarkStart w:id="25" w:name="P1226"/>
      <w:bookmarkEnd w:id="25"/>
      <w:r w:rsidRPr="00ED3F62">
        <w:rPr>
          <w:rFonts w:ascii="Times New Roman" w:hAnsi="Times New Roman" w:cs="Times New Roman"/>
          <w:sz w:val="28"/>
          <w:szCs w:val="28"/>
        </w:rPr>
        <w:t>8. При проведении проверки достаточности, надежности и ликвидности банковской гарантии кредитная организация должна отвечать следующим требованиям:</w:t>
      </w:r>
    </w:p>
    <w:p w14:paraId="1D7568D6"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отсутствует просроченная (неурегулированная) задолженность по денежным обязательствам перед городом,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C43A0ED"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не находится в процессе реорганизации или ликвидации, в отношении кредитной организации не возбуждено производство по делу о несостоятельности (банкротстве);</w:t>
      </w:r>
    </w:p>
    <w:p w14:paraId="09816D02"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величина собственных средств (чистых активов) кредитной организации на последнюю отчетную дату должна составлять трехкратную сумму предоставляемой гарантии;</w:t>
      </w:r>
    </w:p>
    <w:p w14:paraId="453F8F16"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наличие лицензии Центрального Банка Российской Федерации на осуществление банковской операции по выдаче банковских гарантий;</w:t>
      </w:r>
    </w:p>
    <w:p w14:paraId="32612306"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участие кредитной организации в системе обязательного страхования вкладов физических лиц в банках Российской Федерации в соответствии с Федеральным</w:t>
      </w:r>
      <w:r w:rsidR="00214BB6">
        <w:rPr>
          <w:rFonts w:ascii="Times New Roman" w:hAnsi="Times New Roman" w:cs="Times New Roman"/>
          <w:sz w:val="28"/>
          <w:szCs w:val="28"/>
        </w:rPr>
        <w:t xml:space="preserve"> законом</w:t>
      </w:r>
      <w:r w:rsidRPr="00ED3F62">
        <w:rPr>
          <w:rFonts w:ascii="Times New Roman" w:hAnsi="Times New Roman" w:cs="Times New Roman"/>
          <w:sz w:val="28"/>
          <w:szCs w:val="28"/>
        </w:rPr>
        <w:t xml:space="preserve"> от 23.12.2003 </w:t>
      </w:r>
      <w:r w:rsidR="00214BB6">
        <w:rPr>
          <w:rFonts w:ascii="Times New Roman" w:hAnsi="Times New Roman" w:cs="Times New Roman"/>
          <w:sz w:val="28"/>
          <w:szCs w:val="28"/>
        </w:rPr>
        <w:t>№</w:t>
      </w:r>
      <w:r w:rsidRPr="00ED3F62">
        <w:rPr>
          <w:rFonts w:ascii="Times New Roman" w:hAnsi="Times New Roman" w:cs="Times New Roman"/>
          <w:sz w:val="28"/>
          <w:szCs w:val="28"/>
        </w:rPr>
        <w:t xml:space="preserve"> 177-ФЗ </w:t>
      </w:r>
      <w:r w:rsidR="00214BB6">
        <w:rPr>
          <w:rFonts w:ascii="Times New Roman" w:hAnsi="Times New Roman" w:cs="Times New Roman"/>
          <w:sz w:val="28"/>
          <w:szCs w:val="28"/>
        </w:rPr>
        <w:t>«</w:t>
      </w:r>
      <w:r w:rsidRPr="00ED3F62">
        <w:rPr>
          <w:rFonts w:ascii="Times New Roman" w:hAnsi="Times New Roman" w:cs="Times New Roman"/>
          <w:sz w:val="28"/>
          <w:szCs w:val="28"/>
        </w:rPr>
        <w:t>О страховании вкладов физических лиц в банках Российской Федерации</w:t>
      </w:r>
      <w:r w:rsidR="00214BB6">
        <w:rPr>
          <w:rFonts w:ascii="Times New Roman" w:hAnsi="Times New Roman" w:cs="Times New Roman"/>
          <w:sz w:val="28"/>
          <w:szCs w:val="28"/>
        </w:rPr>
        <w:t>»</w:t>
      </w:r>
      <w:r w:rsidRPr="00ED3F62">
        <w:rPr>
          <w:rFonts w:ascii="Times New Roman" w:hAnsi="Times New Roman" w:cs="Times New Roman"/>
          <w:sz w:val="28"/>
          <w:szCs w:val="28"/>
        </w:rPr>
        <w:t>;</w:t>
      </w:r>
    </w:p>
    <w:p w14:paraId="53896376"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выполнение требования Центрального банка Российской Федерации по соблюдению обязательных нормативов (в том числе с учетом долговой нагрузки, принимаемой в связи с предоставлением банковской гарантии);</w:t>
      </w:r>
    </w:p>
    <w:p w14:paraId="58B98E3E"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отсутствие убытков по итогам деятельности за последний отчетный год и последний отчетный период текущего года;</w:t>
      </w:r>
    </w:p>
    <w:p w14:paraId="6192BB56"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наличие кредитного рейтинга не ниже уровня "A-(RU)"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не ниже уровня "</w:t>
      </w:r>
      <w:proofErr w:type="spellStart"/>
      <w:r w:rsidRPr="00ED3F62">
        <w:rPr>
          <w:rFonts w:ascii="Times New Roman" w:hAnsi="Times New Roman" w:cs="Times New Roman"/>
          <w:sz w:val="28"/>
          <w:szCs w:val="28"/>
        </w:rPr>
        <w:t>ruA</w:t>
      </w:r>
      <w:proofErr w:type="spellEnd"/>
      <w:r w:rsidRPr="00ED3F62">
        <w:rPr>
          <w:rFonts w:ascii="Times New Roman" w:hAnsi="Times New Roman" w:cs="Times New Roman"/>
          <w:sz w:val="28"/>
          <w:szCs w:val="28"/>
        </w:rPr>
        <w:t xml:space="preserve">-" по национальной </w:t>
      </w:r>
      <w:r w:rsidRPr="00ED3F62">
        <w:rPr>
          <w:rFonts w:ascii="Times New Roman" w:hAnsi="Times New Roman" w:cs="Times New Roman"/>
          <w:sz w:val="28"/>
          <w:szCs w:val="28"/>
        </w:rPr>
        <w:lastRenderedPageBreak/>
        <w:t xml:space="preserve">рейтинговой шкале для Российской Федерации кредитного рейтингового агентства Акционерное общество "Рейтинговое Агентство "Эксперт РА", либо наличие кредитного рейтинга не ниже уровня "BB-" по классификации рейтинговых агентств Standard &amp; </w:t>
      </w:r>
      <w:proofErr w:type="spellStart"/>
      <w:r w:rsidRPr="00ED3F62">
        <w:rPr>
          <w:rFonts w:ascii="Times New Roman" w:hAnsi="Times New Roman" w:cs="Times New Roman"/>
          <w:sz w:val="28"/>
          <w:szCs w:val="28"/>
        </w:rPr>
        <w:t>Poor's</w:t>
      </w:r>
      <w:proofErr w:type="spellEnd"/>
      <w:r w:rsidRPr="00ED3F62">
        <w:rPr>
          <w:rFonts w:ascii="Times New Roman" w:hAnsi="Times New Roman" w:cs="Times New Roman"/>
          <w:sz w:val="28"/>
          <w:szCs w:val="28"/>
        </w:rPr>
        <w:t xml:space="preserve"> или Fitch Ratings, или не ниже уровня "Ba3" по классификации рейтингового агентства Moody's.</w:t>
      </w:r>
    </w:p>
    <w:p w14:paraId="5529B1C6"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Банковская гарантия должна быть совершена в письменной форме и должна быть безотзывной.</w:t>
      </w:r>
    </w:p>
    <w:p w14:paraId="3B95E979"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Сумма банковской гарантии должна быть не менее минимального объема (суммы) обеспечения исполнения обязательств принципала.</w:t>
      </w:r>
    </w:p>
    <w:p w14:paraId="012A9A0F"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9. Банковская гарантия признается достаточной, надежной и ликвидной если соблюдаются все требования, установленные</w:t>
      </w:r>
      <w:r w:rsidR="00214BB6">
        <w:rPr>
          <w:rFonts w:ascii="Times New Roman" w:hAnsi="Times New Roman" w:cs="Times New Roman"/>
          <w:sz w:val="28"/>
          <w:szCs w:val="28"/>
        </w:rPr>
        <w:t xml:space="preserve"> пунктом 8</w:t>
      </w:r>
      <w:r w:rsidRPr="00ED3F62">
        <w:rPr>
          <w:rFonts w:ascii="Times New Roman" w:hAnsi="Times New Roman" w:cs="Times New Roman"/>
          <w:sz w:val="28"/>
          <w:szCs w:val="28"/>
        </w:rPr>
        <w:t xml:space="preserve"> настоящего Порядка.</w:t>
      </w:r>
    </w:p>
    <w:p w14:paraId="5A64CF6B"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10. При несоблюдении любого из требований, установленных</w:t>
      </w:r>
      <w:r w:rsidR="00214BB6">
        <w:rPr>
          <w:rFonts w:ascii="Times New Roman" w:hAnsi="Times New Roman" w:cs="Times New Roman"/>
          <w:sz w:val="28"/>
          <w:szCs w:val="28"/>
        </w:rPr>
        <w:t xml:space="preserve"> пунктом 8</w:t>
      </w:r>
      <w:r w:rsidRPr="00ED3F62">
        <w:rPr>
          <w:rFonts w:ascii="Times New Roman" w:hAnsi="Times New Roman" w:cs="Times New Roman"/>
          <w:sz w:val="28"/>
          <w:szCs w:val="28"/>
        </w:rPr>
        <w:t xml:space="preserve"> настоящего Порядка, банковская гарантия признается не являющейся достаточной, надежной и ликвидной.</w:t>
      </w:r>
    </w:p>
    <w:p w14:paraId="68762EE3" w14:textId="77777777" w:rsidR="0070580A" w:rsidRPr="00ED3F62" w:rsidRDefault="0070580A" w:rsidP="00542317">
      <w:pPr>
        <w:pStyle w:val="ConsPlusNormal"/>
        <w:ind w:firstLine="709"/>
        <w:jc w:val="both"/>
        <w:rPr>
          <w:rFonts w:ascii="Times New Roman" w:hAnsi="Times New Roman" w:cs="Times New Roman"/>
          <w:sz w:val="28"/>
          <w:szCs w:val="28"/>
        </w:rPr>
      </w:pPr>
      <w:bookmarkStart w:id="26" w:name="P1239"/>
      <w:bookmarkEnd w:id="26"/>
      <w:r w:rsidRPr="00ED3F62">
        <w:rPr>
          <w:rFonts w:ascii="Times New Roman" w:hAnsi="Times New Roman" w:cs="Times New Roman"/>
          <w:sz w:val="28"/>
          <w:szCs w:val="28"/>
        </w:rPr>
        <w:t>11. При проведении проверки достаточности, надежности и ликвидности поручительства поручитель должен отвечать следующим требованиям:</w:t>
      </w:r>
    </w:p>
    <w:p w14:paraId="18F198CD"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отсутствует просроченная (неурегулированная) задолженность по денежным обязательствам перед городом,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77FBE41"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не находится в процессе реорганизации или ликвидации, в отношении поручителя не возбуждено производство по делу о несостоятельности (банкротстве);</w:t>
      </w:r>
    </w:p>
    <w:p w14:paraId="4AB2658E"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величина чистых активов поручителя должна быть не меньше величины, равной трехкратной сумме обеспечиваемого обязательства по гарантии.</w:t>
      </w:r>
    </w:p>
    <w:p w14:paraId="38EEDD4A"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Сумма поручительства должна быть не менее минимального объема (суммы) обеспечения исполнения обязательств принципала.</w:t>
      </w:r>
    </w:p>
    <w:p w14:paraId="3EAC3E85"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12. Поручительство признается достаточным, надежным и ликвидным, если соблюдаются все требования, установленные</w:t>
      </w:r>
      <w:r w:rsidR="00214BB6">
        <w:rPr>
          <w:rFonts w:ascii="Times New Roman" w:hAnsi="Times New Roman" w:cs="Times New Roman"/>
          <w:sz w:val="28"/>
          <w:szCs w:val="28"/>
        </w:rPr>
        <w:t xml:space="preserve"> пунктом 11</w:t>
      </w:r>
      <w:r w:rsidRPr="00ED3F62">
        <w:rPr>
          <w:rFonts w:ascii="Times New Roman" w:hAnsi="Times New Roman" w:cs="Times New Roman"/>
          <w:sz w:val="28"/>
          <w:szCs w:val="28"/>
        </w:rPr>
        <w:t xml:space="preserve"> настоящего Порядка.</w:t>
      </w:r>
    </w:p>
    <w:p w14:paraId="70E73799"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13. При несоблюдении любого из требований, установленных</w:t>
      </w:r>
      <w:r w:rsidR="00214BB6" w:rsidRPr="00214BB6">
        <w:rPr>
          <w:rFonts w:ascii="Times New Roman" w:hAnsi="Times New Roman" w:cs="Times New Roman"/>
          <w:sz w:val="28"/>
          <w:szCs w:val="28"/>
        </w:rPr>
        <w:t xml:space="preserve"> </w:t>
      </w:r>
      <w:r w:rsidR="00214BB6">
        <w:rPr>
          <w:rFonts w:ascii="Times New Roman" w:hAnsi="Times New Roman" w:cs="Times New Roman"/>
          <w:sz w:val="28"/>
          <w:szCs w:val="28"/>
        </w:rPr>
        <w:t>пунктом 11</w:t>
      </w:r>
      <w:r w:rsidR="00214BB6" w:rsidRPr="00ED3F62">
        <w:rPr>
          <w:rFonts w:ascii="Times New Roman" w:hAnsi="Times New Roman" w:cs="Times New Roman"/>
          <w:sz w:val="28"/>
          <w:szCs w:val="28"/>
        </w:rPr>
        <w:t xml:space="preserve"> </w:t>
      </w:r>
      <w:r w:rsidRPr="00ED3F62">
        <w:rPr>
          <w:rFonts w:ascii="Times New Roman" w:hAnsi="Times New Roman" w:cs="Times New Roman"/>
          <w:sz w:val="28"/>
          <w:szCs w:val="28"/>
        </w:rPr>
        <w:t>настоящего Порядка, поручительство признается не являющимся достаточным, надежным и ликвидным.</w:t>
      </w:r>
    </w:p>
    <w:p w14:paraId="714CED21" w14:textId="77777777" w:rsidR="0070580A" w:rsidRPr="00ED3F62" w:rsidRDefault="0070580A" w:rsidP="00542317">
      <w:pPr>
        <w:pStyle w:val="ConsPlusNormal"/>
        <w:ind w:firstLine="709"/>
        <w:jc w:val="both"/>
        <w:rPr>
          <w:rFonts w:ascii="Times New Roman" w:hAnsi="Times New Roman" w:cs="Times New Roman"/>
          <w:sz w:val="28"/>
          <w:szCs w:val="28"/>
        </w:rPr>
      </w:pPr>
      <w:bookmarkStart w:id="27" w:name="P1246"/>
      <w:bookmarkEnd w:id="27"/>
      <w:r w:rsidRPr="00ED3F62">
        <w:rPr>
          <w:rFonts w:ascii="Times New Roman" w:hAnsi="Times New Roman" w:cs="Times New Roman"/>
          <w:sz w:val="28"/>
          <w:szCs w:val="28"/>
        </w:rPr>
        <w:t>14. При проведении проверки достаточности, надежности и ликвидности обеспечения, предоставляемого в форме залога недвижимого имущества, имущество должно соответствовать следующим требованиям:</w:t>
      </w:r>
    </w:p>
    <w:p w14:paraId="2F31F144"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передаваемое в залог недвижимое имущество должно быть свободно от прав на него третьих лиц, в том числе не должно быть предметом залога по другим договорам. Принятие в залог недвижимого имущества, которое залогодатель приобретет в будущем, а также последующий залог недвижимого имущества, переданного в залог, не допускается;</w:t>
      </w:r>
    </w:p>
    <w:p w14:paraId="2A01954C"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lastRenderedPageBreak/>
        <w:t>передаваемое в залог недвижимое имущество должно быть застраховано залогодателем в пользу залогодержателя от всех рисков утраты и повреждения на сумму не менее его рыночной стоимости на весь срок действия предоставляемого обеспечения исполнения обязательств принципала до заключения договора залога.</w:t>
      </w:r>
    </w:p>
    <w:p w14:paraId="19C9450D"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Стоимость передаваемого в залог недвижимого имущества должна быть не менее минимального объема (суммы) обеспечения исполнения обязательств принципала.</w:t>
      </w:r>
    </w:p>
    <w:p w14:paraId="596ABF4A" w14:textId="77777777" w:rsidR="0070580A" w:rsidRPr="00ED3F62" w:rsidRDefault="0070580A" w:rsidP="00542317">
      <w:pPr>
        <w:pStyle w:val="ConsPlusNormal"/>
        <w:ind w:firstLine="709"/>
        <w:jc w:val="both"/>
        <w:rPr>
          <w:rFonts w:ascii="Times New Roman" w:hAnsi="Times New Roman" w:cs="Times New Roman"/>
          <w:sz w:val="28"/>
          <w:szCs w:val="28"/>
        </w:rPr>
      </w:pPr>
      <w:bookmarkStart w:id="28" w:name="P1250"/>
      <w:bookmarkEnd w:id="28"/>
      <w:r w:rsidRPr="00ED3F62">
        <w:rPr>
          <w:rFonts w:ascii="Times New Roman" w:hAnsi="Times New Roman" w:cs="Times New Roman"/>
          <w:sz w:val="28"/>
          <w:szCs w:val="28"/>
        </w:rPr>
        <w:t>15. Проверка достаточности и ликвидности передаваемого в залог недвижимого имущества осуществляется на основании оценки его рыночной стоимости (с выводами о его ликвидности). Оценка рыночной стоимости передаваемого в залог недвижимого имущества (с выводами о его ликвидности) осуществляется в соответствии с законодательством Российской Федерации об оценочной деятельности на основании договора на проведение оценки, заключенного с оценочной компанией, созданной не ранее чем за 6 месяцев до даты заключения договора залога.</w:t>
      </w:r>
    </w:p>
    <w:p w14:paraId="6F39633B"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Оценка передаваемого в залог недвижимого имущества осуществляется оценщиком, состоящим в штате оценочной компании (заключившим трудовой договор с оценочной компанией).</w:t>
      </w:r>
    </w:p>
    <w:p w14:paraId="07A0B71D"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Соответствие отчета об оценке рыночной стоимости передаваемого в залог недвижимого имущества (с выводами о его ликвидности) требованиям законодательства Российской Федерации об оценочной деятельности, стандартов и правил оценочной деятельности и рыночная стоимость объекта оценки, определенная оценщиком в отчете, подтверждаются положительным заключением эксперта или экспертов саморегулируемой организации оценщиков.</w:t>
      </w:r>
    </w:p>
    <w:p w14:paraId="3B9D7D92"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16. Оценка рыночной стоимости передаваемого в залог недвижимого имущества (с выводами о его ликвидности) проводится не ранее чем за 2 месяца до даты представления принципалом и (или) бенефициаром документов, предоставляемых в администрацию города </w:t>
      </w:r>
      <w:r w:rsidR="00162373"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для получения гарантии.</w:t>
      </w:r>
    </w:p>
    <w:p w14:paraId="23E7200F" w14:textId="77777777" w:rsidR="0070580A" w:rsidRPr="00ED3F62" w:rsidRDefault="0070580A" w:rsidP="00542317">
      <w:pPr>
        <w:pStyle w:val="ConsPlusNormal"/>
        <w:ind w:firstLine="709"/>
        <w:jc w:val="both"/>
        <w:rPr>
          <w:rFonts w:ascii="Times New Roman" w:hAnsi="Times New Roman" w:cs="Times New Roman"/>
          <w:sz w:val="28"/>
          <w:szCs w:val="28"/>
        </w:rPr>
      </w:pPr>
      <w:bookmarkStart w:id="29" w:name="P1254"/>
      <w:bookmarkEnd w:id="29"/>
      <w:r w:rsidRPr="00ED3F62">
        <w:rPr>
          <w:rFonts w:ascii="Times New Roman" w:hAnsi="Times New Roman" w:cs="Times New Roman"/>
          <w:sz w:val="28"/>
          <w:szCs w:val="28"/>
        </w:rPr>
        <w:t xml:space="preserve">17. Оценка рыночной стоимости переданного в залог недвижимого имущества (с выводами о его ликвидности) в соответствии с требованиями </w:t>
      </w:r>
      <w:r w:rsidR="00214BB6">
        <w:rPr>
          <w:rFonts w:ascii="Times New Roman" w:hAnsi="Times New Roman" w:cs="Times New Roman"/>
          <w:sz w:val="28"/>
          <w:szCs w:val="28"/>
        </w:rPr>
        <w:t>пункта 15</w:t>
      </w:r>
      <w:r w:rsidRPr="00ED3F62">
        <w:rPr>
          <w:rFonts w:ascii="Times New Roman" w:hAnsi="Times New Roman" w:cs="Times New Roman"/>
          <w:sz w:val="28"/>
          <w:szCs w:val="28"/>
        </w:rPr>
        <w:t xml:space="preserve"> настоящего Порядка проводится залогодателем не реже одного раза в год. Оценка рыночной стоимости переданного в залог недвижимого имущества осуществляется залогодателем за свой счет.</w:t>
      </w:r>
    </w:p>
    <w:p w14:paraId="74C5A701"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18. Оценка рыночной стоимости переданного в залог имущества (с выводами о его ликвидности) проводится не ранее чем за 2 месяца до даты предоставления отчета, указанного в </w:t>
      </w:r>
      <w:r w:rsidR="00214BB6">
        <w:rPr>
          <w:rFonts w:ascii="Times New Roman" w:hAnsi="Times New Roman" w:cs="Times New Roman"/>
          <w:sz w:val="28"/>
          <w:szCs w:val="28"/>
        </w:rPr>
        <w:t>пункте 17</w:t>
      </w:r>
      <w:r w:rsidRPr="00ED3F62">
        <w:rPr>
          <w:rFonts w:ascii="Times New Roman" w:hAnsi="Times New Roman" w:cs="Times New Roman"/>
          <w:sz w:val="28"/>
          <w:szCs w:val="28"/>
        </w:rPr>
        <w:t xml:space="preserve"> настоящего Порядка.</w:t>
      </w:r>
    </w:p>
    <w:p w14:paraId="5DA4BD1C"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19. Обеспечение, предоставляемое в форме залога недвижимого имущества, признается достаточным, надежным и ликвидным, если имущество отвечает всем требованиям, установленным </w:t>
      </w:r>
      <w:r w:rsidR="00214BB6">
        <w:rPr>
          <w:rFonts w:ascii="Times New Roman" w:hAnsi="Times New Roman" w:cs="Times New Roman"/>
          <w:sz w:val="28"/>
          <w:szCs w:val="28"/>
        </w:rPr>
        <w:t>пунктом</w:t>
      </w:r>
      <w:r w:rsidRPr="00ED3F62">
        <w:rPr>
          <w:rFonts w:ascii="Times New Roman" w:hAnsi="Times New Roman" w:cs="Times New Roman"/>
          <w:sz w:val="28"/>
          <w:szCs w:val="28"/>
        </w:rPr>
        <w:t xml:space="preserve"> настоящего Порядка.</w:t>
      </w:r>
    </w:p>
    <w:p w14:paraId="13F7BCCE"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20. При несоответствии имущества любому из требований, установленных</w:t>
      </w:r>
      <w:r w:rsidR="00214BB6">
        <w:rPr>
          <w:rFonts w:ascii="Times New Roman" w:hAnsi="Times New Roman" w:cs="Times New Roman"/>
          <w:sz w:val="28"/>
          <w:szCs w:val="28"/>
        </w:rPr>
        <w:t xml:space="preserve"> пунктом</w:t>
      </w:r>
      <w:r w:rsidRPr="00ED3F62">
        <w:rPr>
          <w:rFonts w:ascii="Times New Roman" w:hAnsi="Times New Roman" w:cs="Times New Roman"/>
          <w:sz w:val="28"/>
          <w:szCs w:val="28"/>
        </w:rPr>
        <w:t xml:space="preserve"> настоящего Порядка, обеспечение, предоставляемое </w:t>
      </w:r>
      <w:r w:rsidRPr="00ED3F62">
        <w:rPr>
          <w:rFonts w:ascii="Times New Roman" w:hAnsi="Times New Roman" w:cs="Times New Roman"/>
          <w:sz w:val="28"/>
          <w:szCs w:val="28"/>
        </w:rPr>
        <w:lastRenderedPageBreak/>
        <w:t>в форме залога недвижимого имущества, признается не являющимся достаточным, надежным и ликвидным.</w:t>
      </w:r>
    </w:p>
    <w:p w14:paraId="2212F850"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21. По результатам первоначальной и последующей проверки достаточности, надежности и ликвидности обеспечения исполнения обязательств принципала финансовым органом готовится заключение:</w:t>
      </w:r>
    </w:p>
    <w:p w14:paraId="4CCCE7DC"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в случае предоставления банковской гарантии</w:t>
      </w:r>
      <w:r w:rsidR="000E7B53">
        <w:rPr>
          <w:rFonts w:ascii="Times New Roman" w:hAnsi="Times New Roman" w:cs="Times New Roman"/>
          <w:sz w:val="28"/>
          <w:szCs w:val="28"/>
        </w:rPr>
        <w:t xml:space="preserve"> – </w:t>
      </w:r>
      <w:r w:rsidRPr="00ED3F62">
        <w:rPr>
          <w:rFonts w:ascii="Times New Roman" w:hAnsi="Times New Roman" w:cs="Times New Roman"/>
          <w:sz w:val="28"/>
          <w:szCs w:val="28"/>
        </w:rPr>
        <w:t xml:space="preserve">по форме согласно </w:t>
      </w:r>
      <w:r w:rsidR="000E7B53">
        <w:rPr>
          <w:rFonts w:ascii="Times New Roman" w:hAnsi="Times New Roman" w:cs="Times New Roman"/>
          <w:sz w:val="28"/>
          <w:szCs w:val="28"/>
        </w:rPr>
        <w:t xml:space="preserve">приложению 1 </w:t>
      </w:r>
      <w:r w:rsidRPr="00ED3F62">
        <w:rPr>
          <w:rFonts w:ascii="Times New Roman" w:hAnsi="Times New Roman" w:cs="Times New Roman"/>
          <w:sz w:val="28"/>
          <w:szCs w:val="28"/>
        </w:rPr>
        <w:t>к настоящему Порядку;</w:t>
      </w:r>
    </w:p>
    <w:p w14:paraId="6BE7B1BE"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в случае предоставления поручительства </w:t>
      </w:r>
      <w:r w:rsidR="000E7B53">
        <w:rPr>
          <w:rFonts w:ascii="Times New Roman" w:hAnsi="Times New Roman" w:cs="Times New Roman"/>
          <w:sz w:val="28"/>
          <w:szCs w:val="28"/>
        </w:rPr>
        <w:t xml:space="preserve">– </w:t>
      </w:r>
      <w:r w:rsidRPr="00ED3F62">
        <w:rPr>
          <w:rFonts w:ascii="Times New Roman" w:hAnsi="Times New Roman" w:cs="Times New Roman"/>
          <w:sz w:val="28"/>
          <w:szCs w:val="28"/>
        </w:rPr>
        <w:t xml:space="preserve">по форме согласно </w:t>
      </w:r>
      <w:r w:rsidR="000E7B53">
        <w:rPr>
          <w:rFonts w:ascii="Times New Roman" w:hAnsi="Times New Roman" w:cs="Times New Roman"/>
          <w:sz w:val="28"/>
          <w:szCs w:val="28"/>
        </w:rPr>
        <w:t xml:space="preserve">приложению 2 </w:t>
      </w:r>
      <w:r w:rsidRPr="00ED3F62">
        <w:rPr>
          <w:rFonts w:ascii="Times New Roman" w:hAnsi="Times New Roman" w:cs="Times New Roman"/>
          <w:sz w:val="28"/>
          <w:szCs w:val="28"/>
        </w:rPr>
        <w:t>к настоящему Порядку;</w:t>
      </w:r>
    </w:p>
    <w:p w14:paraId="329AC986"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в случае обеспечения в виде залога недвижимого имущества </w:t>
      </w:r>
      <w:r w:rsidR="000E7B53">
        <w:rPr>
          <w:rFonts w:ascii="Times New Roman" w:hAnsi="Times New Roman" w:cs="Times New Roman"/>
          <w:sz w:val="28"/>
          <w:szCs w:val="28"/>
        </w:rPr>
        <w:t xml:space="preserve">– </w:t>
      </w:r>
      <w:r w:rsidRPr="00ED3F62">
        <w:rPr>
          <w:rFonts w:ascii="Times New Roman" w:hAnsi="Times New Roman" w:cs="Times New Roman"/>
          <w:sz w:val="28"/>
          <w:szCs w:val="28"/>
        </w:rPr>
        <w:t>по форме согласно</w:t>
      </w:r>
      <w:r w:rsidR="000E7B53">
        <w:rPr>
          <w:rFonts w:ascii="Times New Roman" w:hAnsi="Times New Roman" w:cs="Times New Roman"/>
          <w:sz w:val="28"/>
          <w:szCs w:val="28"/>
        </w:rPr>
        <w:t xml:space="preserve"> приложению 3</w:t>
      </w:r>
      <w:r w:rsidRPr="00ED3F62">
        <w:rPr>
          <w:rFonts w:ascii="Times New Roman" w:hAnsi="Times New Roman" w:cs="Times New Roman"/>
          <w:sz w:val="28"/>
          <w:szCs w:val="28"/>
        </w:rPr>
        <w:t xml:space="preserve"> к настоящему Порядку.</w:t>
      </w:r>
    </w:p>
    <w:p w14:paraId="7731EB20"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22. Первоначальная и последующая проверка обеспечения обязательств принципала, составление по ее результатам заключения осуществляется не позднее 35 рабочих дней со дня поступления документов, предусмотренных </w:t>
      </w:r>
      <w:r w:rsidR="000E7B53">
        <w:rPr>
          <w:rFonts w:ascii="Times New Roman" w:hAnsi="Times New Roman" w:cs="Times New Roman"/>
          <w:sz w:val="28"/>
          <w:szCs w:val="28"/>
        </w:rPr>
        <w:t>пунктами 6, 7</w:t>
      </w:r>
      <w:r w:rsidRPr="00ED3F62">
        <w:rPr>
          <w:rFonts w:ascii="Times New Roman" w:hAnsi="Times New Roman" w:cs="Times New Roman"/>
          <w:sz w:val="28"/>
          <w:szCs w:val="28"/>
        </w:rPr>
        <w:t xml:space="preserve"> настоящего Порядка.</w:t>
      </w:r>
    </w:p>
    <w:p w14:paraId="51161579"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В случае направления финансовым </w:t>
      </w:r>
      <w:r w:rsidR="000E7B53">
        <w:rPr>
          <w:rFonts w:ascii="Times New Roman" w:hAnsi="Times New Roman" w:cs="Times New Roman"/>
          <w:sz w:val="28"/>
          <w:szCs w:val="28"/>
        </w:rPr>
        <w:t>управлением</w:t>
      </w:r>
      <w:r w:rsidRPr="00ED3F62">
        <w:rPr>
          <w:rFonts w:ascii="Times New Roman" w:hAnsi="Times New Roman" w:cs="Times New Roman"/>
          <w:sz w:val="28"/>
          <w:szCs w:val="28"/>
        </w:rPr>
        <w:t xml:space="preserve"> запроса в Управление Центрального Банка Российской Федерации по Красноярскому краю о подтверждении отсутствия у кредитной организации, выдавшей банковскую гарантию, оснований для отзыва лицензий на осуществление банковских операций, в том числе на привлечение во вклады денежных средств физических лиц, срок проведения проверки достаточности, надежности и ликвидности банковской гарантии продлевается до получения ответа на запрос.</w:t>
      </w:r>
    </w:p>
    <w:p w14:paraId="57429DB2" w14:textId="77777777" w:rsidR="0070580A" w:rsidRPr="00ED3F62" w:rsidRDefault="0070580A" w:rsidP="00542317">
      <w:pPr>
        <w:pStyle w:val="ConsPlusNormal"/>
        <w:ind w:firstLine="709"/>
        <w:jc w:val="both"/>
        <w:rPr>
          <w:rFonts w:ascii="Times New Roman" w:hAnsi="Times New Roman" w:cs="Times New Roman"/>
          <w:sz w:val="28"/>
          <w:szCs w:val="28"/>
        </w:rPr>
      </w:pPr>
      <w:bookmarkStart w:id="30" w:name="P1264"/>
      <w:bookmarkEnd w:id="30"/>
      <w:r w:rsidRPr="00ED3F62">
        <w:rPr>
          <w:rFonts w:ascii="Times New Roman" w:hAnsi="Times New Roman" w:cs="Times New Roman"/>
          <w:sz w:val="28"/>
          <w:szCs w:val="28"/>
        </w:rPr>
        <w:t>23. При выявлении недостаточности предоставленного обеспечения исполнения обязательств принципала или иного несоответствия предоставленного обеспечения требованиям, установленным законодательством Российской Федерации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банковскую гарантию или поручительство, уменьшения рыночной стоимости предмета залога), финансовый орган в течение трех рабочих дней со дня выявления несоответствия обеспечения исполнения обязательств принципала направляет принципалу соответствующее письменное уведомление. Указанное уведомление направляется посредством почтового отправления.</w:t>
      </w:r>
    </w:p>
    <w:p w14:paraId="31A88E3B" w14:textId="77777777" w:rsidR="0070580A" w:rsidRPr="00ED3F62" w:rsidRDefault="0070580A" w:rsidP="00542317">
      <w:pPr>
        <w:pStyle w:val="ConsPlusNormal"/>
        <w:ind w:firstLine="709"/>
        <w:jc w:val="both"/>
        <w:rPr>
          <w:rFonts w:ascii="Times New Roman" w:hAnsi="Times New Roman" w:cs="Times New Roman"/>
          <w:sz w:val="28"/>
          <w:szCs w:val="28"/>
        </w:rPr>
      </w:pPr>
      <w:bookmarkStart w:id="31" w:name="P1265"/>
      <w:bookmarkEnd w:id="31"/>
      <w:r w:rsidRPr="00ED3F62">
        <w:rPr>
          <w:rFonts w:ascii="Times New Roman" w:hAnsi="Times New Roman" w:cs="Times New Roman"/>
          <w:sz w:val="28"/>
          <w:szCs w:val="28"/>
        </w:rPr>
        <w:t xml:space="preserve">24. В случае полной или частичной утраты обеспечения исполнения обязательств принципала (в том числе вследствие уменьшения его рыночной или ликвидационной стоимости, и (или) прекращения договора поручительства, банковской гарантии, договора залога по каким-либо основаниям, не связанным с исполнением обязательств по ним в пользу города </w:t>
      </w:r>
      <w:r w:rsidR="00162373"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и (или) признания договора поручительства, банковской гарантии, договора залога недействительной сделкой), в случае существенного ухудшения финансового состояния поручителя, в результате которого поручитель перестал соответствовать требованиям законодательства Российской Федерации и (или) настоящего Порядка, в случае передачи в последующий залог имущества, ранее переданного в залог </w:t>
      </w:r>
      <w:r w:rsidRPr="00ED3F62">
        <w:rPr>
          <w:rFonts w:ascii="Times New Roman" w:hAnsi="Times New Roman" w:cs="Times New Roman"/>
          <w:sz w:val="28"/>
          <w:szCs w:val="28"/>
        </w:rPr>
        <w:lastRenderedPageBreak/>
        <w:t xml:space="preserve">городу </w:t>
      </w:r>
      <w:r w:rsidR="00162373" w:rsidRPr="00ED3F62">
        <w:rPr>
          <w:rFonts w:ascii="Times New Roman" w:hAnsi="Times New Roman" w:cs="Times New Roman"/>
          <w:sz w:val="28"/>
          <w:szCs w:val="28"/>
        </w:rPr>
        <w:t>Минусинску</w:t>
      </w:r>
      <w:r w:rsidRPr="00ED3F62">
        <w:rPr>
          <w:rFonts w:ascii="Times New Roman" w:hAnsi="Times New Roman" w:cs="Times New Roman"/>
          <w:sz w:val="28"/>
          <w:szCs w:val="28"/>
        </w:rPr>
        <w:t xml:space="preserve"> в обеспечение исполнения обязательств принципала, в случае введения в отношении поручителя, залогодателя процедуры, применяемой в деле о несостоятельности (банкротстве), в случае принятия решения о ликвидации указанных юридических лиц в течение трех месяцев с даты получения уведомления, указанного в</w:t>
      </w:r>
      <w:r w:rsidR="000E7B53">
        <w:rPr>
          <w:rFonts w:ascii="Times New Roman" w:hAnsi="Times New Roman" w:cs="Times New Roman"/>
          <w:sz w:val="28"/>
          <w:szCs w:val="28"/>
        </w:rPr>
        <w:t xml:space="preserve"> пункте 23</w:t>
      </w:r>
      <w:r w:rsidRPr="00ED3F62">
        <w:rPr>
          <w:rFonts w:ascii="Times New Roman" w:hAnsi="Times New Roman" w:cs="Times New Roman"/>
          <w:sz w:val="28"/>
          <w:szCs w:val="28"/>
        </w:rPr>
        <w:t xml:space="preserve"> настоящего Порядка, принципал обязан осуществить замену обеспечения исполнения обязательств принципала (полную или частичную) либо предоставить дополнительное обеспечение в целях приведения состава и общего минимального объема (суммы) обеспечения исполнения обязательств принципала в соответствие с уведомлением.</w:t>
      </w:r>
    </w:p>
    <w:p w14:paraId="2A653BBC"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25. Решение о принятии дополнительного (недостающего) обеспечения исполнения обязательств принципала принимается финансовым </w:t>
      </w:r>
      <w:r w:rsidR="000E7B53">
        <w:rPr>
          <w:rFonts w:ascii="Times New Roman" w:hAnsi="Times New Roman" w:cs="Times New Roman"/>
          <w:sz w:val="28"/>
          <w:szCs w:val="28"/>
        </w:rPr>
        <w:t>управлением</w:t>
      </w:r>
      <w:r w:rsidRPr="00ED3F62">
        <w:rPr>
          <w:rFonts w:ascii="Times New Roman" w:hAnsi="Times New Roman" w:cs="Times New Roman"/>
          <w:sz w:val="28"/>
          <w:szCs w:val="28"/>
        </w:rPr>
        <w:t>.</w:t>
      </w:r>
    </w:p>
    <w:p w14:paraId="08B16E05" w14:textId="77777777" w:rsidR="0070580A" w:rsidRPr="00ED3F62" w:rsidRDefault="0070580A" w:rsidP="00542317">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26. В случае неисполнения или ненадлежащего исполнения принципалом обязанности, указанной в </w:t>
      </w:r>
      <w:r w:rsidR="00717630">
        <w:rPr>
          <w:rFonts w:ascii="Times New Roman" w:hAnsi="Times New Roman" w:cs="Times New Roman"/>
          <w:sz w:val="28"/>
          <w:szCs w:val="28"/>
        </w:rPr>
        <w:t>пункте 24</w:t>
      </w:r>
      <w:r w:rsidRPr="00ED3F62">
        <w:rPr>
          <w:rFonts w:ascii="Times New Roman" w:hAnsi="Times New Roman" w:cs="Times New Roman"/>
          <w:sz w:val="28"/>
          <w:szCs w:val="28"/>
        </w:rPr>
        <w:t xml:space="preserve"> настоящего Порядка, принципал несет ответственность, установленную законодательством Российской Федерации, договором о предоставлении гарантии.</w:t>
      </w:r>
    </w:p>
    <w:p w14:paraId="19D67DAD" w14:textId="77777777" w:rsidR="0070580A" w:rsidRPr="00ED3F62" w:rsidRDefault="0070580A">
      <w:pPr>
        <w:pStyle w:val="ConsPlusNormal"/>
        <w:jc w:val="both"/>
        <w:rPr>
          <w:rFonts w:ascii="Times New Roman" w:hAnsi="Times New Roman" w:cs="Times New Roman"/>
          <w:sz w:val="28"/>
          <w:szCs w:val="28"/>
        </w:rPr>
      </w:pPr>
    </w:p>
    <w:p w14:paraId="54A010BE" w14:textId="77777777" w:rsidR="00AE248B" w:rsidRDefault="00AE248B">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1BAF1A06" w14:textId="77777777" w:rsidR="0070580A" w:rsidRPr="00ED3F62" w:rsidRDefault="0070580A" w:rsidP="00542317">
      <w:pPr>
        <w:pStyle w:val="ConsPlusNormal"/>
        <w:ind w:left="4956"/>
        <w:outlineLvl w:val="1"/>
        <w:rPr>
          <w:rFonts w:ascii="Times New Roman" w:hAnsi="Times New Roman" w:cs="Times New Roman"/>
          <w:sz w:val="28"/>
          <w:szCs w:val="28"/>
        </w:rPr>
      </w:pPr>
      <w:r w:rsidRPr="00ED3F62">
        <w:rPr>
          <w:rFonts w:ascii="Times New Roman" w:hAnsi="Times New Roman" w:cs="Times New Roman"/>
          <w:sz w:val="28"/>
          <w:szCs w:val="28"/>
        </w:rPr>
        <w:lastRenderedPageBreak/>
        <w:t>Приложение 1</w:t>
      </w:r>
    </w:p>
    <w:p w14:paraId="27861938" w14:textId="77777777" w:rsidR="0070580A" w:rsidRPr="00ED3F62" w:rsidRDefault="0070580A" w:rsidP="0054231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к Порядку</w:t>
      </w:r>
    </w:p>
    <w:p w14:paraId="5E82464B" w14:textId="77777777" w:rsidR="0070580A" w:rsidRPr="00ED3F62" w:rsidRDefault="0070580A" w:rsidP="0054231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проведения проверки</w:t>
      </w:r>
    </w:p>
    <w:p w14:paraId="46CF99FD" w14:textId="77777777" w:rsidR="0070580A" w:rsidRPr="00ED3F62" w:rsidRDefault="0070580A" w:rsidP="0054231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достаточности, надежности и</w:t>
      </w:r>
    </w:p>
    <w:p w14:paraId="25536A96" w14:textId="77777777" w:rsidR="0070580A" w:rsidRPr="00ED3F62" w:rsidRDefault="0070580A" w:rsidP="0054231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ликвидности предоставляемого</w:t>
      </w:r>
    </w:p>
    <w:p w14:paraId="0C2CB0A5" w14:textId="77777777" w:rsidR="0070580A" w:rsidRPr="00ED3F62" w:rsidRDefault="0070580A" w:rsidP="0054231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обеспечения исполнения</w:t>
      </w:r>
    </w:p>
    <w:p w14:paraId="29816D9A" w14:textId="77777777" w:rsidR="0070580A" w:rsidRPr="00ED3F62" w:rsidRDefault="0070580A" w:rsidP="0054231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обязательств принципала</w:t>
      </w:r>
    </w:p>
    <w:p w14:paraId="6556879B" w14:textId="77777777" w:rsidR="0070580A" w:rsidRPr="00ED3F62" w:rsidRDefault="0070580A" w:rsidP="0054231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по удовлетворению регрессного</w:t>
      </w:r>
    </w:p>
    <w:p w14:paraId="439D3D45" w14:textId="77777777" w:rsidR="0070580A" w:rsidRPr="00ED3F62" w:rsidRDefault="0070580A" w:rsidP="0054231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требования гаранта к принципалу</w:t>
      </w:r>
    </w:p>
    <w:p w14:paraId="0244527E" w14:textId="77777777" w:rsidR="0070580A" w:rsidRPr="00ED3F62" w:rsidRDefault="0070580A" w:rsidP="0054231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при предоставлении</w:t>
      </w:r>
    </w:p>
    <w:p w14:paraId="121D57C2" w14:textId="77777777" w:rsidR="0070580A" w:rsidRPr="00ED3F62" w:rsidRDefault="0070580A" w:rsidP="0054231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муниципальной гарантии города</w:t>
      </w:r>
    </w:p>
    <w:p w14:paraId="0ABC78DC" w14:textId="77777777" w:rsidR="0070580A" w:rsidRPr="00ED3F62" w:rsidRDefault="00611F9D" w:rsidP="0054231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Минусинска</w:t>
      </w:r>
      <w:r w:rsidR="0070580A" w:rsidRPr="00ED3F62">
        <w:rPr>
          <w:rFonts w:ascii="Times New Roman" w:hAnsi="Times New Roman" w:cs="Times New Roman"/>
          <w:sz w:val="28"/>
          <w:szCs w:val="28"/>
        </w:rPr>
        <w:t xml:space="preserve"> и контроля</w:t>
      </w:r>
    </w:p>
    <w:p w14:paraId="7B75500F" w14:textId="77777777" w:rsidR="0070580A" w:rsidRPr="00ED3F62" w:rsidRDefault="0070580A" w:rsidP="0054231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за достаточностью, надежностью</w:t>
      </w:r>
    </w:p>
    <w:p w14:paraId="5E8D3BDE" w14:textId="77777777" w:rsidR="0070580A" w:rsidRPr="00ED3F62" w:rsidRDefault="0070580A" w:rsidP="0054231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и ликвидностью предоставленного</w:t>
      </w:r>
    </w:p>
    <w:p w14:paraId="6B3EAD8E" w14:textId="77777777" w:rsidR="0070580A" w:rsidRPr="00ED3F62" w:rsidRDefault="0070580A" w:rsidP="0054231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обеспечения после предоставления</w:t>
      </w:r>
    </w:p>
    <w:p w14:paraId="5E950EBB" w14:textId="77777777" w:rsidR="0070580A" w:rsidRPr="00ED3F62" w:rsidRDefault="0070580A" w:rsidP="0054231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муниципальной гарантии</w:t>
      </w:r>
    </w:p>
    <w:p w14:paraId="1762F660" w14:textId="77777777" w:rsidR="0070580A" w:rsidRPr="00ED3F62" w:rsidRDefault="0070580A" w:rsidP="00542317">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города </w:t>
      </w:r>
      <w:r w:rsidR="00611F9D" w:rsidRPr="00ED3F62">
        <w:rPr>
          <w:rFonts w:ascii="Times New Roman" w:hAnsi="Times New Roman" w:cs="Times New Roman"/>
          <w:sz w:val="28"/>
          <w:szCs w:val="28"/>
        </w:rPr>
        <w:t>Минусинска</w:t>
      </w:r>
    </w:p>
    <w:p w14:paraId="4A927D91" w14:textId="77777777" w:rsidR="0070580A" w:rsidRPr="00ED3F62" w:rsidRDefault="0070580A">
      <w:pPr>
        <w:pStyle w:val="ConsPlusNormal"/>
        <w:jc w:val="both"/>
        <w:rPr>
          <w:rFonts w:ascii="Times New Roman" w:hAnsi="Times New Roman" w:cs="Times New Roman"/>
          <w:sz w:val="28"/>
          <w:szCs w:val="28"/>
        </w:rPr>
      </w:pPr>
    </w:p>
    <w:p w14:paraId="70E80275" w14:textId="77777777" w:rsidR="0070580A" w:rsidRPr="00ED3F62" w:rsidRDefault="00542317" w:rsidP="00542317">
      <w:pPr>
        <w:pStyle w:val="ConsPlusNonformat"/>
        <w:jc w:val="center"/>
        <w:rPr>
          <w:rFonts w:ascii="Times New Roman" w:hAnsi="Times New Roman" w:cs="Times New Roman"/>
          <w:sz w:val="28"/>
          <w:szCs w:val="28"/>
        </w:rPr>
      </w:pPr>
      <w:bookmarkStart w:id="32" w:name="P1291"/>
      <w:bookmarkEnd w:id="32"/>
      <w:r>
        <w:rPr>
          <w:rFonts w:ascii="Times New Roman" w:hAnsi="Times New Roman" w:cs="Times New Roman"/>
          <w:sz w:val="28"/>
          <w:szCs w:val="28"/>
        </w:rPr>
        <w:t>Заключение</w:t>
      </w:r>
    </w:p>
    <w:p w14:paraId="0FB33A18" w14:textId="77777777" w:rsidR="0070580A" w:rsidRPr="00ED3F62" w:rsidRDefault="0070580A" w:rsidP="00542317">
      <w:pPr>
        <w:pStyle w:val="ConsPlusNonformat"/>
        <w:jc w:val="center"/>
        <w:rPr>
          <w:rFonts w:ascii="Times New Roman" w:hAnsi="Times New Roman" w:cs="Times New Roman"/>
          <w:sz w:val="28"/>
          <w:szCs w:val="28"/>
        </w:rPr>
      </w:pPr>
      <w:r w:rsidRPr="00ED3F62">
        <w:rPr>
          <w:rFonts w:ascii="Times New Roman" w:hAnsi="Times New Roman" w:cs="Times New Roman"/>
          <w:sz w:val="28"/>
          <w:szCs w:val="28"/>
        </w:rPr>
        <w:t>об итогах проведения проверки достаточности, надежности</w:t>
      </w:r>
    </w:p>
    <w:p w14:paraId="69C85A4C" w14:textId="77777777" w:rsidR="0070580A" w:rsidRPr="00ED3F62" w:rsidRDefault="0070580A" w:rsidP="00542317">
      <w:pPr>
        <w:pStyle w:val="ConsPlusNonformat"/>
        <w:jc w:val="center"/>
        <w:rPr>
          <w:rFonts w:ascii="Times New Roman" w:hAnsi="Times New Roman" w:cs="Times New Roman"/>
          <w:sz w:val="28"/>
          <w:szCs w:val="28"/>
        </w:rPr>
      </w:pPr>
      <w:r w:rsidRPr="00ED3F62">
        <w:rPr>
          <w:rFonts w:ascii="Times New Roman" w:hAnsi="Times New Roman" w:cs="Times New Roman"/>
          <w:sz w:val="28"/>
          <w:szCs w:val="28"/>
        </w:rPr>
        <w:t>и ликвидности предоставляемой в обеспечение муниципальной</w:t>
      </w:r>
    </w:p>
    <w:p w14:paraId="463CFC90" w14:textId="77777777" w:rsidR="0070580A" w:rsidRPr="00ED3F62" w:rsidRDefault="0070580A" w:rsidP="00542317">
      <w:pPr>
        <w:pStyle w:val="ConsPlusNonformat"/>
        <w:jc w:val="center"/>
        <w:rPr>
          <w:rFonts w:ascii="Times New Roman" w:hAnsi="Times New Roman" w:cs="Times New Roman"/>
          <w:sz w:val="28"/>
          <w:szCs w:val="28"/>
        </w:rPr>
      </w:pPr>
      <w:r w:rsidRPr="00ED3F62">
        <w:rPr>
          <w:rFonts w:ascii="Times New Roman" w:hAnsi="Times New Roman" w:cs="Times New Roman"/>
          <w:sz w:val="28"/>
          <w:szCs w:val="28"/>
        </w:rPr>
        <w:t xml:space="preserve">гарантии города </w:t>
      </w:r>
      <w:r w:rsidR="00611F9D"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банковской гарантии</w:t>
      </w:r>
    </w:p>
    <w:p w14:paraId="2CB1E9D2" w14:textId="77777777" w:rsidR="0070580A" w:rsidRPr="00ED3F62" w:rsidRDefault="0070580A">
      <w:pPr>
        <w:pStyle w:val="ConsPlusNonformat"/>
        <w:jc w:val="both"/>
        <w:rPr>
          <w:rFonts w:ascii="Times New Roman" w:hAnsi="Times New Roman" w:cs="Times New Roman"/>
          <w:sz w:val="28"/>
          <w:szCs w:val="28"/>
        </w:rPr>
      </w:pPr>
    </w:p>
    <w:p w14:paraId="4063D808"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___________________________________________</w:t>
      </w:r>
      <w:r w:rsidR="00542317">
        <w:rPr>
          <w:rFonts w:ascii="Times New Roman" w:hAnsi="Times New Roman" w:cs="Times New Roman"/>
          <w:sz w:val="28"/>
          <w:szCs w:val="28"/>
        </w:rPr>
        <w:t>_______________________</w:t>
      </w:r>
    </w:p>
    <w:p w14:paraId="51639454" w14:textId="77777777" w:rsidR="0070580A" w:rsidRPr="00542317" w:rsidRDefault="0070580A" w:rsidP="00542317">
      <w:pPr>
        <w:pStyle w:val="ConsPlusNonformat"/>
        <w:jc w:val="center"/>
        <w:rPr>
          <w:rFonts w:ascii="Times New Roman" w:hAnsi="Times New Roman" w:cs="Times New Roman"/>
          <w:sz w:val="24"/>
          <w:szCs w:val="24"/>
        </w:rPr>
      </w:pPr>
      <w:r w:rsidRPr="00542317">
        <w:rPr>
          <w:rFonts w:ascii="Times New Roman" w:hAnsi="Times New Roman" w:cs="Times New Roman"/>
          <w:sz w:val="24"/>
          <w:szCs w:val="24"/>
        </w:rPr>
        <w:t>(полное наименование российской кредитной организации)</w:t>
      </w:r>
    </w:p>
    <w:p w14:paraId="743E4A28" w14:textId="77777777" w:rsidR="0070580A" w:rsidRPr="00ED3F62" w:rsidRDefault="0070580A">
      <w:pPr>
        <w:pStyle w:val="ConsPlusNonformat"/>
        <w:jc w:val="both"/>
        <w:rPr>
          <w:rFonts w:ascii="Times New Roman" w:hAnsi="Times New Roman" w:cs="Times New Roman"/>
          <w:sz w:val="28"/>
          <w:szCs w:val="28"/>
        </w:rPr>
      </w:pPr>
    </w:p>
    <w:p w14:paraId="14AFD319"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"__" ____________ ____ г.</w:t>
      </w:r>
    </w:p>
    <w:p w14:paraId="38423595" w14:textId="77777777" w:rsidR="0070580A" w:rsidRPr="00ED3F62" w:rsidRDefault="0070580A">
      <w:pPr>
        <w:pStyle w:val="ConsPlusNonformat"/>
        <w:jc w:val="both"/>
        <w:rPr>
          <w:rFonts w:ascii="Times New Roman" w:hAnsi="Times New Roman" w:cs="Times New Roman"/>
          <w:sz w:val="28"/>
          <w:szCs w:val="28"/>
        </w:rPr>
      </w:pPr>
    </w:p>
    <w:p w14:paraId="5F0E6440" w14:textId="77777777" w:rsidR="0070580A" w:rsidRPr="00ED3F62" w:rsidRDefault="004D4F1A" w:rsidP="004D4F1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Финансовое управление администрации города Минусинска </w:t>
      </w:r>
      <w:r w:rsidR="0070580A" w:rsidRPr="00ED3F62">
        <w:rPr>
          <w:rFonts w:ascii="Times New Roman" w:hAnsi="Times New Roman" w:cs="Times New Roman"/>
          <w:sz w:val="28"/>
          <w:szCs w:val="28"/>
        </w:rPr>
        <w:t>по результатам проверки достаточности, надежности и ликвидности банковской</w:t>
      </w:r>
      <w:r w:rsidR="00542317">
        <w:rPr>
          <w:rFonts w:ascii="Times New Roman" w:hAnsi="Times New Roman" w:cs="Times New Roman"/>
          <w:sz w:val="28"/>
          <w:szCs w:val="28"/>
        </w:rPr>
        <w:t xml:space="preserve"> </w:t>
      </w:r>
      <w:r w:rsidR="0070580A" w:rsidRPr="00ED3F62">
        <w:rPr>
          <w:rFonts w:ascii="Times New Roman" w:hAnsi="Times New Roman" w:cs="Times New Roman"/>
          <w:sz w:val="28"/>
          <w:szCs w:val="28"/>
        </w:rPr>
        <w:t>гарантии _________________________________</w:t>
      </w:r>
      <w:r w:rsidR="00542317">
        <w:rPr>
          <w:rFonts w:ascii="Times New Roman" w:hAnsi="Times New Roman" w:cs="Times New Roman"/>
          <w:sz w:val="28"/>
          <w:szCs w:val="28"/>
        </w:rPr>
        <w:t>___</w:t>
      </w:r>
      <w:r>
        <w:rPr>
          <w:rFonts w:ascii="Times New Roman" w:hAnsi="Times New Roman" w:cs="Times New Roman"/>
          <w:sz w:val="28"/>
          <w:szCs w:val="28"/>
        </w:rPr>
        <w:t>_________</w:t>
      </w:r>
      <w:r w:rsidR="00542317">
        <w:rPr>
          <w:rFonts w:ascii="Times New Roman" w:hAnsi="Times New Roman" w:cs="Times New Roman"/>
          <w:sz w:val="28"/>
          <w:szCs w:val="28"/>
        </w:rPr>
        <w:t>___________</w:t>
      </w:r>
      <w:r w:rsidR="0070580A" w:rsidRPr="00ED3F62">
        <w:rPr>
          <w:rFonts w:ascii="Times New Roman" w:hAnsi="Times New Roman" w:cs="Times New Roman"/>
          <w:sz w:val="28"/>
          <w:szCs w:val="28"/>
        </w:rPr>
        <w:t>,</w:t>
      </w:r>
    </w:p>
    <w:p w14:paraId="4628E442" w14:textId="77777777" w:rsidR="0070580A" w:rsidRPr="00542317" w:rsidRDefault="0070580A">
      <w:pPr>
        <w:pStyle w:val="ConsPlusNonformat"/>
        <w:jc w:val="both"/>
        <w:rPr>
          <w:rFonts w:ascii="Times New Roman" w:hAnsi="Times New Roman" w:cs="Times New Roman"/>
          <w:sz w:val="24"/>
          <w:szCs w:val="24"/>
        </w:rPr>
      </w:pPr>
      <w:r w:rsidRPr="00ED3F62">
        <w:rPr>
          <w:rFonts w:ascii="Times New Roman" w:hAnsi="Times New Roman" w:cs="Times New Roman"/>
          <w:sz w:val="28"/>
          <w:szCs w:val="28"/>
        </w:rPr>
        <w:t xml:space="preserve">                   </w:t>
      </w:r>
      <w:r w:rsidR="00542317">
        <w:rPr>
          <w:rFonts w:ascii="Times New Roman" w:hAnsi="Times New Roman" w:cs="Times New Roman"/>
          <w:sz w:val="28"/>
          <w:szCs w:val="28"/>
        </w:rPr>
        <w:t xml:space="preserve">                              </w:t>
      </w:r>
      <w:r w:rsidRPr="00ED3F62">
        <w:rPr>
          <w:rFonts w:ascii="Times New Roman" w:hAnsi="Times New Roman" w:cs="Times New Roman"/>
          <w:sz w:val="28"/>
          <w:szCs w:val="28"/>
        </w:rPr>
        <w:t xml:space="preserve"> </w:t>
      </w:r>
      <w:r w:rsidRPr="00542317">
        <w:rPr>
          <w:rFonts w:ascii="Times New Roman" w:hAnsi="Times New Roman" w:cs="Times New Roman"/>
          <w:sz w:val="24"/>
          <w:szCs w:val="24"/>
        </w:rPr>
        <w:t>(полное наименование кредитной организации)</w:t>
      </w:r>
    </w:p>
    <w:p w14:paraId="29C99F3B"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проведенной в соответствии с Порядком проведения проверки достаточности,</w:t>
      </w:r>
      <w:r w:rsidR="00542317">
        <w:rPr>
          <w:rFonts w:ascii="Times New Roman" w:hAnsi="Times New Roman" w:cs="Times New Roman"/>
          <w:sz w:val="28"/>
          <w:szCs w:val="28"/>
        </w:rPr>
        <w:t xml:space="preserve"> </w:t>
      </w:r>
      <w:r w:rsidRPr="00ED3F62">
        <w:rPr>
          <w:rFonts w:ascii="Times New Roman" w:hAnsi="Times New Roman" w:cs="Times New Roman"/>
          <w:sz w:val="28"/>
          <w:szCs w:val="28"/>
        </w:rPr>
        <w:t>надежности и ликвидности предоставляемого обеспечения исполнения</w:t>
      </w:r>
      <w:r w:rsidR="00542317">
        <w:rPr>
          <w:rFonts w:ascii="Times New Roman" w:hAnsi="Times New Roman" w:cs="Times New Roman"/>
          <w:sz w:val="28"/>
          <w:szCs w:val="28"/>
        </w:rPr>
        <w:t xml:space="preserve"> </w:t>
      </w:r>
      <w:r w:rsidRPr="00ED3F62">
        <w:rPr>
          <w:rFonts w:ascii="Times New Roman" w:hAnsi="Times New Roman" w:cs="Times New Roman"/>
          <w:sz w:val="28"/>
          <w:szCs w:val="28"/>
        </w:rPr>
        <w:t>обязательств принципала по удовлетворению регрессного требования гаранта к</w:t>
      </w:r>
      <w:r w:rsidR="00542317">
        <w:rPr>
          <w:rFonts w:ascii="Times New Roman" w:hAnsi="Times New Roman" w:cs="Times New Roman"/>
          <w:sz w:val="28"/>
          <w:szCs w:val="28"/>
        </w:rPr>
        <w:t xml:space="preserve"> </w:t>
      </w:r>
      <w:r w:rsidRPr="00ED3F62">
        <w:rPr>
          <w:rFonts w:ascii="Times New Roman" w:hAnsi="Times New Roman" w:cs="Times New Roman"/>
          <w:sz w:val="28"/>
          <w:szCs w:val="28"/>
        </w:rPr>
        <w:t xml:space="preserve">принципалу при предоставлении муниципальной гарантии города </w:t>
      </w:r>
      <w:r w:rsidR="00611F9D"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и</w:t>
      </w:r>
      <w:r w:rsidR="00542317">
        <w:rPr>
          <w:rFonts w:ascii="Times New Roman" w:hAnsi="Times New Roman" w:cs="Times New Roman"/>
          <w:sz w:val="28"/>
          <w:szCs w:val="28"/>
        </w:rPr>
        <w:t xml:space="preserve"> </w:t>
      </w:r>
      <w:r w:rsidRPr="00ED3F62">
        <w:rPr>
          <w:rFonts w:ascii="Times New Roman" w:hAnsi="Times New Roman" w:cs="Times New Roman"/>
          <w:sz w:val="28"/>
          <w:szCs w:val="28"/>
        </w:rPr>
        <w:t>контроля за достаточностью, надежностью и ликвидностью предоставленного</w:t>
      </w:r>
      <w:r w:rsidR="00542317">
        <w:rPr>
          <w:rFonts w:ascii="Times New Roman" w:hAnsi="Times New Roman" w:cs="Times New Roman"/>
          <w:sz w:val="28"/>
          <w:szCs w:val="28"/>
        </w:rPr>
        <w:t xml:space="preserve"> </w:t>
      </w:r>
      <w:r w:rsidRPr="00ED3F62">
        <w:rPr>
          <w:rFonts w:ascii="Times New Roman" w:hAnsi="Times New Roman" w:cs="Times New Roman"/>
          <w:sz w:val="28"/>
          <w:szCs w:val="28"/>
        </w:rPr>
        <w:t xml:space="preserve">обеспечения после предоставления муниципальной гарантии города </w:t>
      </w:r>
      <w:r w:rsidR="00611F9D" w:rsidRPr="00ED3F62">
        <w:rPr>
          <w:rFonts w:ascii="Times New Roman" w:hAnsi="Times New Roman" w:cs="Times New Roman"/>
          <w:sz w:val="28"/>
          <w:szCs w:val="28"/>
        </w:rPr>
        <w:t>Минусинска</w:t>
      </w:r>
      <w:r w:rsidRPr="00ED3F62">
        <w:rPr>
          <w:rFonts w:ascii="Times New Roman" w:hAnsi="Times New Roman" w:cs="Times New Roman"/>
          <w:sz w:val="28"/>
          <w:szCs w:val="28"/>
        </w:rPr>
        <w:t>,</w:t>
      </w:r>
      <w:r w:rsidR="00542317">
        <w:rPr>
          <w:rFonts w:ascii="Times New Roman" w:hAnsi="Times New Roman" w:cs="Times New Roman"/>
          <w:sz w:val="28"/>
          <w:szCs w:val="28"/>
        </w:rPr>
        <w:t xml:space="preserve"> </w:t>
      </w:r>
      <w:r w:rsidRPr="00ED3F62">
        <w:rPr>
          <w:rFonts w:ascii="Times New Roman" w:hAnsi="Times New Roman" w:cs="Times New Roman"/>
          <w:sz w:val="28"/>
          <w:szCs w:val="28"/>
        </w:rPr>
        <w:t xml:space="preserve">утвержденным постановлением администрации города </w:t>
      </w:r>
      <w:r w:rsidR="00611F9D"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от __________</w:t>
      </w:r>
      <w:r w:rsidR="00542317">
        <w:rPr>
          <w:rFonts w:ascii="Times New Roman" w:hAnsi="Times New Roman" w:cs="Times New Roman"/>
          <w:sz w:val="28"/>
          <w:szCs w:val="28"/>
        </w:rPr>
        <w:t xml:space="preserve"> </w:t>
      </w:r>
      <w:r w:rsidR="00717630">
        <w:rPr>
          <w:rFonts w:ascii="Times New Roman" w:hAnsi="Times New Roman" w:cs="Times New Roman"/>
          <w:sz w:val="28"/>
          <w:szCs w:val="28"/>
        </w:rPr>
        <w:t>№</w:t>
      </w:r>
      <w:r w:rsidRPr="00ED3F62">
        <w:rPr>
          <w:rFonts w:ascii="Times New Roman" w:hAnsi="Times New Roman" w:cs="Times New Roman"/>
          <w:sz w:val="28"/>
          <w:szCs w:val="28"/>
        </w:rPr>
        <w:t xml:space="preserve"> __</w:t>
      </w:r>
      <w:r w:rsidR="00717630">
        <w:rPr>
          <w:rFonts w:ascii="Times New Roman" w:hAnsi="Times New Roman" w:cs="Times New Roman"/>
          <w:sz w:val="28"/>
          <w:szCs w:val="28"/>
        </w:rPr>
        <w:t>_</w:t>
      </w:r>
      <w:r w:rsidRPr="00ED3F62">
        <w:rPr>
          <w:rFonts w:ascii="Times New Roman" w:hAnsi="Times New Roman" w:cs="Times New Roman"/>
          <w:sz w:val="28"/>
          <w:szCs w:val="28"/>
        </w:rPr>
        <w:t>__</w:t>
      </w:r>
      <w:r w:rsidR="00717630">
        <w:rPr>
          <w:rFonts w:ascii="Times New Roman" w:hAnsi="Times New Roman" w:cs="Times New Roman"/>
          <w:sz w:val="28"/>
          <w:szCs w:val="28"/>
        </w:rPr>
        <w:t xml:space="preserve">, </w:t>
      </w:r>
      <w:r w:rsidRPr="00ED3F62">
        <w:rPr>
          <w:rFonts w:ascii="Times New Roman" w:hAnsi="Times New Roman" w:cs="Times New Roman"/>
          <w:sz w:val="28"/>
          <w:szCs w:val="28"/>
        </w:rPr>
        <w:t>на основании предоставленных документов оценивает банковскую</w:t>
      </w:r>
      <w:r w:rsidR="00542317">
        <w:rPr>
          <w:rFonts w:ascii="Times New Roman" w:hAnsi="Times New Roman" w:cs="Times New Roman"/>
          <w:sz w:val="28"/>
          <w:szCs w:val="28"/>
        </w:rPr>
        <w:t xml:space="preserve"> </w:t>
      </w:r>
      <w:r w:rsidRPr="00ED3F62">
        <w:rPr>
          <w:rFonts w:ascii="Times New Roman" w:hAnsi="Times New Roman" w:cs="Times New Roman"/>
          <w:sz w:val="28"/>
          <w:szCs w:val="28"/>
        </w:rPr>
        <w:t xml:space="preserve">гарантию как </w:t>
      </w:r>
      <w:r w:rsidR="00542317">
        <w:rPr>
          <w:rFonts w:ascii="Times New Roman" w:hAnsi="Times New Roman" w:cs="Times New Roman"/>
          <w:sz w:val="28"/>
          <w:szCs w:val="28"/>
        </w:rPr>
        <w:t>_________________</w:t>
      </w:r>
      <w:r w:rsidR="00717630">
        <w:rPr>
          <w:rFonts w:ascii="Times New Roman" w:hAnsi="Times New Roman" w:cs="Times New Roman"/>
          <w:sz w:val="28"/>
          <w:szCs w:val="28"/>
        </w:rPr>
        <w:t>___________________________________</w:t>
      </w:r>
      <w:r w:rsidR="00542317">
        <w:rPr>
          <w:rFonts w:ascii="Times New Roman" w:hAnsi="Times New Roman" w:cs="Times New Roman"/>
          <w:sz w:val="28"/>
          <w:szCs w:val="28"/>
        </w:rPr>
        <w:t>______.</w:t>
      </w:r>
    </w:p>
    <w:p w14:paraId="36EE5973" w14:textId="77777777" w:rsidR="0070580A" w:rsidRPr="00542317" w:rsidRDefault="0070580A">
      <w:pPr>
        <w:pStyle w:val="ConsPlusNonformat"/>
        <w:jc w:val="both"/>
        <w:rPr>
          <w:rFonts w:ascii="Times New Roman" w:hAnsi="Times New Roman" w:cs="Times New Roman"/>
          <w:sz w:val="24"/>
          <w:szCs w:val="24"/>
        </w:rPr>
      </w:pPr>
      <w:r w:rsidRPr="00ED3F62">
        <w:rPr>
          <w:rFonts w:ascii="Times New Roman" w:hAnsi="Times New Roman" w:cs="Times New Roman"/>
          <w:sz w:val="28"/>
          <w:szCs w:val="28"/>
        </w:rPr>
        <w:t xml:space="preserve">  </w:t>
      </w:r>
      <w:r w:rsidR="00542317">
        <w:rPr>
          <w:rFonts w:ascii="Times New Roman" w:hAnsi="Times New Roman" w:cs="Times New Roman"/>
          <w:sz w:val="28"/>
          <w:szCs w:val="28"/>
        </w:rPr>
        <w:t xml:space="preserve">    </w:t>
      </w:r>
      <w:r w:rsidRPr="00ED3F62">
        <w:rPr>
          <w:rFonts w:ascii="Times New Roman" w:hAnsi="Times New Roman" w:cs="Times New Roman"/>
          <w:sz w:val="28"/>
          <w:szCs w:val="28"/>
        </w:rPr>
        <w:t xml:space="preserve"> </w:t>
      </w:r>
      <w:r w:rsidRPr="00542317">
        <w:rPr>
          <w:rFonts w:ascii="Times New Roman" w:hAnsi="Times New Roman" w:cs="Times New Roman"/>
          <w:sz w:val="24"/>
          <w:szCs w:val="24"/>
        </w:rPr>
        <w:t>(достаточная, надежная, ликвидная</w:t>
      </w:r>
      <w:r w:rsidR="00717630">
        <w:rPr>
          <w:rFonts w:ascii="Times New Roman" w:hAnsi="Times New Roman" w:cs="Times New Roman"/>
          <w:sz w:val="24"/>
          <w:szCs w:val="24"/>
        </w:rPr>
        <w:t xml:space="preserve">, </w:t>
      </w:r>
      <w:r w:rsidRPr="00542317">
        <w:rPr>
          <w:rFonts w:ascii="Times New Roman" w:hAnsi="Times New Roman" w:cs="Times New Roman"/>
          <w:sz w:val="24"/>
          <w:szCs w:val="24"/>
        </w:rPr>
        <w:t>недостаточная, ненадежная, неликвидная)</w:t>
      </w:r>
    </w:p>
    <w:p w14:paraId="70EA6166"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    </w:t>
      </w:r>
      <w:r w:rsidR="00717630">
        <w:rPr>
          <w:rFonts w:ascii="Times New Roman" w:hAnsi="Times New Roman" w:cs="Times New Roman"/>
          <w:sz w:val="28"/>
          <w:szCs w:val="28"/>
        </w:rPr>
        <w:t>Результаты</w:t>
      </w:r>
      <w:r w:rsidRPr="00ED3F62">
        <w:rPr>
          <w:rFonts w:ascii="Times New Roman" w:hAnsi="Times New Roman" w:cs="Times New Roman"/>
          <w:sz w:val="28"/>
          <w:szCs w:val="28"/>
        </w:rPr>
        <w:t xml:space="preserve"> проверки достаточности, надежности и ликвидности банковской</w:t>
      </w:r>
      <w:r w:rsidR="00542317">
        <w:rPr>
          <w:rFonts w:ascii="Times New Roman" w:hAnsi="Times New Roman" w:cs="Times New Roman"/>
          <w:sz w:val="28"/>
          <w:szCs w:val="28"/>
        </w:rPr>
        <w:t xml:space="preserve"> </w:t>
      </w:r>
      <w:r w:rsidRPr="00ED3F62">
        <w:rPr>
          <w:rFonts w:ascii="Times New Roman" w:hAnsi="Times New Roman" w:cs="Times New Roman"/>
          <w:sz w:val="28"/>
          <w:szCs w:val="28"/>
        </w:rPr>
        <w:t>гарантии прилагаются (приложение к настоящему заключению).</w:t>
      </w:r>
    </w:p>
    <w:p w14:paraId="6AA770FA" w14:textId="77777777" w:rsidR="0070580A" w:rsidRPr="00ED3F62" w:rsidRDefault="0070580A">
      <w:pPr>
        <w:pStyle w:val="ConsPlusNonformat"/>
        <w:jc w:val="both"/>
        <w:rPr>
          <w:rFonts w:ascii="Times New Roman" w:hAnsi="Times New Roman" w:cs="Times New Roman"/>
          <w:sz w:val="28"/>
          <w:szCs w:val="28"/>
        </w:rPr>
      </w:pPr>
    </w:p>
    <w:p w14:paraId="34A60874" w14:textId="77777777" w:rsidR="0070580A" w:rsidRPr="00ED3F62" w:rsidRDefault="004D4F1A">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w:t>
      </w:r>
    </w:p>
    <w:p w14:paraId="609F179D"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финансового </w:t>
      </w:r>
      <w:r w:rsidR="00717630">
        <w:rPr>
          <w:rFonts w:ascii="Times New Roman" w:hAnsi="Times New Roman" w:cs="Times New Roman"/>
          <w:sz w:val="28"/>
          <w:szCs w:val="28"/>
        </w:rPr>
        <w:t>управления</w:t>
      </w:r>
    </w:p>
    <w:p w14:paraId="5259DB32"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администрации города</w:t>
      </w:r>
    </w:p>
    <w:p w14:paraId="5C3ADBFD" w14:textId="77777777" w:rsidR="0070580A" w:rsidRPr="00ED3F62" w:rsidRDefault="00611F9D">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Минусинска </w:t>
      </w:r>
      <w:r w:rsidR="00024F78">
        <w:rPr>
          <w:rFonts w:ascii="Times New Roman" w:hAnsi="Times New Roman" w:cs="Times New Roman"/>
          <w:sz w:val="28"/>
          <w:szCs w:val="28"/>
        </w:rPr>
        <w:t xml:space="preserve">            </w:t>
      </w:r>
      <w:r w:rsidR="0070580A" w:rsidRPr="00ED3F62">
        <w:rPr>
          <w:rFonts w:ascii="Times New Roman" w:hAnsi="Times New Roman" w:cs="Times New Roman"/>
          <w:sz w:val="28"/>
          <w:szCs w:val="28"/>
        </w:rPr>
        <w:t>_____________ ____________________________________</w:t>
      </w:r>
    </w:p>
    <w:p w14:paraId="5916560B" w14:textId="77777777" w:rsidR="0070580A" w:rsidRPr="00024F78" w:rsidRDefault="0070580A">
      <w:pPr>
        <w:pStyle w:val="ConsPlusNonformat"/>
        <w:jc w:val="both"/>
        <w:rPr>
          <w:rFonts w:ascii="Times New Roman" w:hAnsi="Times New Roman" w:cs="Times New Roman"/>
          <w:sz w:val="24"/>
          <w:szCs w:val="24"/>
        </w:rPr>
      </w:pPr>
      <w:r w:rsidRPr="00024F78">
        <w:rPr>
          <w:rFonts w:ascii="Times New Roman" w:hAnsi="Times New Roman" w:cs="Times New Roman"/>
          <w:sz w:val="24"/>
          <w:szCs w:val="24"/>
        </w:rPr>
        <w:t xml:space="preserve">                           </w:t>
      </w:r>
      <w:r w:rsidR="00024F78">
        <w:rPr>
          <w:rFonts w:ascii="Times New Roman" w:hAnsi="Times New Roman" w:cs="Times New Roman"/>
          <w:sz w:val="24"/>
          <w:szCs w:val="24"/>
        </w:rPr>
        <w:t xml:space="preserve">               </w:t>
      </w:r>
      <w:r w:rsidRPr="00024F78">
        <w:rPr>
          <w:rFonts w:ascii="Times New Roman" w:hAnsi="Times New Roman" w:cs="Times New Roman"/>
          <w:sz w:val="24"/>
          <w:szCs w:val="24"/>
        </w:rPr>
        <w:t xml:space="preserve">(подпись)                </w:t>
      </w:r>
      <w:r w:rsidR="00024F78">
        <w:rPr>
          <w:rFonts w:ascii="Times New Roman" w:hAnsi="Times New Roman" w:cs="Times New Roman"/>
          <w:sz w:val="24"/>
          <w:szCs w:val="24"/>
        </w:rPr>
        <w:t xml:space="preserve">                  </w:t>
      </w:r>
      <w:r w:rsidRPr="00024F78">
        <w:rPr>
          <w:rFonts w:ascii="Times New Roman" w:hAnsi="Times New Roman" w:cs="Times New Roman"/>
          <w:sz w:val="24"/>
          <w:szCs w:val="24"/>
        </w:rPr>
        <w:t xml:space="preserve"> (Ф.И.О.)</w:t>
      </w:r>
    </w:p>
    <w:p w14:paraId="48EFDBBB" w14:textId="77777777" w:rsidR="0070580A" w:rsidRPr="00ED3F62" w:rsidRDefault="0070580A">
      <w:pPr>
        <w:pStyle w:val="ConsPlusNormal"/>
        <w:jc w:val="both"/>
        <w:rPr>
          <w:rFonts w:ascii="Times New Roman" w:hAnsi="Times New Roman" w:cs="Times New Roman"/>
          <w:sz w:val="28"/>
          <w:szCs w:val="28"/>
        </w:rPr>
      </w:pPr>
    </w:p>
    <w:p w14:paraId="34CD78D0" w14:textId="77777777" w:rsidR="0070580A" w:rsidRPr="00ED3F62" w:rsidRDefault="0070580A">
      <w:pPr>
        <w:pStyle w:val="ConsPlusNormal"/>
        <w:jc w:val="both"/>
        <w:rPr>
          <w:rFonts w:ascii="Times New Roman" w:hAnsi="Times New Roman" w:cs="Times New Roman"/>
          <w:sz w:val="28"/>
          <w:szCs w:val="28"/>
        </w:rPr>
      </w:pPr>
    </w:p>
    <w:p w14:paraId="49A0A246" w14:textId="77777777" w:rsidR="00AE248B" w:rsidRDefault="00AE248B">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327E21AF" w14:textId="77777777" w:rsidR="0070580A" w:rsidRPr="00ED3F62" w:rsidRDefault="0070580A" w:rsidP="00024F78">
      <w:pPr>
        <w:pStyle w:val="ConsPlusNormal"/>
        <w:ind w:left="4956"/>
        <w:outlineLvl w:val="2"/>
        <w:rPr>
          <w:rFonts w:ascii="Times New Roman" w:hAnsi="Times New Roman" w:cs="Times New Roman"/>
          <w:sz w:val="28"/>
          <w:szCs w:val="28"/>
        </w:rPr>
      </w:pPr>
      <w:r w:rsidRPr="00ED3F62">
        <w:rPr>
          <w:rFonts w:ascii="Times New Roman" w:hAnsi="Times New Roman" w:cs="Times New Roman"/>
          <w:sz w:val="28"/>
          <w:szCs w:val="28"/>
        </w:rPr>
        <w:lastRenderedPageBreak/>
        <w:t>Приложение</w:t>
      </w:r>
    </w:p>
    <w:p w14:paraId="2BDF10A4"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к заключению об итогах</w:t>
      </w:r>
    </w:p>
    <w:p w14:paraId="278E23CB"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проведения проверки</w:t>
      </w:r>
    </w:p>
    <w:p w14:paraId="12FFEFC7"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достаточности, надежности</w:t>
      </w:r>
    </w:p>
    <w:p w14:paraId="7F9E4E46"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и ликвидности предоставляемой</w:t>
      </w:r>
    </w:p>
    <w:p w14:paraId="772DE157"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в обеспечение муниципальной</w:t>
      </w:r>
    </w:p>
    <w:p w14:paraId="362AC802"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гарантии города </w:t>
      </w:r>
      <w:r w:rsidR="00611F9D" w:rsidRPr="00ED3F62">
        <w:rPr>
          <w:rFonts w:ascii="Times New Roman" w:hAnsi="Times New Roman" w:cs="Times New Roman"/>
          <w:sz w:val="28"/>
          <w:szCs w:val="28"/>
        </w:rPr>
        <w:t>Минусинска</w:t>
      </w:r>
    </w:p>
    <w:p w14:paraId="2247C2E1"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банковской гарантии</w:t>
      </w:r>
    </w:p>
    <w:p w14:paraId="360BF686" w14:textId="77777777" w:rsidR="0070580A" w:rsidRPr="00ED3F62" w:rsidRDefault="0070580A">
      <w:pPr>
        <w:pStyle w:val="ConsPlusNormal"/>
        <w:jc w:val="both"/>
        <w:rPr>
          <w:rFonts w:ascii="Times New Roman" w:hAnsi="Times New Roman" w:cs="Times New Roman"/>
          <w:sz w:val="28"/>
          <w:szCs w:val="28"/>
        </w:rPr>
      </w:pPr>
    </w:p>
    <w:p w14:paraId="03FD42C8" w14:textId="77777777" w:rsidR="0070580A" w:rsidRPr="00ED3F62" w:rsidRDefault="0070580A">
      <w:pPr>
        <w:pStyle w:val="ConsPlusNormal"/>
        <w:jc w:val="center"/>
        <w:rPr>
          <w:rFonts w:ascii="Times New Roman" w:hAnsi="Times New Roman" w:cs="Times New Roman"/>
          <w:sz w:val="28"/>
          <w:szCs w:val="28"/>
        </w:rPr>
      </w:pPr>
      <w:r w:rsidRPr="00ED3F62">
        <w:rPr>
          <w:rFonts w:ascii="Times New Roman" w:hAnsi="Times New Roman" w:cs="Times New Roman"/>
          <w:sz w:val="28"/>
          <w:szCs w:val="28"/>
        </w:rPr>
        <w:t>_________________________________________</w:t>
      </w:r>
    </w:p>
    <w:p w14:paraId="25F7ACCD" w14:textId="77777777" w:rsidR="0070580A" w:rsidRPr="00024F78" w:rsidRDefault="0070580A">
      <w:pPr>
        <w:pStyle w:val="ConsPlusNormal"/>
        <w:jc w:val="center"/>
        <w:rPr>
          <w:rFonts w:ascii="Times New Roman" w:hAnsi="Times New Roman" w:cs="Times New Roman"/>
          <w:sz w:val="24"/>
          <w:szCs w:val="24"/>
        </w:rPr>
      </w:pPr>
      <w:r w:rsidRPr="00024F78">
        <w:rPr>
          <w:rFonts w:ascii="Times New Roman" w:hAnsi="Times New Roman" w:cs="Times New Roman"/>
          <w:sz w:val="24"/>
          <w:szCs w:val="24"/>
        </w:rPr>
        <w:t>(полное наименование юридического лица)</w:t>
      </w:r>
    </w:p>
    <w:p w14:paraId="29AD0C84" w14:textId="77777777" w:rsidR="0070580A" w:rsidRPr="00ED3F62" w:rsidRDefault="0070580A">
      <w:pPr>
        <w:pStyle w:val="ConsPlusNormal"/>
        <w:jc w:val="both"/>
        <w:rPr>
          <w:rFonts w:ascii="Times New Roman" w:hAnsi="Times New Roman" w:cs="Times New Roman"/>
          <w:sz w:val="28"/>
          <w:szCs w:val="28"/>
        </w:rPr>
      </w:pPr>
    </w:p>
    <w:p w14:paraId="6EC5E7D6" w14:textId="77777777" w:rsidR="0070580A" w:rsidRPr="00ED3F62" w:rsidRDefault="00024F78">
      <w:pPr>
        <w:pStyle w:val="ConsPlusNormal"/>
        <w:jc w:val="center"/>
        <w:rPr>
          <w:rFonts w:ascii="Times New Roman" w:hAnsi="Times New Roman" w:cs="Times New Roman"/>
          <w:sz w:val="28"/>
          <w:szCs w:val="28"/>
        </w:rPr>
      </w:pPr>
      <w:bookmarkStart w:id="33" w:name="P1344"/>
      <w:bookmarkEnd w:id="33"/>
      <w:r>
        <w:rPr>
          <w:rFonts w:ascii="Times New Roman" w:hAnsi="Times New Roman" w:cs="Times New Roman"/>
          <w:sz w:val="28"/>
          <w:szCs w:val="28"/>
        </w:rPr>
        <w:t>Результаты</w:t>
      </w:r>
    </w:p>
    <w:p w14:paraId="395BEC50" w14:textId="77777777" w:rsidR="0070580A" w:rsidRPr="00ED3F62" w:rsidRDefault="0070580A">
      <w:pPr>
        <w:pStyle w:val="ConsPlusNormal"/>
        <w:jc w:val="center"/>
        <w:rPr>
          <w:rFonts w:ascii="Times New Roman" w:hAnsi="Times New Roman" w:cs="Times New Roman"/>
          <w:sz w:val="28"/>
          <w:szCs w:val="28"/>
        </w:rPr>
      </w:pPr>
      <w:r w:rsidRPr="00ED3F62">
        <w:rPr>
          <w:rFonts w:ascii="Times New Roman" w:hAnsi="Times New Roman" w:cs="Times New Roman"/>
          <w:sz w:val="28"/>
          <w:szCs w:val="28"/>
        </w:rPr>
        <w:t>проверки достаточности, надежности и ликвидности</w:t>
      </w:r>
    </w:p>
    <w:p w14:paraId="16857E60" w14:textId="77777777" w:rsidR="0070580A" w:rsidRPr="00ED3F62" w:rsidRDefault="0070580A">
      <w:pPr>
        <w:pStyle w:val="ConsPlusNormal"/>
        <w:jc w:val="center"/>
        <w:rPr>
          <w:rFonts w:ascii="Times New Roman" w:hAnsi="Times New Roman" w:cs="Times New Roman"/>
          <w:sz w:val="28"/>
          <w:szCs w:val="28"/>
        </w:rPr>
      </w:pPr>
      <w:r w:rsidRPr="00ED3F62">
        <w:rPr>
          <w:rFonts w:ascii="Times New Roman" w:hAnsi="Times New Roman" w:cs="Times New Roman"/>
          <w:sz w:val="28"/>
          <w:szCs w:val="28"/>
        </w:rPr>
        <w:t>банковской гарантии</w:t>
      </w:r>
    </w:p>
    <w:p w14:paraId="1A4DDD07" w14:textId="77777777" w:rsidR="0070580A" w:rsidRPr="00ED3F62" w:rsidRDefault="0070580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30"/>
        <w:gridCol w:w="736"/>
        <w:gridCol w:w="736"/>
      </w:tblGrid>
      <w:tr w:rsidR="0070580A" w:rsidRPr="00024F78" w14:paraId="10077D7D" w14:textId="77777777">
        <w:tc>
          <w:tcPr>
            <w:tcW w:w="567" w:type="dxa"/>
          </w:tcPr>
          <w:p w14:paraId="38251934" w14:textId="77777777" w:rsidR="0070580A" w:rsidRPr="00024F78" w:rsidRDefault="0070580A">
            <w:pPr>
              <w:pStyle w:val="ConsPlusNormal"/>
              <w:jc w:val="center"/>
              <w:rPr>
                <w:rFonts w:ascii="Times New Roman" w:hAnsi="Times New Roman" w:cs="Times New Roman"/>
              </w:rPr>
            </w:pPr>
            <w:r w:rsidRPr="00024F78">
              <w:rPr>
                <w:rFonts w:ascii="Times New Roman" w:hAnsi="Times New Roman" w:cs="Times New Roman"/>
              </w:rPr>
              <w:t>N п/п</w:t>
            </w:r>
          </w:p>
        </w:tc>
        <w:tc>
          <w:tcPr>
            <w:tcW w:w="7030" w:type="dxa"/>
          </w:tcPr>
          <w:p w14:paraId="0244BA8F" w14:textId="77777777" w:rsidR="0070580A" w:rsidRPr="00024F78" w:rsidRDefault="0070580A">
            <w:pPr>
              <w:pStyle w:val="ConsPlusNormal"/>
              <w:jc w:val="center"/>
              <w:rPr>
                <w:rFonts w:ascii="Times New Roman" w:hAnsi="Times New Roman" w:cs="Times New Roman"/>
              </w:rPr>
            </w:pPr>
            <w:r w:rsidRPr="00024F78">
              <w:rPr>
                <w:rFonts w:ascii="Times New Roman" w:hAnsi="Times New Roman" w:cs="Times New Roman"/>
              </w:rPr>
              <w:t>Наименование показателя</w:t>
            </w:r>
          </w:p>
        </w:tc>
        <w:tc>
          <w:tcPr>
            <w:tcW w:w="736" w:type="dxa"/>
          </w:tcPr>
          <w:p w14:paraId="21B5AB2F" w14:textId="77777777" w:rsidR="0070580A" w:rsidRPr="00024F78" w:rsidRDefault="0070580A">
            <w:pPr>
              <w:pStyle w:val="ConsPlusNormal"/>
              <w:jc w:val="center"/>
              <w:rPr>
                <w:rFonts w:ascii="Times New Roman" w:hAnsi="Times New Roman" w:cs="Times New Roman"/>
              </w:rPr>
            </w:pPr>
            <w:r w:rsidRPr="00024F78">
              <w:rPr>
                <w:rFonts w:ascii="Times New Roman" w:hAnsi="Times New Roman" w:cs="Times New Roman"/>
              </w:rPr>
              <w:t>Да</w:t>
            </w:r>
          </w:p>
        </w:tc>
        <w:tc>
          <w:tcPr>
            <w:tcW w:w="736" w:type="dxa"/>
          </w:tcPr>
          <w:p w14:paraId="5174FC7F" w14:textId="77777777" w:rsidR="0070580A" w:rsidRPr="00024F78" w:rsidRDefault="0070580A">
            <w:pPr>
              <w:pStyle w:val="ConsPlusNormal"/>
              <w:jc w:val="center"/>
              <w:rPr>
                <w:rFonts w:ascii="Times New Roman" w:hAnsi="Times New Roman" w:cs="Times New Roman"/>
              </w:rPr>
            </w:pPr>
            <w:r w:rsidRPr="00024F78">
              <w:rPr>
                <w:rFonts w:ascii="Times New Roman" w:hAnsi="Times New Roman" w:cs="Times New Roman"/>
              </w:rPr>
              <w:t>Нет</w:t>
            </w:r>
          </w:p>
        </w:tc>
      </w:tr>
      <w:tr w:rsidR="0070580A" w:rsidRPr="00024F78" w14:paraId="6D9C8E29" w14:textId="77777777">
        <w:tc>
          <w:tcPr>
            <w:tcW w:w="567" w:type="dxa"/>
          </w:tcPr>
          <w:p w14:paraId="0A65E6BA"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1</w:t>
            </w:r>
          </w:p>
        </w:tc>
        <w:tc>
          <w:tcPr>
            <w:tcW w:w="7030" w:type="dxa"/>
          </w:tcPr>
          <w:p w14:paraId="02511789"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Наличие действующей лицензии на осуществление банковских операций, в том числе на предоставление банковских гарантий</w:t>
            </w:r>
          </w:p>
        </w:tc>
        <w:tc>
          <w:tcPr>
            <w:tcW w:w="736" w:type="dxa"/>
          </w:tcPr>
          <w:p w14:paraId="7C008B74" w14:textId="77777777" w:rsidR="0070580A" w:rsidRPr="00024F78" w:rsidRDefault="0070580A">
            <w:pPr>
              <w:pStyle w:val="ConsPlusNormal"/>
              <w:rPr>
                <w:rFonts w:ascii="Times New Roman" w:hAnsi="Times New Roman" w:cs="Times New Roman"/>
              </w:rPr>
            </w:pPr>
          </w:p>
        </w:tc>
        <w:tc>
          <w:tcPr>
            <w:tcW w:w="736" w:type="dxa"/>
          </w:tcPr>
          <w:p w14:paraId="3BF2D32F" w14:textId="77777777" w:rsidR="0070580A" w:rsidRPr="00024F78" w:rsidRDefault="0070580A">
            <w:pPr>
              <w:pStyle w:val="ConsPlusNormal"/>
              <w:rPr>
                <w:rFonts w:ascii="Times New Roman" w:hAnsi="Times New Roman" w:cs="Times New Roman"/>
              </w:rPr>
            </w:pPr>
          </w:p>
        </w:tc>
      </w:tr>
      <w:tr w:rsidR="0070580A" w:rsidRPr="00024F78" w14:paraId="4D112BE8" w14:textId="77777777">
        <w:tc>
          <w:tcPr>
            <w:tcW w:w="567" w:type="dxa"/>
          </w:tcPr>
          <w:p w14:paraId="2A069DCD"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2</w:t>
            </w:r>
          </w:p>
        </w:tc>
        <w:tc>
          <w:tcPr>
            <w:tcW w:w="7030" w:type="dxa"/>
          </w:tcPr>
          <w:p w14:paraId="5AE09252"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Соблюдение обязательных нормативов, установленных Центральным банком Российской Федерации, в течение последних 12 месяцев</w:t>
            </w:r>
          </w:p>
        </w:tc>
        <w:tc>
          <w:tcPr>
            <w:tcW w:w="736" w:type="dxa"/>
          </w:tcPr>
          <w:p w14:paraId="745A2D40" w14:textId="77777777" w:rsidR="0070580A" w:rsidRPr="00024F78" w:rsidRDefault="0070580A">
            <w:pPr>
              <w:pStyle w:val="ConsPlusNormal"/>
              <w:rPr>
                <w:rFonts w:ascii="Times New Roman" w:hAnsi="Times New Roman" w:cs="Times New Roman"/>
              </w:rPr>
            </w:pPr>
          </w:p>
        </w:tc>
        <w:tc>
          <w:tcPr>
            <w:tcW w:w="736" w:type="dxa"/>
          </w:tcPr>
          <w:p w14:paraId="4286EBCF" w14:textId="77777777" w:rsidR="0070580A" w:rsidRPr="00024F78" w:rsidRDefault="0070580A">
            <w:pPr>
              <w:pStyle w:val="ConsPlusNormal"/>
              <w:rPr>
                <w:rFonts w:ascii="Times New Roman" w:hAnsi="Times New Roman" w:cs="Times New Roman"/>
              </w:rPr>
            </w:pPr>
          </w:p>
        </w:tc>
      </w:tr>
      <w:tr w:rsidR="0070580A" w:rsidRPr="00024F78" w14:paraId="24027CE8" w14:textId="77777777">
        <w:tc>
          <w:tcPr>
            <w:tcW w:w="567" w:type="dxa"/>
          </w:tcPr>
          <w:p w14:paraId="26CE369A"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3</w:t>
            </w:r>
          </w:p>
        </w:tc>
        <w:tc>
          <w:tcPr>
            <w:tcW w:w="7030" w:type="dxa"/>
          </w:tcPr>
          <w:p w14:paraId="50118B2F"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Финансовая отчетность признана в аудиторском заключении за год достоверной</w:t>
            </w:r>
          </w:p>
        </w:tc>
        <w:tc>
          <w:tcPr>
            <w:tcW w:w="736" w:type="dxa"/>
          </w:tcPr>
          <w:p w14:paraId="4C1570BA" w14:textId="77777777" w:rsidR="0070580A" w:rsidRPr="00024F78" w:rsidRDefault="0070580A">
            <w:pPr>
              <w:pStyle w:val="ConsPlusNormal"/>
              <w:rPr>
                <w:rFonts w:ascii="Times New Roman" w:hAnsi="Times New Roman" w:cs="Times New Roman"/>
              </w:rPr>
            </w:pPr>
          </w:p>
        </w:tc>
        <w:tc>
          <w:tcPr>
            <w:tcW w:w="736" w:type="dxa"/>
          </w:tcPr>
          <w:p w14:paraId="6D926390" w14:textId="77777777" w:rsidR="0070580A" w:rsidRPr="00024F78" w:rsidRDefault="0070580A">
            <w:pPr>
              <w:pStyle w:val="ConsPlusNormal"/>
              <w:rPr>
                <w:rFonts w:ascii="Times New Roman" w:hAnsi="Times New Roman" w:cs="Times New Roman"/>
              </w:rPr>
            </w:pPr>
          </w:p>
        </w:tc>
      </w:tr>
      <w:tr w:rsidR="0070580A" w:rsidRPr="00024F78" w14:paraId="43FF1774" w14:textId="77777777">
        <w:tc>
          <w:tcPr>
            <w:tcW w:w="567" w:type="dxa"/>
          </w:tcPr>
          <w:p w14:paraId="0E7E91D9"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4</w:t>
            </w:r>
          </w:p>
        </w:tc>
        <w:tc>
          <w:tcPr>
            <w:tcW w:w="7030" w:type="dxa"/>
          </w:tcPr>
          <w:p w14:paraId="28ADE2D6"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Задолженность по уплате налогов, сборов, обязательных платежей, пеней, штрафов, иных финансовых санкций; задолженность по денежным обязательствам перед бюджетом города (да - имеется, нет - отсутствует)</w:t>
            </w:r>
          </w:p>
        </w:tc>
        <w:tc>
          <w:tcPr>
            <w:tcW w:w="736" w:type="dxa"/>
          </w:tcPr>
          <w:p w14:paraId="31E3FDA4" w14:textId="77777777" w:rsidR="0070580A" w:rsidRPr="00024F78" w:rsidRDefault="0070580A">
            <w:pPr>
              <w:pStyle w:val="ConsPlusNormal"/>
              <w:rPr>
                <w:rFonts w:ascii="Times New Roman" w:hAnsi="Times New Roman" w:cs="Times New Roman"/>
              </w:rPr>
            </w:pPr>
          </w:p>
        </w:tc>
        <w:tc>
          <w:tcPr>
            <w:tcW w:w="736" w:type="dxa"/>
          </w:tcPr>
          <w:p w14:paraId="12864483" w14:textId="77777777" w:rsidR="0070580A" w:rsidRPr="00024F78" w:rsidRDefault="0070580A">
            <w:pPr>
              <w:pStyle w:val="ConsPlusNormal"/>
              <w:rPr>
                <w:rFonts w:ascii="Times New Roman" w:hAnsi="Times New Roman" w:cs="Times New Roman"/>
              </w:rPr>
            </w:pPr>
          </w:p>
        </w:tc>
      </w:tr>
      <w:tr w:rsidR="0070580A" w:rsidRPr="00024F78" w14:paraId="626003C7" w14:textId="77777777">
        <w:tc>
          <w:tcPr>
            <w:tcW w:w="567" w:type="dxa"/>
          </w:tcPr>
          <w:p w14:paraId="2C338A05"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5</w:t>
            </w:r>
          </w:p>
        </w:tc>
        <w:tc>
          <w:tcPr>
            <w:tcW w:w="7030" w:type="dxa"/>
          </w:tcPr>
          <w:p w14:paraId="5042A33A"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Возбуждение дела о несостоятельности (банкротстве) и введение процедуры банкротства (в случае возбуждения дела указать номер и дату решения), проведение процедур ликвидации или реорганизации</w:t>
            </w:r>
          </w:p>
        </w:tc>
        <w:tc>
          <w:tcPr>
            <w:tcW w:w="736" w:type="dxa"/>
          </w:tcPr>
          <w:p w14:paraId="277CD7DD" w14:textId="77777777" w:rsidR="0070580A" w:rsidRPr="00024F78" w:rsidRDefault="0070580A">
            <w:pPr>
              <w:pStyle w:val="ConsPlusNormal"/>
              <w:rPr>
                <w:rFonts w:ascii="Times New Roman" w:hAnsi="Times New Roman" w:cs="Times New Roman"/>
              </w:rPr>
            </w:pPr>
          </w:p>
        </w:tc>
        <w:tc>
          <w:tcPr>
            <w:tcW w:w="736" w:type="dxa"/>
          </w:tcPr>
          <w:p w14:paraId="7B72136C" w14:textId="77777777" w:rsidR="0070580A" w:rsidRPr="00024F78" w:rsidRDefault="0070580A">
            <w:pPr>
              <w:pStyle w:val="ConsPlusNormal"/>
              <w:rPr>
                <w:rFonts w:ascii="Times New Roman" w:hAnsi="Times New Roman" w:cs="Times New Roman"/>
              </w:rPr>
            </w:pPr>
          </w:p>
        </w:tc>
      </w:tr>
      <w:tr w:rsidR="0070580A" w:rsidRPr="00024F78" w14:paraId="52B595BA" w14:textId="77777777">
        <w:tc>
          <w:tcPr>
            <w:tcW w:w="567" w:type="dxa"/>
          </w:tcPr>
          <w:p w14:paraId="187DD8B7"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6</w:t>
            </w:r>
          </w:p>
        </w:tc>
        <w:tc>
          <w:tcPr>
            <w:tcW w:w="7030" w:type="dxa"/>
          </w:tcPr>
          <w:p w14:paraId="2EEF9BC7"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Является участником системы обязательного страхования вкладов</w:t>
            </w:r>
          </w:p>
        </w:tc>
        <w:tc>
          <w:tcPr>
            <w:tcW w:w="736" w:type="dxa"/>
          </w:tcPr>
          <w:p w14:paraId="3937FD15" w14:textId="77777777" w:rsidR="0070580A" w:rsidRPr="00024F78" w:rsidRDefault="0070580A">
            <w:pPr>
              <w:pStyle w:val="ConsPlusNormal"/>
              <w:rPr>
                <w:rFonts w:ascii="Times New Roman" w:hAnsi="Times New Roman" w:cs="Times New Roman"/>
              </w:rPr>
            </w:pPr>
          </w:p>
        </w:tc>
        <w:tc>
          <w:tcPr>
            <w:tcW w:w="736" w:type="dxa"/>
          </w:tcPr>
          <w:p w14:paraId="33F4D5A9" w14:textId="77777777" w:rsidR="0070580A" w:rsidRPr="00024F78" w:rsidRDefault="0070580A">
            <w:pPr>
              <w:pStyle w:val="ConsPlusNormal"/>
              <w:rPr>
                <w:rFonts w:ascii="Times New Roman" w:hAnsi="Times New Roman" w:cs="Times New Roman"/>
              </w:rPr>
            </w:pPr>
          </w:p>
        </w:tc>
      </w:tr>
      <w:tr w:rsidR="0070580A" w:rsidRPr="00024F78" w14:paraId="749ED531" w14:textId="77777777">
        <w:tc>
          <w:tcPr>
            <w:tcW w:w="567" w:type="dxa"/>
          </w:tcPr>
          <w:p w14:paraId="1B3DD88A"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7</w:t>
            </w:r>
          </w:p>
        </w:tc>
        <w:tc>
          <w:tcPr>
            <w:tcW w:w="7030" w:type="dxa"/>
          </w:tcPr>
          <w:p w14:paraId="2EA8E30D"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Наличие кредитного рейтинга не ниже уровня "A-(RU)"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не ниже уровня "</w:t>
            </w:r>
            <w:proofErr w:type="spellStart"/>
            <w:r w:rsidRPr="00024F78">
              <w:rPr>
                <w:rFonts w:ascii="Times New Roman" w:hAnsi="Times New Roman" w:cs="Times New Roman"/>
              </w:rPr>
              <w:t>ruA</w:t>
            </w:r>
            <w:proofErr w:type="spellEnd"/>
            <w:r w:rsidRPr="00024F78">
              <w:rPr>
                <w:rFonts w:ascii="Times New Roman" w:hAnsi="Times New Roman" w:cs="Times New Roman"/>
              </w:rPr>
              <w:t xml:space="preserve">-" по национальной рейтинговой шкале для Российской Федерации кредитного рейтингового агентства Акционерное общество "Рейтинговое Агентство "Эксперт РА", либо наличие кредитного рейтинга не ниже уровня "BB-" по классификации рейтинговых агентств Standard &amp; </w:t>
            </w:r>
            <w:proofErr w:type="spellStart"/>
            <w:r w:rsidRPr="00024F78">
              <w:rPr>
                <w:rFonts w:ascii="Times New Roman" w:hAnsi="Times New Roman" w:cs="Times New Roman"/>
              </w:rPr>
              <w:t>Poor's</w:t>
            </w:r>
            <w:proofErr w:type="spellEnd"/>
            <w:r w:rsidRPr="00024F78">
              <w:rPr>
                <w:rFonts w:ascii="Times New Roman" w:hAnsi="Times New Roman" w:cs="Times New Roman"/>
              </w:rPr>
              <w:t xml:space="preserve"> или Fitch Ratings, или не ниже уровня "Ba3" по классификации рейтингового агентства Moody's</w:t>
            </w:r>
          </w:p>
        </w:tc>
        <w:tc>
          <w:tcPr>
            <w:tcW w:w="736" w:type="dxa"/>
          </w:tcPr>
          <w:p w14:paraId="201B370D" w14:textId="77777777" w:rsidR="0070580A" w:rsidRPr="00024F78" w:rsidRDefault="0070580A">
            <w:pPr>
              <w:pStyle w:val="ConsPlusNormal"/>
              <w:rPr>
                <w:rFonts w:ascii="Times New Roman" w:hAnsi="Times New Roman" w:cs="Times New Roman"/>
              </w:rPr>
            </w:pPr>
          </w:p>
        </w:tc>
        <w:tc>
          <w:tcPr>
            <w:tcW w:w="736" w:type="dxa"/>
          </w:tcPr>
          <w:p w14:paraId="4F1BB295" w14:textId="77777777" w:rsidR="0070580A" w:rsidRPr="00024F78" w:rsidRDefault="0070580A">
            <w:pPr>
              <w:pStyle w:val="ConsPlusNormal"/>
              <w:rPr>
                <w:rFonts w:ascii="Times New Roman" w:hAnsi="Times New Roman" w:cs="Times New Roman"/>
              </w:rPr>
            </w:pPr>
          </w:p>
        </w:tc>
      </w:tr>
      <w:tr w:rsidR="0070580A" w:rsidRPr="00024F78" w14:paraId="4A18AA43" w14:textId="77777777">
        <w:tc>
          <w:tcPr>
            <w:tcW w:w="567" w:type="dxa"/>
          </w:tcPr>
          <w:p w14:paraId="0C65BB8E"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8</w:t>
            </w:r>
          </w:p>
        </w:tc>
        <w:tc>
          <w:tcPr>
            <w:tcW w:w="7030" w:type="dxa"/>
          </w:tcPr>
          <w:p w14:paraId="35D8E8B7"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Сумма банковской гарантии достаточна для обеспечения исполнения обязательств принципала</w:t>
            </w:r>
          </w:p>
        </w:tc>
        <w:tc>
          <w:tcPr>
            <w:tcW w:w="736" w:type="dxa"/>
          </w:tcPr>
          <w:p w14:paraId="5D647BD0" w14:textId="77777777" w:rsidR="0070580A" w:rsidRPr="00024F78" w:rsidRDefault="0070580A">
            <w:pPr>
              <w:pStyle w:val="ConsPlusNormal"/>
              <w:rPr>
                <w:rFonts w:ascii="Times New Roman" w:hAnsi="Times New Roman" w:cs="Times New Roman"/>
              </w:rPr>
            </w:pPr>
          </w:p>
        </w:tc>
        <w:tc>
          <w:tcPr>
            <w:tcW w:w="736" w:type="dxa"/>
          </w:tcPr>
          <w:p w14:paraId="72EEB167" w14:textId="77777777" w:rsidR="0070580A" w:rsidRPr="00024F78" w:rsidRDefault="0070580A">
            <w:pPr>
              <w:pStyle w:val="ConsPlusNormal"/>
              <w:rPr>
                <w:rFonts w:ascii="Times New Roman" w:hAnsi="Times New Roman" w:cs="Times New Roman"/>
              </w:rPr>
            </w:pPr>
          </w:p>
        </w:tc>
      </w:tr>
    </w:tbl>
    <w:p w14:paraId="2F48B145" w14:textId="77777777" w:rsidR="0070580A" w:rsidRPr="00ED3F62" w:rsidRDefault="0070580A">
      <w:pPr>
        <w:pStyle w:val="ConsPlusNormal"/>
        <w:jc w:val="both"/>
        <w:rPr>
          <w:rFonts w:ascii="Times New Roman" w:hAnsi="Times New Roman" w:cs="Times New Roman"/>
          <w:sz w:val="28"/>
          <w:szCs w:val="28"/>
        </w:rPr>
      </w:pPr>
    </w:p>
    <w:p w14:paraId="12C5713F" w14:textId="77777777" w:rsidR="0070580A" w:rsidRPr="00ED3F62" w:rsidRDefault="0070580A" w:rsidP="00024F78">
      <w:pPr>
        <w:pStyle w:val="ConsPlusNonformat"/>
        <w:ind w:firstLine="709"/>
        <w:jc w:val="both"/>
        <w:rPr>
          <w:rFonts w:ascii="Times New Roman" w:hAnsi="Times New Roman" w:cs="Times New Roman"/>
          <w:sz w:val="28"/>
          <w:szCs w:val="28"/>
        </w:rPr>
      </w:pPr>
      <w:r w:rsidRPr="00ED3F62">
        <w:rPr>
          <w:rFonts w:ascii="Times New Roman" w:hAnsi="Times New Roman" w:cs="Times New Roman"/>
          <w:sz w:val="28"/>
          <w:szCs w:val="28"/>
        </w:rPr>
        <w:lastRenderedPageBreak/>
        <w:t xml:space="preserve">    1. Прибыль (+), убыток (-) кредитной организации:</w:t>
      </w:r>
    </w:p>
    <w:p w14:paraId="3B9634CF" w14:textId="77777777" w:rsidR="0070580A" w:rsidRPr="00ED3F62" w:rsidRDefault="0070580A" w:rsidP="00024F78">
      <w:pPr>
        <w:pStyle w:val="ConsPlusNonformat"/>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    за ____ год составляет __________ тыс. руб.;</w:t>
      </w:r>
    </w:p>
    <w:p w14:paraId="0C74C883" w14:textId="77777777" w:rsidR="0070580A" w:rsidRPr="00ED3F62" w:rsidRDefault="0070580A" w:rsidP="00024F78">
      <w:pPr>
        <w:pStyle w:val="ConsPlusNonformat"/>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    за _________________ составляет __________ тыс. рублей.</w:t>
      </w:r>
    </w:p>
    <w:p w14:paraId="773CFEDC" w14:textId="77777777" w:rsidR="0070580A" w:rsidRPr="00024F78" w:rsidRDefault="0070580A" w:rsidP="00024F78">
      <w:pPr>
        <w:pStyle w:val="ConsPlusNonformat"/>
        <w:ind w:firstLine="709"/>
        <w:jc w:val="both"/>
        <w:rPr>
          <w:rFonts w:ascii="Times New Roman" w:hAnsi="Times New Roman" w:cs="Times New Roman"/>
          <w:sz w:val="24"/>
          <w:szCs w:val="24"/>
        </w:rPr>
      </w:pPr>
      <w:r w:rsidRPr="00024F78">
        <w:rPr>
          <w:rFonts w:ascii="Times New Roman" w:hAnsi="Times New Roman" w:cs="Times New Roman"/>
          <w:sz w:val="24"/>
          <w:szCs w:val="24"/>
        </w:rPr>
        <w:t xml:space="preserve">      </w:t>
      </w:r>
      <w:r w:rsidR="00024F78">
        <w:rPr>
          <w:rFonts w:ascii="Times New Roman" w:hAnsi="Times New Roman" w:cs="Times New Roman"/>
          <w:sz w:val="24"/>
          <w:szCs w:val="24"/>
        </w:rPr>
        <w:t xml:space="preserve">     </w:t>
      </w:r>
      <w:r w:rsidRPr="00024F78">
        <w:rPr>
          <w:rFonts w:ascii="Times New Roman" w:hAnsi="Times New Roman" w:cs="Times New Roman"/>
          <w:sz w:val="24"/>
          <w:szCs w:val="24"/>
        </w:rPr>
        <w:t xml:space="preserve"> (отчетный период)</w:t>
      </w:r>
    </w:p>
    <w:p w14:paraId="7A0A43BE" w14:textId="77777777" w:rsidR="0070580A" w:rsidRPr="00ED3F62" w:rsidRDefault="0070580A" w:rsidP="00024F78">
      <w:pPr>
        <w:pStyle w:val="ConsPlusNonformat"/>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    2. Величина собственных средств (чистых активов) кредитной организации:</w:t>
      </w:r>
    </w:p>
    <w:p w14:paraId="76D5B9BF" w14:textId="77777777" w:rsidR="0070580A" w:rsidRPr="00ED3F62" w:rsidRDefault="0070580A" w:rsidP="00024F78">
      <w:pPr>
        <w:pStyle w:val="ConsPlusNonformat"/>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    за  ____ год составляет ____________ тыс. руб., и в ____ раз (а) больше</w:t>
      </w:r>
      <w:r w:rsidR="00024F78">
        <w:rPr>
          <w:rFonts w:ascii="Times New Roman" w:hAnsi="Times New Roman" w:cs="Times New Roman"/>
          <w:sz w:val="28"/>
          <w:szCs w:val="28"/>
        </w:rPr>
        <w:t xml:space="preserve"> </w:t>
      </w:r>
      <w:r w:rsidRPr="00ED3F62">
        <w:rPr>
          <w:rFonts w:ascii="Times New Roman" w:hAnsi="Times New Roman" w:cs="Times New Roman"/>
          <w:sz w:val="28"/>
          <w:szCs w:val="28"/>
        </w:rPr>
        <w:t>(меньше) трехкратной суммы предоставляемой муниципальной гарантии;</w:t>
      </w:r>
    </w:p>
    <w:p w14:paraId="0043B99E" w14:textId="77777777" w:rsidR="0070580A" w:rsidRPr="00ED3F62" w:rsidRDefault="00024F78" w:rsidP="00024F7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за  _______________</w:t>
      </w:r>
      <w:r w:rsidR="0070580A" w:rsidRPr="00ED3F62">
        <w:rPr>
          <w:rFonts w:ascii="Times New Roman" w:hAnsi="Times New Roman" w:cs="Times New Roman"/>
          <w:sz w:val="28"/>
          <w:szCs w:val="28"/>
        </w:rPr>
        <w:t xml:space="preserve">  составляет  ________ тыс. руб., и в ____ раз (а)</w:t>
      </w:r>
    </w:p>
    <w:p w14:paraId="4134A529" w14:textId="77777777" w:rsidR="0070580A" w:rsidRPr="00024F78" w:rsidRDefault="0070580A" w:rsidP="00024F78">
      <w:pPr>
        <w:pStyle w:val="ConsPlusNonformat"/>
        <w:ind w:firstLine="709"/>
        <w:jc w:val="both"/>
        <w:rPr>
          <w:rFonts w:ascii="Times New Roman" w:hAnsi="Times New Roman" w:cs="Times New Roman"/>
          <w:sz w:val="24"/>
          <w:szCs w:val="24"/>
        </w:rPr>
      </w:pPr>
      <w:r w:rsidRPr="00ED3F62">
        <w:rPr>
          <w:rFonts w:ascii="Times New Roman" w:hAnsi="Times New Roman" w:cs="Times New Roman"/>
          <w:sz w:val="28"/>
          <w:szCs w:val="28"/>
        </w:rPr>
        <w:t xml:space="preserve">        </w:t>
      </w:r>
      <w:r w:rsidRPr="00024F78">
        <w:rPr>
          <w:rFonts w:ascii="Times New Roman" w:hAnsi="Times New Roman" w:cs="Times New Roman"/>
          <w:sz w:val="24"/>
          <w:szCs w:val="24"/>
        </w:rPr>
        <w:t>(отчетный период)</w:t>
      </w:r>
    </w:p>
    <w:p w14:paraId="1BB0E9AB" w14:textId="77777777" w:rsidR="0070580A" w:rsidRPr="00ED3F62" w:rsidRDefault="0070580A" w:rsidP="00024F78">
      <w:pPr>
        <w:pStyle w:val="ConsPlusNonformat"/>
        <w:ind w:firstLine="709"/>
        <w:jc w:val="both"/>
        <w:rPr>
          <w:rFonts w:ascii="Times New Roman" w:hAnsi="Times New Roman" w:cs="Times New Roman"/>
          <w:sz w:val="28"/>
          <w:szCs w:val="28"/>
        </w:rPr>
      </w:pPr>
      <w:r w:rsidRPr="00ED3F62">
        <w:rPr>
          <w:rFonts w:ascii="Times New Roman" w:hAnsi="Times New Roman" w:cs="Times New Roman"/>
          <w:sz w:val="28"/>
          <w:szCs w:val="28"/>
        </w:rPr>
        <w:t>больше (меньше) трехкратной суммы предоставляемой муниципальной гарантии.</w:t>
      </w:r>
    </w:p>
    <w:p w14:paraId="6D0109D4" w14:textId="77777777" w:rsidR="0070580A" w:rsidRPr="00ED3F62" w:rsidRDefault="0070580A" w:rsidP="00024F78">
      <w:pPr>
        <w:pStyle w:val="ConsPlusNormal"/>
        <w:ind w:firstLine="709"/>
        <w:jc w:val="both"/>
        <w:rPr>
          <w:rFonts w:ascii="Times New Roman" w:hAnsi="Times New Roman" w:cs="Times New Roman"/>
          <w:sz w:val="28"/>
          <w:szCs w:val="28"/>
        </w:rPr>
      </w:pPr>
    </w:p>
    <w:p w14:paraId="5BE2F982" w14:textId="77777777" w:rsidR="0070580A" w:rsidRPr="00ED3F62" w:rsidRDefault="0070580A">
      <w:pPr>
        <w:pStyle w:val="ConsPlusNormal"/>
        <w:jc w:val="both"/>
        <w:rPr>
          <w:rFonts w:ascii="Times New Roman" w:hAnsi="Times New Roman" w:cs="Times New Roman"/>
          <w:sz w:val="28"/>
          <w:szCs w:val="28"/>
        </w:rPr>
      </w:pPr>
    </w:p>
    <w:p w14:paraId="2D8AD4DB" w14:textId="77777777" w:rsidR="00AE248B" w:rsidRDefault="00AE248B">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4214AD3A" w14:textId="77777777" w:rsidR="0070580A" w:rsidRPr="00ED3F62" w:rsidRDefault="0070580A" w:rsidP="00024F78">
      <w:pPr>
        <w:pStyle w:val="ConsPlusNormal"/>
        <w:ind w:left="4956"/>
        <w:outlineLvl w:val="1"/>
        <w:rPr>
          <w:rFonts w:ascii="Times New Roman" w:hAnsi="Times New Roman" w:cs="Times New Roman"/>
          <w:sz w:val="28"/>
          <w:szCs w:val="28"/>
        </w:rPr>
      </w:pPr>
      <w:r w:rsidRPr="00ED3F62">
        <w:rPr>
          <w:rFonts w:ascii="Times New Roman" w:hAnsi="Times New Roman" w:cs="Times New Roman"/>
          <w:sz w:val="28"/>
          <w:szCs w:val="28"/>
        </w:rPr>
        <w:lastRenderedPageBreak/>
        <w:t>Приложение 2</w:t>
      </w:r>
    </w:p>
    <w:p w14:paraId="2E46517A"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к Порядку</w:t>
      </w:r>
    </w:p>
    <w:p w14:paraId="5AB09321"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проведения проверки</w:t>
      </w:r>
    </w:p>
    <w:p w14:paraId="430942B6"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достаточности, надежности и</w:t>
      </w:r>
    </w:p>
    <w:p w14:paraId="55512545"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ликвидности предоставляемого</w:t>
      </w:r>
    </w:p>
    <w:p w14:paraId="250FAA26"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обеспечения исполнения</w:t>
      </w:r>
    </w:p>
    <w:p w14:paraId="64FF44BA"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обязательств принципала</w:t>
      </w:r>
    </w:p>
    <w:p w14:paraId="2FFC7401"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по удовлетворению регрессного</w:t>
      </w:r>
    </w:p>
    <w:p w14:paraId="02FB1B71"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требования гаранта к принципалу</w:t>
      </w:r>
    </w:p>
    <w:p w14:paraId="76585FB1"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при предоставлении</w:t>
      </w:r>
    </w:p>
    <w:p w14:paraId="375BF87F"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муниципальной гарантии города</w:t>
      </w:r>
    </w:p>
    <w:p w14:paraId="5E58FFF8" w14:textId="77777777" w:rsidR="0070580A" w:rsidRPr="00ED3F62" w:rsidRDefault="00611F9D"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Минусин</w:t>
      </w:r>
      <w:r w:rsidR="008F20D3" w:rsidRPr="00ED3F62">
        <w:rPr>
          <w:rFonts w:ascii="Times New Roman" w:hAnsi="Times New Roman" w:cs="Times New Roman"/>
          <w:sz w:val="28"/>
          <w:szCs w:val="28"/>
        </w:rPr>
        <w:t>с</w:t>
      </w:r>
      <w:r w:rsidRPr="00ED3F62">
        <w:rPr>
          <w:rFonts w:ascii="Times New Roman" w:hAnsi="Times New Roman" w:cs="Times New Roman"/>
          <w:sz w:val="28"/>
          <w:szCs w:val="28"/>
        </w:rPr>
        <w:t>ка</w:t>
      </w:r>
      <w:r w:rsidR="0070580A" w:rsidRPr="00ED3F62">
        <w:rPr>
          <w:rFonts w:ascii="Times New Roman" w:hAnsi="Times New Roman" w:cs="Times New Roman"/>
          <w:sz w:val="28"/>
          <w:szCs w:val="28"/>
        </w:rPr>
        <w:t xml:space="preserve"> и контроля</w:t>
      </w:r>
    </w:p>
    <w:p w14:paraId="1760B326"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за достаточностью, надежностью</w:t>
      </w:r>
    </w:p>
    <w:p w14:paraId="73C57B6A"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и ликвидностью предоставленного</w:t>
      </w:r>
    </w:p>
    <w:p w14:paraId="7A1C7DB3"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обеспечения после предоставления</w:t>
      </w:r>
    </w:p>
    <w:p w14:paraId="320F4752"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муниципальной гарантии</w:t>
      </w:r>
    </w:p>
    <w:p w14:paraId="0F2FE20B"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города </w:t>
      </w:r>
      <w:r w:rsidR="00611F9D" w:rsidRPr="00ED3F62">
        <w:rPr>
          <w:rFonts w:ascii="Times New Roman" w:hAnsi="Times New Roman" w:cs="Times New Roman"/>
          <w:sz w:val="28"/>
          <w:szCs w:val="28"/>
        </w:rPr>
        <w:t>Минусинска</w:t>
      </w:r>
    </w:p>
    <w:p w14:paraId="3AFF7DE3" w14:textId="77777777" w:rsidR="0070580A" w:rsidRPr="00ED3F62" w:rsidRDefault="0070580A">
      <w:pPr>
        <w:pStyle w:val="ConsPlusNormal"/>
        <w:jc w:val="both"/>
        <w:rPr>
          <w:rFonts w:ascii="Times New Roman" w:hAnsi="Times New Roman" w:cs="Times New Roman"/>
          <w:sz w:val="28"/>
          <w:szCs w:val="28"/>
        </w:rPr>
      </w:pPr>
    </w:p>
    <w:p w14:paraId="768D48A6" w14:textId="77777777" w:rsidR="0070580A" w:rsidRPr="00ED3F62" w:rsidRDefault="00024F78" w:rsidP="00024F78">
      <w:pPr>
        <w:pStyle w:val="ConsPlusNonformat"/>
        <w:jc w:val="center"/>
        <w:rPr>
          <w:rFonts w:ascii="Times New Roman" w:hAnsi="Times New Roman" w:cs="Times New Roman"/>
          <w:sz w:val="28"/>
          <w:szCs w:val="28"/>
        </w:rPr>
      </w:pPr>
      <w:bookmarkStart w:id="34" w:name="P1418"/>
      <w:bookmarkEnd w:id="34"/>
      <w:r>
        <w:rPr>
          <w:rFonts w:ascii="Times New Roman" w:hAnsi="Times New Roman" w:cs="Times New Roman"/>
          <w:sz w:val="28"/>
          <w:szCs w:val="28"/>
        </w:rPr>
        <w:t>Заключение</w:t>
      </w:r>
    </w:p>
    <w:p w14:paraId="25290AAF" w14:textId="77777777" w:rsidR="0070580A" w:rsidRPr="00ED3F62" w:rsidRDefault="0070580A" w:rsidP="00024F78">
      <w:pPr>
        <w:pStyle w:val="ConsPlusNonformat"/>
        <w:jc w:val="center"/>
        <w:rPr>
          <w:rFonts w:ascii="Times New Roman" w:hAnsi="Times New Roman" w:cs="Times New Roman"/>
          <w:sz w:val="28"/>
          <w:szCs w:val="28"/>
        </w:rPr>
      </w:pPr>
      <w:r w:rsidRPr="00ED3F62">
        <w:rPr>
          <w:rFonts w:ascii="Times New Roman" w:hAnsi="Times New Roman" w:cs="Times New Roman"/>
          <w:sz w:val="28"/>
          <w:szCs w:val="28"/>
        </w:rPr>
        <w:t>об итогах проведения проверки достаточности, надежности</w:t>
      </w:r>
    </w:p>
    <w:p w14:paraId="328B9126" w14:textId="77777777" w:rsidR="0070580A" w:rsidRPr="00ED3F62" w:rsidRDefault="0070580A" w:rsidP="00024F78">
      <w:pPr>
        <w:pStyle w:val="ConsPlusNonformat"/>
        <w:jc w:val="center"/>
        <w:rPr>
          <w:rFonts w:ascii="Times New Roman" w:hAnsi="Times New Roman" w:cs="Times New Roman"/>
          <w:sz w:val="28"/>
          <w:szCs w:val="28"/>
        </w:rPr>
      </w:pPr>
      <w:r w:rsidRPr="00ED3F62">
        <w:rPr>
          <w:rFonts w:ascii="Times New Roman" w:hAnsi="Times New Roman" w:cs="Times New Roman"/>
          <w:sz w:val="28"/>
          <w:szCs w:val="28"/>
        </w:rPr>
        <w:t>и ликвидности предоставляемого в обеспечение муниципальной</w:t>
      </w:r>
    </w:p>
    <w:p w14:paraId="2F4C33C6" w14:textId="77777777" w:rsidR="0070580A" w:rsidRPr="00ED3F62" w:rsidRDefault="0070580A" w:rsidP="00024F78">
      <w:pPr>
        <w:pStyle w:val="ConsPlusNonformat"/>
        <w:jc w:val="center"/>
        <w:rPr>
          <w:rFonts w:ascii="Times New Roman" w:hAnsi="Times New Roman" w:cs="Times New Roman"/>
          <w:sz w:val="28"/>
          <w:szCs w:val="28"/>
        </w:rPr>
      </w:pPr>
      <w:r w:rsidRPr="00ED3F62">
        <w:rPr>
          <w:rFonts w:ascii="Times New Roman" w:hAnsi="Times New Roman" w:cs="Times New Roman"/>
          <w:sz w:val="28"/>
          <w:szCs w:val="28"/>
        </w:rPr>
        <w:t xml:space="preserve">гарантии города </w:t>
      </w:r>
      <w:r w:rsidR="00611F9D"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поручительства</w:t>
      </w:r>
    </w:p>
    <w:p w14:paraId="196B0C06" w14:textId="77777777" w:rsidR="0070580A" w:rsidRPr="00ED3F62" w:rsidRDefault="0070580A">
      <w:pPr>
        <w:pStyle w:val="ConsPlusNonformat"/>
        <w:jc w:val="both"/>
        <w:rPr>
          <w:rFonts w:ascii="Times New Roman" w:hAnsi="Times New Roman" w:cs="Times New Roman"/>
          <w:sz w:val="28"/>
          <w:szCs w:val="28"/>
        </w:rPr>
      </w:pPr>
    </w:p>
    <w:p w14:paraId="3AB8F488"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___________________________________________</w:t>
      </w:r>
      <w:r w:rsidR="00024F78">
        <w:rPr>
          <w:rFonts w:ascii="Times New Roman" w:hAnsi="Times New Roman" w:cs="Times New Roman"/>
          <w:sz w:val="28"/>
          <w:szCs w:val="28"/>
        </w:rPr>
        <w:t>_______________________</w:t>
      </w:r>
    </w:p>
    <w:p w14:paraId="6489E1A4" w14:textId="77777777" w:rsidR="0070580A" w:rsidRPr="00024F78" w:rsidRDefault="0070580A">
      <w:pPr>
        <w:pStyle w:val="ConsPlusNonformat"/>
        <w:jc w:val="both"/>
        <w:rPr>
          <w:rFonts w:ascii="Times New Roman" w:hAnsi="Times New Roman" w:cs="Times New Roman"/>
          <w:sz w:val="24"/>
          <w:szCs w:val="24"/>
        </w:rPr>
      </w:pPr>
      <w:r w:rsidRPr="00024F78">
        <w:rPr>
          <w:rFonts w:ascii="Times New Roman" w:hAnsi="Times New Roman" w:cs="Times New Roman"/>
          <w:sz w:val="24"/>
          <w:szCs w:val="24"/>
        </w:rPr>
        <w:t xml:space="preserve">            </w:t>
      </w:r>
      <w:r w:rsidR="00024F78">
        <w:rPr>
          <w:rFonts w:ascii="Times New Roman" w:hAnsi="Times New Roman" w:cs="Times New Roman"/>
          <w:sz w:val="24"/>
          <w:szCs w:val="24"/>
        </w:rPr>
        <w:t xml:space="preserve">             </w:t>
      </w:r>
      <w:r w:rsidRPr="00024F78">
        <w:rPr>
          <w:rFonts w:ascii="Times New Roman" w:hAnsi="Times New Roman" w:cs="Times New Roman"/>
          <w:sz w:val="24"/>
          <w:szCs w:val="24"/>
        </w:rPr>
        <w:t xml:space="preserve">   (полное наименование организации-поручителя)</w:t>
      </w:r>
    </w:p>
    <w:p w14:paraId="18A2416C" w14:textId="77777777" w:rsidR="0070580A" w:rsidRPr="00ED3F62" w:rsidRDefault="0070580A">
      <w:pPr>
        <w:pStyle w:val="ConsPlusNonformat"/>
        <w:jc w:val="both"/>
        <w:rPr>
          <w:rFonts w:ascii="Times New Roman" w:hAnsi="Times New Roman" w:cs="Times New Roman"/>
          <w:sz w:val="28"/>
          <w:szCs w:val="28"/>
        </w:rPr>
      </w:pPr>
    </w:p>
    <w:p w14:paraId="23B494D8"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"__" ____________ ____ г.</w:t>
      </w:r>
    </w:p>
    <w:p w14:paraId="61BED651" w14:textId="77777777" w:rsidR="0070580A" w:rsidRPr="00ED3F62" w:rsidRDefault="0070580A">
      <w:pPr>
        <w:pStyle w:val="ConsPlusNonformat"/>
        <w:jc w:val="both"/>
        <w:rPr>
          <w:rFonts w:ascii="Times New Roman" w:hAnsi="Times New Roman" w:cs="Times New Roman"/>
          <w:sz w:val="28"/>
          <w:szCs w:val="28"/>
        </w:rPr>
      </w:pPr>
    </w:p>
    <w:p w14:paraId="7130D5F0" w14:textId="77777777" w:rsidR="0070580A" w:rsidRPr="00ED3F62" w:rsidRDefault="004D4F1A" w:rsidP="004D4F1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Финансовое управление администрации города Минусинска </w:t>
      </w:r>
      <w:r w:rsidR="0070580A" w:rsidRPr="00ED3F62">
        <w:rPr>
          <w:rFonts w:ascii="Times New Roman" w:hAnsi="Times New Roman" w:cs="Times New Roman"/>
          <w:sz w:val="28"/>
          <w:szCs w:val="28"/>
        </w:rPr>
        <w:t>по результатам проверки достаточности, надежности и ликвидности</w:t>
      </w:r>
      <w:r w:rsidR="00717630">
        <w:rPr>
          <w:rFonts w:ascii="Times New Roman" w:hAnsi="Times New Roman" w:cs="Times New Roman"/>
          <w:sz w:val="28"/>
          <w:szCs w:val="28"/>
        </w:rPr>
        <w:t xml:space="preserve"> </w:t>
      </w:r>
      <w:r w:rsidR="0070580A" w:rsidRPr="00ED3F62">
        <w:rPr>
          <w:rFonts w:ascii="Times New Roman" w:hAnsi="Times New Roman" w:cs="Times New Roman"/>
          <w:sz w:val="28"/>
          <w:szCs w:val="28"/>
        </w:rPr>
        <w:t>поручительства ______________________</w:t>
      </w:r>
      <w:r w:rsidR="00024F78">
        <w:rPr>
          <w:rFonts w:ascii="Times New Roman" w:hAnsi="Times New Roman" w:cs="Times New Roman"/>
          <w:sz w:val="28"/>
          <w:szCs w:val="28"/>
        </w:rPr>
        <w:t>_________________________</w:t>
      </w:r>
      <w:r w:rsidR="0070580A" w:rsidRPr="00ED3F62">
        <w:rPr>
          <w:rFonts w:ascii="Times New Roman" w:hAnsi="Times New Roman" w:cs="Times New Roman"/>
          <w:sz w:val="28"/>
          <w:szCs w:val="28"/>
        </w:rPr>
        <w:t>_____,</w:t>
      </w:r>
    </w:p>
    <w:p w14:paraId="798C4355" w14:textId="77777777" w:rsidR="0070580A" w:rsidRPr="00024F78" w:rsidRDefault="0070580A">
      <w:pPr>
        <w:pStyle w:val="ConsPlusNonformat"/>
        <w:jc w:val="both"/>
        <w:rPr>
          <w:rFonts w:ascii="Times New Roman" w:hAnsi="Times New Roman" w:cs="Times New Roman"/>
          <w:sz w:val="24"/>
          <w:szCs w:val="24"/>
        </w:rPr>
      </w:pPr>
      <w:r w:rsidRPr="00024F78">
        <w:rPr>
          <w:rFonts w:ascii="Times New Roman" w:hAnsi="Times New Roman" w:cs="Times New Roman"/>
          <w:sz w:val="24"/>
          <w:szCs w:val="24"/>
        </w:rPr>
        <w:t xml:space="preserve">                      </w:t>
      </w:r>
      <w:r w:rsidR="00024F78">
        <w:rPr>
          <w:rFonts w:ascii="Times New Roman" w:hAnsi="Times New Roman" w:cs="Times New Roman"/>
          <w:sz w:val="24"/>
          <w:szCs w:val="24"/>
        </w:rPr>
        <w:t xml:space="preserve">                      </w:t>
      </w:r>
      <w:r w:rsidRPr="00024F78">
        <w:rPr>
          <w:rFonts w:ascii="Times New Roman" w:hAnsi="Times New Roman" w:cs="Times New Roman"/>
          <w:sz w:val="24"/>
          <w:szCs w:val="24"/>
        </w:rPr>
        <w:t xml:space="preserve"> (полное наименование организации-поручителя)</w:t>
      </w:r>
    </w:p>
    <w:p w14:paraId="15000A7E"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проведенной в соответствии с Порядком проведения проверки достаточности,</w:t>
      </w:r>
      <w:r w:rsidR="00024F78">
        <w:rPr>
          <w:rFonts w:ascii="Times New Roman" w:hAnsi="Times New Roman" w:cs="Times New Roman"/>
          <w:sz w:val="28"/>
          <w:szCs w:val="28"/>
        </w:rPr>
        <w:t xml:space="preserve"> </w:t>
      </w:r>
      <w:r w:rsidRPr="00ED3F62">
        <w:rPr>
          <w:rFonts w:ascii="Times New Roman" w:hAnsi="Times New Roman" w:cs="Times New Roman"/>
          <w:sz w:val="28"/>
          <w:szCs w:val="28"/>
        </w:rPr>
        <w:t>надежности и ликвидности предоставляемого обеспечения исполнения</w:t>
      </w:r>
      <w:r w:rsidR="00024F78">
        <w:rPr>
          <w:rFonts w:ascii="Times New Roman" w:hAnsi="Times New Roman" w:cs="Times New Roman"/>
          <w:sz w:val="28"/>
          <w:szCs w:val="28"/>
        </w:rPr>
        <w:t xml:space="preserve"> </w:t>
      </w:r>
      <w:r w:rsidRPr="00ED3F62">
        <w:rPr>
          <w:rFonts w:ascii="Times New Roman" w:hAnsi="Times New Roman" w:cs="Times New Roman"/>
          <w:sz w:val="28"/>
          <w:szCs w:val="28"/>
        </w:rPr>
        <w:t>обязательств принципала по удовлетворению регрессного требования гаранта к</w:t>
      </w:r>
      <w:r w:rsidR="00024F78">
        <w:rPr>
          <w:rFonts w:ascii="Times New Roman" w:hAnsi="Times New Roman" w:cs="Times New Roman"/>
          <w:sz w:val="28"/>
          <w:szCs w:val="28"/>
        </w:rPr>
        <w:t xml:space="preserve"> </w:t>
      </w:r>
      <w:r w:rsidRPr="00ED3F62">
        <w:rPr>
          <w:rFonts w:ascii="Times New Roman" w:hAnsi="Times New Roman" w:cs="Times New Roman"/>
          <w:sz w:val="28"/>
          <w:szCs w:val="28"/>
        </w:rPr>
        <w:t xml:space="preserve">принципалу при предоставлении муниципальной гарантии города </w:t>
      </w:r>
      <w:r w:rsidR="00611F9D"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и</w:t>
      </w:r>
      <w:r w:rsidR="00024F78">
        <w:rPr>
          <w:rFonts w:ascii="Times New Roman" w:hAnsi="Times New Roman" w:cs="Times New Roman"/>
          <w:sz w:val="28"/>
          <w:szCs w:val="28"/>
        </w:rPr>
        <w:t xml:space="preserve"> </w:t>
      </w:r>
      <w:r w:rsidRPr="00ED3F62">
        <w:rPr>
          <w:rFonts w:ascii="Times New Roman" w:hAnsi="Times New Roman" w:cs="Times New Roman"/>
          <w:sz w:val="28"/>
          <w:szCs w:val="28"/>
        </w:rPr>
        <w:t xml:space="preserve">контроля за </w:t>
      </w:r>
      <w:r w:rsidR="00717630">
        <w:rPr>
          <w:rFonts w:ascii="Times New Roman" w:hAnsi="Times New Roman" w:cs="Times New Roman"/>
          <w:sz w:val="28"/>
          <w:szCs w:val="28"/>
        </w:rPr>
        <w:t xml:space="preserve">достаточностью, </w:t>
      </w:r>
      <w:r w:rsidRPr="00ED3F62">
        <w:rPr>
          <w:rFonts w:ascii="Times New Roman" w:hAnsi="Times New Roman" w:cs="Times New Roman"/>
          <w:sz w:val="28"/>
          <w:szCs w:val="28"/>
        </w:rPr>
        <w:t>надежностью и ликвидностью предоставленного</w:t>
      </w:r>
      <w:r w:rsidR="00024F78">
        <w:rPr>
          <w:rFonts w:ascii="Times New Roman" w:hAnsi="Times New Roman" w:cs="Times New Roman"/>
          <w:sz w:val="28"/>
          <w:szCs w:val="28"/>
        </w:rPr>
        <w:t xml:space="preserve"> </w:t>
      </w:r>
      <w:r w:rsidRPr="00ED3F62">
        <w:rPr>
          <w:rFonts w:ascii="Times New Roman" w:hAnsi="Times New Roman" w:cs="Times New Roman"/>
          <w:sz w:val="28"/>
          <w:szCs w:val="28"/>
        </w:rPr>
        <w:t xml:space="preserve">обеспечения после предоставления муниципальной гарантии города </w:t>
      </w:r>
      <w:r w:rsidR="00611F9D" w:rsidRPr="00ED3F62">
        <w:rPr>
          <w:rFonts w:ascii="Times New Roman" w:hAnsi="Times New Roman" w:cs="Times New Roman"/>
          <w:sz w:val="28"/>
          <w:szCs w:val="28"/>
        </w:rPr>
        <w:t>Минусинска</w:t>
      </w:r>
      <w:r w:rsidRPr="00ED3F62">
        <w:rPr>
          <w:rFonts w:ascii="Times New Roman" w:hAnsi="Times New Roman" w:cs="Times New Roman"/>
          <w:sz w:val="28"/>
          <w:szCs w:val="28"/>
        </w:rPr>
        <w:t>,</w:t>
      </w:r>
      <w:r w:rsidR="00024F78">
        <w:rPr>
          <w:rFonts w:ascii="Times New Roman" w:hAnsi="Times New Roman" w:cs="Times New Roman"/>
          <w:sz w:val="28"/>
          <w:szCs w:val="28"/>
        </w:rPr>
        <w:t xml:space="preserve"> </w:t>
      </w:r>
      <w:r w:rsidRPr="00ED3F62">
        <w:rPr>
          <w:rFonts w:ascii="Times New Roman" w:hAnsi="Times New Roman" w:cs="Times New Roman"/>
          <w:sz w:val="28"/>
          <w:szCs w:val="28"/>
        </w:rPr>
        <w:t xml:space="preserve">утвержденным постановлением администрации города </w:t>
      </w:r>
      <w:r w:rsidR="00611F9D"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от _____</w:t>
      </w:r>
      <w:r w:rsidR="00717630">
        <w:rPr>
          <w:rFonts w:ascii="Times New Roman" w:hAnsi="Times New Roman" w:cs="Times New Roman"/>
          <w:sz w:val="28"/>
          <w:szCs w:val="28"/>
        </w:rPr>
        <w:t>__</w:t>
      </w:r>
      <w:r w:rsidRPr="00ED3F62">
        <w:rPr>
          <w:rFonts w:ascii="Times New Roman" w:hAnsi="Times New Roman" w:cs="Times New Roman"/>
          <w:sz w:val="28"/>
          <w:szCs w:val="28"/>
        </w:rPr>
        <w:t>____</w:t>
      </w:r>
      <w:r w:rsidR="00717630">
        <w:rPr>
          <w:rFonts w:ascii="Times New Roman" w:hAnsi="Times New Roman" w:cs="Times New Roman"/>
          <w:sz w:val="28"/>
          <w:szCs w:val="28"/>
        </w:rPr>
        <w:t>№</w:t>
      </w:r>
      <w:r w:rsidRPr="00ED3F62">
        <w:rPr>
          <w:rFonts w:ascii="Times New Roman" w:hAnsi="Times New Roman" w:cs="Times New Roman"/>
          <w:sz w:val="28"/>
          <w:szCs w:val="28"/>
        </w:rPr>
        <w:t xml:space="preserve"> _</w:t>
      </w:r>
      <w:r w:rsidR="00717630">
        <w:rPr>
          <w:rFonts w:ascii="Times New Roman" w:hAnsi="Times New Roman" w:cs="Times New Roman"/>
          <w:sz w:val="28"/>
          <w:szCs w:val="28"/>
        </w:rPr>
        <w:t>__</w:t>
      </w:r>
      <w:r w:rsidRPr="00ED3F62">
        <w:rPr>
          <w:rFonts w:ascii="Times New Roman" w:hAnsi="Times New Roman" w:cs="Times New Roman"/>
          <w:sz w:val="28"/>
          <w:szCs w:val="28"/>
        </w:rPr>
        <w:t>_</w:t>
      </w:r>
      <w:r w:rsidR="00717630">
        <w:rPr>
          <w:rFonts w:ascii="Times New Roman" w:hAnsi="Times New Roman" w:cs="Times New Roman"/>
          <w:sz w:val="28"/>
          <w:szCs w:val="28"/>
        </w:rPr>
        <w:t xml:space="preserve">, </w:t>
      </w:r>
      <w:r w:rsidRPr="00ED3F62">
        <w:rPr>
          <w:rFonts w:ascii="Times New Roman" w:hAnsi="Times New Roman" w:cs="Times New Roman"/>
          <w:sz w:val="28"/>
          <w:szCs w:val="28"/>
        </w:rPr>
        <w:t>на основании представленных документов оценивает поручительство</w:t>
      </w:r>
      <w:r w:rsidR="00024F78">
        <w:rPr>
          <w:rFonts w:ascii="Times New Roman" w:hAnsi="Times New Roman" w:cs="Times New Roman"/>
          <w:sz w:val="28"/>
          <w:szCs w:val="28"/>
        </w:rPr>
        <w:t xml:space="preserve"> </w:t>
      </w:r>
      <w:r w:rsidRPr="00ED3F62">
        <w:rPr>
          <w:rFonts w:ascii="Times New Roman" w:hAnsi="Times New Roman" w:cs="Times New Roman"/>
          <w:sz w:val="28"/>
          <w:szCs w:val="28"/>
        </w:rPr>
        <w:t>как ______</w:t>
      </w:r>
      <w:r w:rsidR="00024F78">
        <w:rPr>
          <w:rFonts w:ascii="Times New Roman" w:hAnsi="Times New Roman" w:cs="Times New Roman"/>
          <w:sz w:val="28"/>
          <w:szCs w:val="28"/>
        </w:rPr>
        <w:t>_________________</w:t>
      </w:r>
      <w:r w:rsidR="00717630">
        <w:rPr>
          <w:rFonts w:ascii="Times New Roman" w:hAnsi="Times New Roman" w:cs="Times New Roman"/>
          <w:sz w:val="28"/>
          <w:szCs w:val="28"/>
        </w:rPr>
        <w:t>_________________________________</w:t>
      </w:r>
      <w:r w:rsidR="00024F78">
        <w:rPr>
          <w:rFonts w:ascii="Times New Roman" w:hAnsi="Times New Roman" w:cs="Times New Roman"/>
          <w:sz w:val="28"/>
          <w:szCs w:val="28"/>
        </w:rPr>
        <w:t>______</w:t>
      </w:r>
      <w:r w:rsidRPr="00ED3F62">
        <w:rPr>
          <w:rFonts w:ascii="Times New Roman" w:hAnsi="Times New Roman" w:cs="Times New Roman"/>
          <w:sz w:val="28"/>
          <w:szCs w:val="28"/>
        </w:rPr>
        <w:t>.</w:t>
      </w:r>
    </w:p>
    <w:p w14:paraId="3D9F4BEE" w14:textId="77777777" w:rsidR="0070580A" w:rsidRPr="00024F78" w:rsidRDefault="0070580A">
      <w:pPr>
        <w:pStyle w:val="ConsPlusNonformat"/>
        <w:jc w:val="both"/>
        <w:rPr>
          <w:rFonts w:ascii="Times New Roman" w:hAnsi="Times New Roman" w:cs="Times New Roman"/>
          <w:sz w:val="24"/>
          <w:szCs w:val="24"/>
        </w:rPr>
      </w:pPr>
      <w:r w:rsidRPr="00024F78">
        <w:rPr>
          <w:rFonts w:ascii="Times New Roman" w:hAnsi="Times New Roman" w:cs="Times New Roman"/>
          <w:sz w:val="24"/>
          <w:szCs w:val="24"/>
        </w:rPr>
        <w:t>(достаточное, надежное, ликвидное</w:t>
      </w:r>
      <w:r w:rsidR="00717630">
        <w:rPr>
          <w:rFonts w:ascii="Times New Roman" w:hAnsi="Times New Roman" w:cs="Times New Roman"/>
          <w:sz w:val="24"/>
          <w:szCs w:val="24"/>
        </w:rPr>
        <w:t xml:space="preserve">, </w:t>
      </w:r>
      <w:r w:rsidRPr="00024F78">
        <w:rPr>
          <w:rFonts w:ascii="Times New Roman" w:hAnsi="Times New Roman" w:cs="Times New Roman"/>
          <w:sz w:val="24"/>
          <w:szCs w:val="24"/>
        </w:rPr>
        <w:t>недостаточное, ненадежное, неликвидное)</w:t>
      </w:r>
    </w:p>
    <w:p w14:paraId="2330C03B" w14:textId="77777777" w:rsidR="0070580A" w:rsidRPr="00ED3F62" w:rsidRDefault="0070580A" w:rsidP="00024F78">
      <w:pPr>
        <w:pStyle w:val="ConsPlusNonformat"/>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    </w:t>
      </w:r>
      <w:r w:rsidR="00717630">
        <w:rPr>
          <w:rFonts w:ascii="Times New Roman" w:hAnsi="Times New Roman" w:cs="Times New Roman"/>
          <w:sz w:val="28"/>
          <w:szCs w:val="28"/>
        </w:rPr>
        <w:t>Результаты</w:t>
      </w:r>
      <w:r w:rsidRPr="00ED3F62">
        <w:rPr>
          <w:rFonts w:ascii="Times New Roman" w:hAnsi="Times New Roman" w:cs="Times New Roman"/>
          <w:sz w:val="28"/>
          <w:szCs w:val="28"/>
        </w:rPr>
        <w:t xml:space="preserve"> проверки</w:t>
      </w:r>
      <w:r w:rsidR="00717630">
        <w:rPr>
          <w:rFonts w:ascii="Times New Roman" w:hAnsi="Times New Roman" w:cs="Times New Roman"/>
          <w:sz w:val="28"/>
          <w:szCs w:val="28"/>
        </w:rPr>
        <w:t xml:space="preserve"> достаточности,</w:t>
      </w:r>
      <w:r w:rsidRPr="00ED3F62">
        <w:rPr>
          <w:rFonts w:ascii="Times New Roman" w:hAnsi="Times New Roman" w:cs="Times New Roman"/>
          <w:sz w:val="28"/>
          <w:szCs w:val="28"/>
        </w:rPr>
        <w:t xml:space="preserve"> надежности и ликвидности</w:t>
      </w:r>
      <w:r w:rsidR="00024F78">
        <w:rPr>
          <w:rFonts w:ascii="Times New Roman" w:hAnsi="Times New Roman" w:cs="Times New Roman"/>
          <w:sz w:val="28"/>
          <w:szCs w:val="28"/>
        </w:rPr>
        <w:t xml:space="preserve"> </w:t>
      </w:r>
      <w:r w:rsidRPr="00ED3F62">
        <w:rPr>
          <w:rFonts w:ascii="Times New Roman" w:hAnsi="Times New Roman" w:cs="Times New Roman"/>
          <w:sz w:val="28"/>
          <w:szCs w:val="28"/>
        </w:rPr>
        <w:t>поручительства прилагаются (приложение к настоящему заключению).</w:t>
      </w:r>
    </w:p>
    <w:p w14:paraId="204B57F3" w14:textId="77777777" w:rsidR="0070580A" w:rsidRPr="00ED3F62" w:rsidRDefault="0070580A" w:rsidP="00024F78">
      <w:pPr>
        <w:pStyle w:val="ConsPlusNonformat"/>
        <w:ind w:firstLine="709"/>
        <w:jc w:val="both"/>
        <w:rPr>
          <w:rFonts w:ascii="Times New Roman" w:hAnsi="Times New Roman" w:cs="Times New Roman"/>
          <w:sz w:val="28"/>
          <w:szCs w:val="28"/>
        </w:rPr>
      </w:pPr>
    </w:p>
    <w:p w14:paraId="0579C7D1" w14:textId="77777777" w:rsidR="0070580A" w:rsidRPr="00ED3F62" w:rsidRDefault="004D4F1A">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w:t>
      </w:r>
    </w:p>
    <w:p w14:paraId="2BF35BCB"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финансового </w:t>
      </w:r>
      <w:r w:rsidR="00717630">
        <w:rPr>
          <w:rFonts w:ascii="Times New Roman" w:hAnsi="Times New Roman" w:cs="Times New Roman"/>
          <w:sz w:val="28"/>
          <w:szCs w:val="28"/>
        </w:rPr>
        <w:t>управления</w:t>
      </w:r>
    </w:p>
    <w:p w14:paraId="32153D6F"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администрации города</w:t>
      </w:r>
    </w:p>
    <w:p w14:paraId="73E2981F" w14:textId="77777777" w:rsidR="0070580A" w:rsidRPr="00ED3F62" w:rsidRDefault="00162373">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Минусинска </w:t>
      </w:r>
      <w:r w:rsidR="00024F78">
        <w:rPr>
          <w:rFonts w:ascii="Times New Roman" w:hAnsi="Times New Roman" w:cs="Times New Roman"/>
          <w:sz w:val="28"/>
          <w:szCs w:val="28"/>
        </w:rPr>
        <w:t xml:space="preserve">           </w:t>
      </w:r>
      <w:r w:rsidR="004D4F1A">
        <w:rPr>
          <w:rFonts w:ascii="Times New Roman" w:hAnsi="Times New Roman" w:cs="Times New Roman"/>
          <w:sz w:val="28"/>
          <w:szCs w:val="28"/>
        </w:rPr>
        <w:tab/>
        <w:t xml:space="preserve">    </w:t>
      </w:r>
      <w:r w:rsidR="0070580A" w:rsidRPr="00ED3F62">
        <w:rPr>
          <w:rFonts w:ascii="Times New Roman" w:hAnsi="Times New Roman" w:cs="Times New Roman"/>
          <w:sz w:val="28"/>
          <w:szCs w:val="28"/>
        </w:rPr>
        <w:t>_____________ ____________________________</w:t>
      </w:r>
    </w:p>
    <w:p w14:paraId="56F2E46E" w14:textId="77777777" w:rsidR="0070580A" w:rsidRPr="00024F78" w:rsidRDefault="0070580A">
      <w:pPr>
        <w:pStyle w:val="ConsPlusNonformat"/>
        <w:jc w:val="both"/>
        <w:rPr>
          <w:rFonts w:ascii="Times New Roman" w:hAnsi="Times New Roman" w:cs="Times New Roman"/>
          <w:sz w:val="24"/>
          <w:szCs w:val="24"/>
        </w:rPr>
      </w:pPr>
      <w:r w:rsidRPr="00ED3F62">
        <w:rPr>
          <w:rFonts w:ascii="Times New Roman" w:hAnsi="Times New Roman" w:cs="Times New Roman"/>
          <w:sz w:val="28"/>
          <w:szCs w:val="28"/>
        </w:rPr>
        <w:t xml:space="preserve">                           </w:t>
      </w:r>
      <w:r w:rsidR="00024F78">
        <w:rPr>
          <w:rFonts w:ascii="Times New Roman" w:hAnsi="Times New Roman" w:cs="Times New Roman"/>
          <w:sz w:val="28"/>
          <w:szCs w:val="28"/>
        </w:rPr>
        <w:t xml:space="preserve">              </w:t>
      </w:r>
      <w:r w:rsidR="004D4F1A">
        <w:rPr>
          <w:rFonts w:ascii="Times New Roman" w:hAnsi="Times New Roman" w:cs="Times New Roman"/>
          <w:sz w:val="28"/>
          <w:szCs w:val="28"/>
        </w:rPr>
        <w:tab/>
      </w:r>
      <w:r w:rsidRPr="00024F78">
        <w:rPr>
          <w:rFonts w:ascii="Times New Roman" w:hAnsi="Times New Roman" w:cs="Times New Roman"/>
          <w:sz w:val="24"/>
          <w:szCs w:val="24"/>
        </w:rPr>
        <w:t xml:space="preserve">(подпись)  </w:t>
      </w:r>
      <w:r w:rsidR="00024F78">
        <w:rPr>
          <w:rFonts w:ascii="Times New Roman" w:hAnsi="Times New Roman" w:cs="Times New Roman"/>
          <w:sz w:val="24"/>
          <w:szCs w:val="24"/>
        </w:rPr>
        <w:t xml:space="preserve"> </w:t>
      </w:r>
      <w:r w:rsidRPr="00024F78">
        <w:rPr>
          <w:rFonts w:ascii="Times New Roman" w:hAnsi="Times New Roman" w:cs="Times New Roman"/>
          <w:sz w:val="24"/>
          <w:szCs w:val="24"/>
        </w:rPr>
        <w:t xml:space="preserve">             </w:t>
      </w:r>
      <w:r w:rsidR="00024F78">
        <w:rPr>
          <w:rFonts w:ascii="Times New Roman" w:hAnsi="Times New Roman" w:cs="Times New Roman"/>
          <w:sz w:val="24"/>
          <w:szCs w:val="24"/>
        </w:rPr>
        <w:t xml:space="preserve">              </w:t>
      </w:r>
      <w:r w:rsidRPr="00024F78">
        <w:rPr>
          <w:rFonts w:ascii="Times New Roman" w:hAnsi="Times New Roman" w:cs="Times New Roman"/>
          <w:sz w:val="24"/>
          <w:szCs w:val="24"/>
        </w:rPr>
        <w:t xml:space="preserve">  (Ф.И.О.)</w:t>
      </w:r>
    </w:p>
    <w:p w14:paraId="3F3243E0" w14:textId="77777777" w:rsidR="0070580A" w:rsidRPr="00ED3F62" w:rsidRDefault="0070580A">
      <w:pPr>
        <w:pStyle w:val="ConsPlusNormal"/>
        <w:jc w:val="both"/>
        <w:rPr>
          <w:rFonts w:ascii="Times New Roman" w:hAnsi="Times New Roman" w:cs="Times New Roman"/>
          <w:sz w:val="28"/>
          <w:szCs w:val="28"/>
        </w:rPr>
      </w:pPr>
    </w:p>
    <w:p w14:paraId="0662C225" w14:textId="77777777" w:rsidR="00AE248B" w:rsidRDefault="00AE248B">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15BEA9C9" w14:textId="77777777" w:rsidR="0070580A" w:rsidRPr="00ED3F62" w:rsidRDefault="0070580A" w:rsidP="00024F78">
      <w:pPr>
        <w:pStyle w:val="ConsPlusNormal"/>
        <w:ind w:left="4956"/>
        <w:outlineLvl w:val="2"/>
        <w:rPr>
          <w:rFonts w:ascii="Times New Roman" w:hAnsi="Times New Roman" w:cs="Times New Roman"/>
          <w:sz w:val="28"/>
          <w:szCs w:val="28"/>
        </w:rPr>
      </w:pPr>
      <w:r w:rsidRPr="00ED3F62">
        <w:rPr>
          <w:rFonts w:ascii="Times New Roman" w:hAnsi="Times New Roman" w:cs="Times New Roman"/>
          <w:sz w:val="28"/>
          <w:szCs w:val="28"/>
        </w:rPr>
        <w:lastRenderedPageBreak/>
        <w:t>Приложение</w:t>
      </w:r>
    </w:p>
    <w:p w14:paraId="4E843B2B"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к заключению об итогах</w:t>
      </w:r>
    </w:p>
    <w:p w14:paraId="41DEAE79"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проведения проверки</w:t>
      </w:r>
    </w:p>
    <w:p w14:paraId="16D8273C"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достаточности, надежности</w:t>
      </w:r>
    </w:p>
    <w:p w14:paraId="7D65E303"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и ликвидности предоставляемого</w:t>
      </w:r>
    </w:p>
    <w:p w14:paraId="48C2EF76"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в обеспечение муниципальной</w:t>
      </w:r>
    </w:p>
    <w:p w14:paraId="796967FE" w14:textId="77777777" w:rsidR="0070580A" w:rsidRPr="00ED3F62"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гарантии города </w:t>
      </w:r>
      <w:r w:rsidR="00611F9D" w:rsidRPr="00ED3F62">
        <w:rPr>
          <w:rFonts w:ascii="Times New Roman" w:hAnsi="Times New Roman" w:cs="Times New Roman"/>
          <w:sz w:val="28"/>
          <w:szCs w:val="28"/>
        </w:rPr>
        <w:t>Минусинска</w:t>
      </w:r>
    </w:p>
    <w:p w14:paraId="5BC76B37" w14:textId="77777777" w:rsidR="0070580A" w:rsidRDefault="0070580A" w:rsidP="00024F78">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поручительства</w:t>
      </w:r>
    </w:p>
    <w:p w14:paraId="0C690536" w14:textId="77777777" w:rsidR="0070580A" w:rsidRPr="00ED3F62" w:rsidRDefault="0070580A" w:rsidP="00024F78">
      <w:pPr>
        <w:pStyle w:val="ConsPlusNormal"/>
        <w:ind w:left="4956"/>
        <w:rPr>
          <w:rFonts w:ascii="Times New Roman" w:hAnsi="Times New Roman" w:cs="Times New Roman"/>
          <w:sz w:val="28"/>
          <w:szCs w:val="28"/>
        </w:rPr>
      </w:pPr>
    </w:p>
    <w:p w14:paraId="33F98F22" w14:textId="77777777" w:rsidR="0070580A" w:rsidRPr="00ED3F62" w:rsidRDefault="0070580A">
      <w:pPr>
        <w:pStyle w:val="ConsPlusNormal"/>
        <w:jc w:val="center"/>
        <w:rPr>
          <w:rFonts w:ascii="Times New Roman" w:hAnsi="Times New Roman" w:cs="Times New Roman"/>
          <w:sz w:val="28"/>
          <w:szCs w:val="28"/>
        </w:rPr>
      </w:pPr>
      <w:r w:rsidRPr="00ED3F62">
        <w:rPr>
          <w:rFonts w:ascii="Times New Roman" w:hAnsi="Times New Roman" w:cs="Times New Roman"/>
          <w:sz w:val="28"/>
          <w:szCs w:val="28"/>
        </w:rPr>
        <w:t>_________________________________________</w:t>
      </w:r>
    </w:p>
    <w:p w14:paraId="07F4CCC5" w14:textId="77777777" w:rsidR="0070580A" w:rsidRPr="00024F78" w:rsidRDefault="0070580A">
      <w:pPr>
        <w:pStyle w:val="ConsPlusNormal"/>
        <w:jc w:val="center"/>
        <w:rPr>
          <w:rFonts w:ascii="Times New Roman" w:hAnsi="Times New Roman" w:cs="Times New Roman"/>
          <w:sz w:val="24"/>
          <w:szCs w:val="24"/>
        </w:rPr>
      </w:pPr>
      <w:r w:rsidRPr="00024F78">
        <w:rPr>
          <w:rFonts w:ascii="Times New Roman" w:hAnsi="Times New Roman" w:cs="Times New Roman"/>
          <w:sz w:val="24"/>
          <w:szCs w:val="24"/>
        </w:rPr>
        <w:t>(полное наименование юридического лица)</w:t>
      </w:r>
    </w:p>
    <w:p w14:paraId="556044A2" w14:textId="77777777" w:rsidR="0070580A" w:rsidRPr="00ED3F62" w:rsidRDefault="0070580A">
      <w:pPr>
        <w:pStyle w:val="ConsPlusNormal"/>
        <w:jc w:val="both"/>
        <w:rPr>
          <w:rFonts w:ascii="Times New Roman" w:hAnsi="Times New Roman" w:cs="Times New Roman"/>
          <w:sz w:val="28"/>
          <w:szCs w:val="28"/>
        </w:rPr>
      </w:pPr>
    </w:p>
    <w:p w14:paraId="6935D4FD" w14:textId="77777777" w:rsidR="0070580A" w:rsidRPr="00ED3F62" w:rsidRDefault="00024F78">
      <w:pPr>
        <w:pStyle w:val="ConsPlusNormal"/>
        <w:jc w:val="center"/>
        <w:rPr>
          <w:rFonts w:ascii="Times New Roman" w:hAnsi="Times New Roman" w:cs="Times New Roman"/>
          <w:sz w:val="28"/>
          <w:szCs w:val="28"/>
        </w:rPr>
      </w:pPr>
      <w:bookmarkStart w:id="35" w:name="P1471"/>
      <w:bookmarkEnd w:id="35"/>
      <w:r>
        <w:rPr>
          <w:rFonts w:ascii="Times New Roman" w:hAnsi="Times New Roman" w:cs="Times New Roman"/>
          <w:sz w:val="28"/>
          <w:szCs w:val="28"/>
        </w:rPr>
        <w:t>Результаты</w:t>
      </w:r>
    </w:p>
    <w:p w14:paraId="5138DB74" w14:textId="77777777" w:rsidR="0070580A" w:rsidRPr="00ED3F62" w:rsidRDefault="0070580A">
      <w:pPr>
        <w:pStyle w:val="ConsPlusNormal"/>
        <w:jc w:val="center"/>
        <w:rPr>
          <w:rFonts w:ascii="Times New Roman" w:hAnsi="Times New Roman" w:cs="Times New Roman"/>
          <w:sz w:val="28"/>
          <w:szCs w:val="28"/>
        </w:rPr>
      </w:pPr>
      <w:r w:rsidRPr="00ED3F62">
        <w:rPr>
          <w:rFonts w:ascii="Times New Roman" w:hAnsi="Times New Roman" w:cs="Times New Roman"/>
          <w:sz w:val="28"/>
          <w:szCs w:val="28"/>
        </w:rPr>
        <w:t>проверки достаточности, надежности</w:t>
      </w:r>
    </w:p>
    <w:p w14:paraId="0D47E06A" w14:textId="77777777" w:rsidR="0070580A" w:rsidRPr="00ED3F62" w:rsidRDefault="0070580A">
      <w:pPr>
        <w:pStyle w:val="ConsPlusNormal"/>
        <w:jc w:val="center"/>
        <w:rPr>
          <w:rFonts w:ascii="Times New Roman" w:hAnsi="Times New Roman" w:cs="Times New Roman"/>
          <w:sz w:val="28"/>
          <w:szCs w:val="28"/>
        </w:rPr>
      </w:pPr>
      <w:r w:rsidRPr="00ED3F62">
        <w:rPr>
          <w:rFonts w:ascii="Times New Roman" w:hAnsi="Times New Roman" w:cs="Times New Roman"/>
          <w:sz w:val="28"/>
          <w:szCs w:val="28"/>
        </w:rPr>
        <w:t>и ликвидности поручительства</w:t>
      </w:r>
    </w:p>
    <w:p w14:paraId="1978EBDF" w14:textId="77777777" w:rsidR="0070580A" w:rsidRPr="00ED3F62" w:rsidRDefault="0070580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257"/>
        <w:gridCol w:w="608"/>
        <w:gridCol w:w="609"/>
      </w:tblGrid>
      <w:tr w:rsidR="0070580A" w:rsidRPr="00024F78" w14:paraId="465A56CD" w14:textId="77777777">
        <w:tc>
          <w:tcPr>
            <w:tcW w:w="567" w:type="dxa"/>
          </w:tcPr>
          <w:p w14:paraId="4EFD87AD" w14:textId="77777777" w:rsidR="0070580A" w:rsidRPr="00024F78" w:rsidRDefault="0070580A">
            <w:pPr>
              <w:pStyle w:val="ConsPlusNormal"/>
              <w:jc w:val="center"/>
              <w:rPr>
                <w:rFonts w:ascii="Times New Roman" w:hAnsi="Times New Roman" w:cs="Times New Roman"/>
              </w:rPr>
            </w:pPr>
            <w:r w:rsidRPr="00024F78">
              <w:rPr>
                <w:rFonts w:ascii="Times New Roman" w:hAnsi="Times New Roman" w:cs="Times New Roman"/>
              </w:rPr>
              <w:t>N п/п</w:t>
            </w:r>
          </w:p>
        </w:tc>
        <w:tc>
          <w:tcPr>
            <w:tcW w:w="7257" w:type="dxa"/>
          </w:tcPr>
          <w:p w14:paraId="6F4AE47E" w14:textId="77777777" w:rsidR="0070580A" w:rsidRPr="00024F78" w:rsidRDefault="0070580A">
            <w:pPr>
              <w:pStyle w:val="ConsPlusNormal"/>
              <w:jc w:val="center"/>
              <w:rPr>
                <w:rFonts w:ascii="Times New Roman" w:hAnsi="Times New Roman" w:cs="Times New Roman"/>
              </w:rPr>
            </w:pPr>
            <w:r w:rsidRPr="00024F78">
              <w:rPr>
                <w:rFonts w:ascii="Times New Roman" w:hAnsi="Times New Roman" w:cs="Times New Roman"/>
              </w:rPr>
              <w:t>Наименование показателя</w:t>
            </w:r>
          </w:p>
        </w:tc>
        <w:tc>
          <w:tcPr>
            <w:tcW w:w="608" w:type="dxa"/>
          </w:tcPr>
          <w:p w14:paraId="272C9E27" w14:textId="77777777" w:rsidR="0070580A" w:rsidRPr="00024F78" w:rsidRDefault="0070580A">
            <w:pPr>
              <w:pStyle w:val="ConsPlusNormal"/>
              <w:jc w:val="center"/>
              <w:rPr>
                <w:rFonts w:ascii="Times New Roman" w:hAnsi="Times New Roman" w:cs="Times New Roman"/>
              </w:rPr>
            </w:pPr>
            <w:r w:rsidRPr="00024F78">
              <w:rPr>
                <w:rFonts w:ascii="Times New Roman" w:hAnsi="Times New Roman" w:cs="Times New Roman"/>
              </w:rPr>
              <w:t>Да</w:t>
            </w:r>
          </w:p>
        </w:tc>
        <w:tc>
          <w:tcPr>
            <w:tcW w:w="609" w:type="dxa"/>
          </w:tcPr>
          <w:p w14:paraId="75BBF2B1" w14:textId="77777777" w:rsidR="0070580A" w:rsidRPr="00024F78" w:rsidRDefault="0070580A">
            <w:pPr>
              <w:pStyle w:val="ConsPlusNormal"/>
              <w:jc w:val="center"/>
              <w:rPr>
                <w:rFonts w:ascii="Times New Roman" w:hAnsi="Times New Roman" w:cs="Times New Roman"/>
              </w:rPr>
            </w:pPr>
            <w:r w:rsidRPr="00024F78">
              <w:rPr>
                <w:rFonts w:ascii="Times New Roman" w:hAnsi="Times New Roman" w:cs="Times New Roman"/>
              </w:rPr>
              <w:t>Нет</w:t>
            </w:r>
          </w:p>
        </w:tc>
      </w:tr>
      <w:tr w:rsidR="0070580A" w:rsidRPr="00024F78" w14:paraId="215F3386" w14:textId="77777777">
        <w:tc>
          <w:tcPr>
            <w:tcW w:w="567" w:type="dxa"/>
          </w:tcPr>
          <w:p w14:paraId="12C0E2E6"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1</w:t>
            </w:r>
          </w:p>
        </w:tc>
        <w:tc>
          <w:tcPr>
            <w:tcW w:w="7257" w:type="dxa"/>
          </w:tcPr>
          <w:p w14:paraId="0CCD3EAA"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Финансовая отчетность признана в аудиторском заключении за ____ год достоверной</w:t>
            </w:r>
          </w:p>
        </w:tc>
        <w:tc>
          <w:tcPr>
            <w:tcW w:w="608" w:type="dxa"/>
          </w:tcPr>
          <w:p w14:paraId="38E9C092" w14:textId="77777777" w:rsidR="0070580A" w:rsidRPr="00024F78" w:rsidRDefault="0070580A">
            <w:pPr>
              <w:pStyle w:val="ConsPlusNormal"/>
              <w:rPr>
                <w:rFonts w:ascii="Times New Roman" w:hAnsi="Times New Roman" w:cs="Times New Roman"/>
              </w:rPr>
            </w:pPr>
          </w:p>
        </w:tc>
        <w:tc>
          <w:tcPr>
            <w:tcW w:w="609" w:type="dxa"/>
          </w:tcPr>
          <w:p w14:paraId="7A8D7F72" w14:textId="77777777" w:rsidR="0070580A" w:rsidRPr="00024F78" w:rsidRDefault="0070580A">
            <w:pPr>
              <w:pStyle w:val="ConsPlusNormal"/>
              <w:rPr>
                <w:rFonts w:ascii="Times New Roman" w:hAnsi="Times New Roman" w:cs="Times New Roman"/>
              </w:rPr>
            </w:pPr>
          </w:p>
        </w:tc>
      </w:tr>
      <w:tr w:rsidR="0070580A" w:rsidRPr="00024F78" w14:paraId="14F27903" w14:textId="77777777">
        <w:tc>
          <w:tcPr>
            <w:tcW w:w="567" w:type="dxa"/>
          </w:tcPr>
          <w:p w14:paraId="5C485FF0"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2</w:t>
            </w:r>
          </w:p>
        </w:tc>
        <w:tc>
          <w:tcPr>
            <w:tcW w:w="7257" w:type="dxa"/>
          </w:tcPr>
          <w:p w14:paraId="5F95663C"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Задолженность по уплате налогов, сборов, обязательных платежей, пеней, штрафов, иных финансовых санкций; задолженность по денежным обязательствам перед бюджетом города (да - имеется, нет - отсутствует)</w:t>
            </w:r>
          </w:p>
        </w:tc>
        <w:tc>
          <w:tcPr>
            <w:tcW w:w="608" w:type="dxa"/>
          </w:tcPr>
          <w:p w14:paraId="017FE2CB" w14:textId="77777777" w:rsidR="0070580A" w:rsidRPr="00024F78" w:rsidRDefault="0070580A">
            <w:pPr>
              <w:pStyle w:val="ConsPlusNormal"/>
              <w:rPr>
                <w:rFonts w:ascii="Times New Roman" w:hAnsi="Times New Roman" w:cs="Times New Roman"/>
              </w:rPr>
            </w:pPr>
          </w:p>
        </w:tc>
        <w:tc>
          <w:tcPr>
            <w:tcW w:w="609" w:type="dxa"/>
          </w:tcPr>
          <w:p w14:paraId="222C34CE" w14:textId="77777777" w:rsidR="0070580A" w:rsidRPr="00024F78" w:rsidRDefault="0070580A">
            <w:pPr>
              <w:pStyle w:val="ConsPlusNormal"/>
              <w:rPr>
                <w:rFonts w:ascii="Times New Roman" w:hAnsi="Times New Roman" w:cs="Times New Roman"/>
              </w:rPr>
            </w:pPr>
          </w:p>
        </w:tc>
      </w:tr>
      <w:tr w:rsidR="0070580A" w:rsidRPr="00024F78" w14:paraId="32E8C8D7" w14:textId="77777777">
        <w:tc>
          <w:tcPr>
            <w:tcW w:w="567" w:type="dxa"/>
          </w:tcPr>
          <w:p w14:paraId="35193395"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3</w:t>
            </w:r>
          </w:p>
        </w:tc>
        <w:tc>
          <w:tcPr>
            <w:tcW w:w="7257" w:type="dxa"/>
          </w:tcPr>
          <w:p w14:paraId="22DCA1E7"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Возбуждение дела о несостоятельности (банкротстве) и введение процедуры банкротства (в случае возбуждения дела указать номер и дату решения), проведение процедур ликвидации или реорганизации</w:t>
            </w:r>
          </w:p>
        </w:tc>
        <w:tc>
          <w:tcPr>
            <w:tcW w:w="608" w:type="dxa"/>
          </w:tcPr>
          <w:p w14:paraId="053BD0AF" w14:textId="77777777" w:rsidR="0070580A" w:rsidRPr="00024F78" w:rsidRDefault="0070580A">
            <w:pPr>
              <w:pStyle w:val="ConsPlusNormal"/>
              <w:rPr>
                <w:rFonts w:ascii="Times New Roman" w:hAnsi="Times New Roman" w:cs="Times New Roman"/>
              </w:rPr>
            </w:pPr>
          </w:p>
        </w:tc>
        <w:tc>
          <w:tcPr>
            <w:tcW w:w="609" w:type="dxa"/>
          </w:tcPr>
          <w:p w14:paraId="62C1766B" w14:textId="77777777" w:rsidR="0070580A" w:rsidRPr="00024F78" w:rsidRDefault="0070580A">
            <w:pPr>
              <w:pStyle w:val="ConsPlusNormal"/>
              <w:rPr>
                <w:rFonts w:ascii="Times New Roman" w:hAnsi="Times New Roman" w:cs="Times New Roman"/>
              </w:rPr>
            </w:pPr>
          </w:p>
        </w:tc>
      </w:tr>
      <w:tr w:rsidR="0070580A" w:rsidRPr="00024F78" w14:paraId="4A16F53C" w14:textId="77777777">
        <w:tc>
          <w:tcPr>
            <w:tcW w:w="567" w:type="dxa"/>
          </w:tcPr>
          <w:p w14:paraId="276DB9B9"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4</w:t>
            </w:r>
          </w:p>
        </w:tc>
        <w:tc>
          <w:tcPr>
            <w:tcW w:w="7257" w:type="dxa"/>
          </w:tcPr>
          <w:p w14:paraId="377AAAFA" w14:textId="77777777" w:rsidR="0070580A" w:rsidRPr="00024F78" w:rsidRDefault="0070580A">
            <w:pPr>
              <w:pStyle w:val="ConsPlusNormal"/>
              <w:rPr>
                <w:rFonts w:ascii="Times New Roman" w:hAnsi="Times New Roman" w:cs="Times New Roman"/>
              </w:rPr>
            </w:pPr>
            <w:r w:rsidRPr="00024F78">
              <w:rPr>
                <w:rFonts w:ascii="Times New Roman" w:hAnsi="Times New Roman" w:cs="Times New Roman"/>
              </w:rPr>
              <w:t>Сумма поручительства достаточна для обеспечения исполнения обязательств принципала</w:t>
            </w:r>
          </w:p>
        </w:tc>
        <w:tc>
          <w:tcPr>
            <w:tcW w:w="608" w:type="dxa"/>
          </w:tcPr>
          <w:p w14:paraId="77FDF835" w14:textId="77777777" w:rsidR="0070580A" w:rsidRPr="00024F78" w:rsidRDefault="0070580A">
            <w:pPr>
              <w:pStyle w:val="ConsPlusNormal"/>
              <w:rPr>
                <w:rFonts w:ascii="Times New Roman" w:hAnsi="Times New Roman" w:cs="Times New Roman"/>
              </w:rPr>
            </w:pPr>
          </w:p>
        </w:tc>
        <w:tc>
          <w:tcPr>
            <w:tcW w:w="609" w:type="dxa"/>
          </w:tcPr>
          <w:p w14:paraId="6527FCB7" w14:textId="77777777" w:rsidR="0070580A" w:rsidRPr="00024F78" w:rsidRDefault="0070580A">
            <w:pPr>
              <w:pStyle w:val="ConsPlusNormal"/>
              <w:rPr>
                <w:rFonts w:ascii="Times New Roman" w:hAnsi="Times New Roman" w:cs="Times New Roman"/>
              </w:rPr>
            </w:pPr>
          </w:p>
        </w:tc>
      </w:tr>
    </w:tbl>
    <w:p w14:paraId="6DCAE931" w14:textId="77777777" w:rsidR="0070580A" w:rsidRPr="00ED3F62" w:rsidRDefault="0070580A">
      <w:pPr>
        <w:pStyle w:val="ConsPlusNormal"/>
        <w:jc w:val="both"/>
        <w:rPr>
          <w:rFonts w:ascii="Times New Roman" w:hAnsi="Times New Roman" w:cs="Times New Roman"/>
          <w:sz w:val="28"/>
          <w:szCs w:val="28"/>
        </w:rPr>
      </w:pPr>
    </w:p>
    <w:p w14:paraId="1C60FA4F" w14:textId="77777777" w:rsidR="00EC7F2D"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    1. Прибыль (+), убыток (-) поручителя:</w:t>
      </w:r>
    </w:p>
    <w:p w14:paraId="4F6F65C4"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за ____ год составляет ______________ тыс. руб.;</w:t>
      </w:r>
    </w:p>
    <w:p w14:paraId="7F9FEB76"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за _________________ составляет ______________ тыс. рублей.</w:t>
      </w:r>
    </w:p>
    <w:p w14:paraId="35191736" w14:textId="77777777" w:rsidR="0070580A" w:rsidRPr="00024F78" w:rsidRDefault="0070580A">
      <w:pPr>
        <w:pStyle w:val="ConsPlusNonformat"/>
        <w:jc w:val="both"/>
        <w:rPr>
          <w:rFonts w:ascii="Times New Roman" w:hAnsi="Times New Roman" w:cs="Times New Roman"/>
          <w:sz w:val="24"/>
          <w:szCs w:val="24"/>
        </w:rPr>
      </w:pPr>
      <w:r w:rsidRPr="00ED3F62">
        <w:rPr>
          <w:rFonts w:ascii="Times New Roman" w:hAnsi="Times New Roman" w:cs="Times New Roman"/>
          <w:sz w:val="28"/>
          <w:szCs w:val="28"/>
        </w:rPr>
        <w:t xml:space="preserve">       </w:t>
      </w:r>
      <w:r w:rsidRPr="00024F78">
        <w:rPr>
          <w:rFonts w:ascii="Times New Roman" w:hAnsi="Times New Roman" w:cs="Times New Roman"/>
          <w:sz w:val="24"/>
          <w:szCs w:val="24"/>
        </w:rPr>
        <w:t>(отчетный период)</w:t>
      </w:r>
    </w:p>
    <w:p w14:paraId="1E9C4A83" w14:textId="77777777" w:rsidR="00EC7F2D"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    2. Финансовое состояние поручителя принципала признано:</w:t>
      </w:r>
    </w:p>
    <w:p w14:paraId="6CE33989"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за ____ год как ______________________</w:t>
      </w:r>
      <w:r w:rsidR="00024F78">
        <w:rPr>
          <w:rFonts w:ascii="Times New Roman" w:hAnsi="Times New Roman" w:cs="Times New Roman"/>
          <w:sz w:val="28"/>
          <w:szCs w:val="28"/>
        </w:rPr>
        <w:t>____________________________</w:t>
      </w:r>
      <w:r w:rsidRPr="00ED3F62">
        <w:rPr>
          <w:rFonts w:ascii="Times New Roman" w:hAnsi="Times New Roman" w:cs="Times New Roman"/>
          <w:sz w:val="28"/>
          <w:szCs w:val="28"/>
        </w:rPr>
        <w:t>;</w:t>
      </w:r>
    </w:p>
    <w:p w14:paraId="64233494" w14:textId="77777777" w:rsidR="00EC7F2D" w:rsidRDefault="0070580A">
      <w:pPr>
        <w:pStyle w:val="ConsPlusNonformat"/>
        <w:jc w:val="both"/>
        <w:rPr>
          <w:rFonts w:ascii="Times New Roman" w:hAnsi="Times New Roman" w:cs="Times New Roman"/>
          <w:sz w:val="24"/>
          <w:szCs w:val="24"/>
        </w:rPr>
      </w:pPr>
      <w:r w:rsidRPr="00ED3F62">
        <w:rPr>
          <w:rFonts w:ascii="Times New Roman" w:hAnsi="Times New Roman" w:cs="Times New Roman"/>
          <w:sz w:val="28"/>
          <w:szCs w:val="28"/>
        </w:rPr>
        <w:t xml:space="preserve">                      </w:t>
      </w:r>
      <w:r w:rsidR="00024F78">
        <w:rPr>
          <w:rFonts w:ascii="Times New Roman" w:hAnsi="Times New Roman" w:cs="Times New Roman"/>
          <w:sz w:val="28"/>
          <w:szCs w:val="28"/>
        </w:rPr>
        <w:t xml:space="preserve">                        </w:t>
      </w:r>
      <w:r w:rsidRPr="00024F78">
        <w:rPr>
          <w:rFonts w:ascii="Times New Roman" w:hAnsi="Times New Roman" w:cs="Times New Roman"/>
          <w:sz w:val="24"/>
          <w:szCs w:val="24"/>
        </w:rPr>
        <w:t>(хорошее, удовлетворительное, неудовлетворительное)</w:t>
      </w:r>
    </w:p>
    <w:p w14:paraId="35A4FCB0" w14:textId="77777777" w:rsidR="0070580A" w:rsidRPr="00EC7F2D" w:rsidRDefault="0070580A">
      <w:pPr>
        <w:pStyle w:val="ConsPlusNonformat"/>
        <w:jc w:val="both"/>
        <w:rPr>
          <w:rFonts w:ascii="Times New Roman" w:hAnsi="Times New Roman" w:cs="Times New Roman"/>
          <w:sz w:val="24"/>
          <w:szCs w:val="24"/>
        </w:rPr>
      </w:pPr>
      <w:r w:rsidRPr="00ED3F62">
        <w:rPr>
          <w:rFonts w:ascii="Times New Roman" w:hAnsi="Times New Roman" w:cs="Times New Roman"/>
          <w:sz w:val="28"/>
          <w:szCs w:val="28"/>
        </w:rPr>
        <w:t>за _________________ как _____________</w:t>
      </w:r>
      <w:r w:rsidR="00024F78">
        <w:rPr>
          <w:rFonts w:ascii="Times New Roman" w:hAnsi="Times New Roman" w:cs="Times New Roman"/>
          <w:sz w:val="28"/>
          <w:szCs w:val="28"/>
        </w:rPr>
        <w:t>____________________________</w:t>
      </w:r>
      <w:r w:rsidRPr="00ED3F62">
        <w:rPr>
          <w:rFonts w:ascii="Times New Roman" w:hAnsi="Times New Roman" w:cs="Times New Roman"/>
          <w:sz w:val="28"/>
          <w:szCs w:val="28"/>
        </w:rPr>
        <w:t>.</w:t>
      </w:r>
    </w:p>
    <w:p w14:paraId="157ECD7F" w14:textId="77777777" w:rsidR="0070580A" w:rsidRPr="00024F78" w:rsidRDefault="00024F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(отчетный период)</w:t>
      </w:r>
      <w:r w:rsidR="0070580A" w:rsidRPr="00024F78">
        <w:rPr>
          <w:rFonts w:ascii="Times New Roman" w:hAnsi="Times New Roman" w:cs="Times New Roman"/>
          <w:sz w:val="24"/>
          <w:szCs w:val="24"/>
        </w:rPr>
        <w:t xml:space="preserve"> </w:t>
      </w:r>
      <w:r>
        <w:rPr>
          <w:rFonts w:ascii="Times New Roman" w:hAnsi="Times New Roman" w:cs="Times New Roman"/>
          <w:sz w:val="24"/>
          <w:szCs w:val="24"/>
        </w:rPr>
        <w:t xml:space="preserve">              </w:t>
      </w:r>
      <w:r w:rsidR="0070580A" w:rsidRPr="00024F78">
        <w:rPr>
          <w:rFonts w:ascii="Times New Roman" w:hAnsi="Times New Roman" w:cs="Times New Roman"/>
          <w:sz w:val="24"/>
          <w:szCs w:val="24"/>
        </w:rPr>
        <w:t>(хорошее, удовлетворительное</w:t>
      </w:r>
      <w:r>
        <w:rPr>
          <w:rFonts w:ascii="Times New Roman" w:hAnsi="Times New Roman" w:cs="Times New Roman"/>
          <w:sz w:val="24"/>
          <w:szCs w:val="24"/>
        </w:rPr>
        <w:t xml:space="preserve">, </w:t>
      </w:r>
      <w:r w:rsidR="0070580A" w:rsidRPr="00024F78">
        <w:rPr>
          <w:rFonts w:ascii="Times New Roman" w:hAnsi="Times New Roman" w:cs="Times New Roman"/>
          <w:sz w:val="24"/>
          <w:szCs w:val="24"/>
        </w:rPr>
        <w:t>неудовлетворительное)</w:t>
      </w:r>
    </w:p>
    <w:p w14:paraId="3C9E47A5" w14:textId="77777777" w:rsidR="00EC7F2D"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    3. Величина чистых активов поручителя:</w:t>
      </w:r>
    </w:p>
    <w:p w14:paraId="1F2F5BDC" w14:textId="77777777" w:rsidR="00EC7F2D"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за  ____  год  составляет  ______________  тыс. руб., и в _____ раз (а)</w:t>
      </w:r>
      <w:r w:rsidR="00EC7F2D">
        <w:rPr>
          <w:rFonts w:ascii="Times New Roman" w:hAnsi="Times New Roman" w:cs="Times New Roman"/>
          <w:sz w:val="28"/>
          <w:szCs w:val="28"/>
        </w:rPr>
        <w:t xml:space="preserve"> </w:t>
      </w:r>
      <w:r w:rsidRPr="00ED3F62">
        <w:rPr>
          <w:rFonts w:ascii="Times New Roman" w:hAnsi="Times New Roman" w:cs="Times New Roman"/>
          <w:sz w:val="28"/>
          <w:szCs w:val="28"/>
        </w:rPr>
        <w:t>больше (меньше) трехкратной суммы предоставляемой муниципальной гарантии;</w:t>
      </w:r>
    </w:p>
    <w:p w14:paraId="76E3D55E"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за  _________________  составляет ________ тыс. руб., и в _____ раз (а)</w:t>
      </w:r>
    </w:p>
    <w:p w14:paraId="1D7D7E2C" w14:textId="77777777" w:rsidR="0070580A" w:rsidRPr="00024F78" w:rsidRDefault="0070580A">
      <w:pPr>
        <w:pStyle w:val="ConsPlusNonformat"/>
        <w:jc w:val="both"/>
        <w:rPr>
          <w:rFonts w:ascii="Times New Roman" w:hAnsi="Times New Roman" w:cs="Times New Roman"/>
          <w:sz w:val="24"/>
          <w:szCs w:val="24"/>
        </w:rPr>
      </w:pPr>
      <w:r w:rsidRPr="00024F78">
        <w:rPr>
          <w:rFonts w:ascii="Times New Roman" w:hAnsi="Times New Roman" w:cs="Times New Roman"/>
          <w:sz w:val="24"/>
          <w:szCs w:val="24"/>
        </w:rPr>
        <w:t xml:space="preserve">        (отчетный период)</w:t>
      </w:r>
    </w:p>
    <w:p w14:paraId="725E1DBF" w14:textId="77777777" w:rsidR="00AE248B" w:rsidRDefault="0070580A" w:rsidP="00AE248B">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больше (меньше) трехкратной суммы предоставляемой муниципальной гарантии.</w:t>
      </w:r>
      <w:r w:rsidR="00AE248B">
        <w:rPr>
          <w:rFonts w:ascii="Times New Roman" w:hAnsi="Times New Roman" w:cs="Times New Roman"/>
          <w:sz w:val="28"/>
          <w:szCs w:val="28"/>
        </w:rPr>
        <w:br w:type="page"/>
      </w:r>
    </w:p>
    <w:p w14:paraId="1FA81855" w14:textId="77777777" w:rsidR="0070580A" w:rsidRPr="00ED3F62" w:rsidRDefault="0070580A" w:rsidP="001F2A5C">
      <w:pPr>
        <w:pStyle w:val="ConsPlusNormal"/>
        <w:ind w:left="4820"/>
        <w:outlineLvl w:val="1"/>
        <w:rPr>
          <w:rFonts w:ascii="Times New Roman" w:hAnsi="Times New Roman" w:cs="Times New Roman"/>
          <w:sz w:val="28"/>
          <w:szCs w:val="28"/>
        </w:rPr>
      </w:pPr>
      <w:r w:rsidRPr="00ED3F62">
        <w:rPr>
          <w:rFonts w:ascii="Times New Roman" w:hAnsi="Times New Roman" w:cs="Times New Roman"/>
          <w:sz w:val="28"/>
          <w:szCs w:val="28"/>
        </w:rPr>
        <w:lastRenderedPageBreak/>
        <w:t>Приложение 3</w:t>
      </w:r>
    </w:p>
    <w:p w14:paraId="0EBA36BF" w14:textId="77777777" w:rsidR="0070580A" w:rsidRPr="00ED3F62" w:rsidRDefault="0070580A" w:rsidP="001F2A5C">
      <w:pPr>
        <w:pStyle w:val="ConsPlusNormal"/>
        <w:ind w:left="4820"/>
        <w:rPr>
          <w:rFonts w:ascii="Times New Roman" w:hAnsi="Times New Roman" w:cs="Times New Roman"/>
          <w:sz w:val="28"/>
          <w:szCs w:val="28"/>
        </w:rPr>
      </w:pPr>
      <w:r w:rsidRPr="00ED3F62">
        <w:rPr>
          <w:rFonts w:ascii="Times New Roman" w:hAnsi="Times New Roman" w:cs="Times New Roman"/>
          <w:sz w:val="28"/>
          <w:szCs w:val="28"/>
        </w:rPr>
        <w:t>к Порядку</w:t>
      </w:r>
    </w:p>
    <w:p w14:paraId="18D2E3E7" w14:textId="77777777" w:rsidR="0070580A" w:rsidRPr="00ED3F62" w:rsidRDefault="0070580A" w:rsidP="001F2A5C">
      <w:pPr>
        <w:pStyle w:val="ConsPlusNormal"/>
        <w:ind w:left="4820"/>
        <w:rPr>
          <w:rFonts w:ascii="Times New Roman" w:hAnsi="Times New Roman" w:cs="Times New Roman"/>
          <w:sz w:val="28"/>
          <w:szCs w:val="28"/>
        </w:rPr>
      </w:pPr>
      <w:r w:rsidRPr="00ED3F62">
        <w:rPr>
          <w:rFonts w:ascii="Times New Roman" w:hAnsi="Times New Roman" w:cs="Times New Roman"/>
          <w:sz w:val="28"/>
          <w:szCs w:val="28"/>
        </w:rPr>
        <w:t>проведения проверки</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достаточности, надежности и</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ликвидности предоставляемого</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обеспечения исполнения</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обязательств принципала</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по удовлетворению регрессного</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требования гаранта к принципалу</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при предоставлении</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муниципальной гарантии города</w:t>
      </w:r>
      <w:r w:rsidR="001F2A5C">
        <w:rPr>
          <w:rFonts w:ascii="Times New Roman" w:hAnsi="Times New Roman" w:cs="Times New Roman"/>
          <w:sz w:val="28"/>
          <w:szCs w:val="28"/>
        </w:rPr>
        <w:t xml:space="preserve"> </w:t>
      </w:r>
      <w:r w:rsidR="00611F9D"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и контроля</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за достаточностью, надежностью</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и ликвидностью предоставленного</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обеспечения после предоставления</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муниципальной гарантии</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 xml:space="preserve">города </w:t>
      </w:r>
      <w:r w:rsidR="00611F9D" w:rsidRPr="00ED3F62">
        <w:rPr>
          <w:rFonts w:ascii="Times New Roman" w:hAnsi="Times New Roman" w:cs="Times New Roman"/>
          <w:sz w:val="28"/>
          <w:szCs w:val="28"/>
        </w:rPr>
        <w:t>Минусин</w:t>
      </w:r>
      <w:r w:rsidR="008F20D3" w:rsidRPr="00ED3F62">
        <w:rPr>
          <w:rFonts w:ascii="Times New Roman" w:hAnsi="Times New Roman" w:cs="Times New Roman"/>
          <w:sz w:val="28"/>
          <w:szCs w:val="28"/>
        </w:rPr>
        <w:t>с</w:t>
      </w:r>
      <w:r w:rsidR="00611F9D" w:rsidRPr="00ED3F62">
        <w:rPr>
          <w:rFonts w:ascii="Times New Roman" w:hAnsi="Times New Roman" w:cs="Times New Roman"/>
          <w:sz w:val="28"/>
          <w:szCs w:val="28"/>
        </w:rPr>
        <w:t>ка</w:t>
      </w:r>
    </w:p>
    <w:p w14:paraId="6D7DD654" w14:textId="77777777" w:rsidR="00AA2E9E" w:rsidRDefault="00AA2E9E" w:rsidP="001F2A5C">
      <w:pPr>
        <w:pStyle w:val="ConsPlusNormal"/>
        <w:ind w:left="4820"/>
        <w:jc w:val="both"/>
        <w:rPr>
          <w:rFonts w:ascii="Times New Roman" w:hAnsi="Times New Roman" w:cs="Times New Roman"/>
          <w:sz w:val="28"/>
          <w:szCs w:val="28"/>
        </w:rPr>
      </w:pPr>
    </w:p>
    <w:p w14:paraId="0F944450" w14:textId="77777777" w:rsidR="001F2A5C" w:rsidRPr="00ED3F62" w:rsidRDefault="001F2A5C" w:rsidP="001F2A5C">
      <w:pPr>
        <w:pStyle w:val="ConsPlusNormal"/>
        <w:ind w:left="4820"/>
        <w:jc w:val="both"/>
        <w:rPr>
          <w:rFonts w:ascii="Times New Roman" w:hAnsi="Times New Roman" w:cs="Times New Roman"/>
          <w:sz w:val="28"/>
          <w:szCs w:val="28"/>
        </w:rPr>
      </w:pPr>
    </w:p>
    <w:p w14:paraId="460D64D7" w14:textId="77777777" w:rsidR="0070580A" w:rsidRPr="00ED3F62" w:rsidRDefault="00024F78" w:rsidP="00024F78">
      <w:pPr>
        <w:pStyle w:val="ConsPlusNonformat"/>
        <w:jc w:val="center"/>
        <w:rPr>
          <w:rFonts w:ascii="Times New Roman" w:hAnsi="Times New Roman" w:cs="Times New Roman"/>
          <w:sz w:val="28"/>
          <w:szCs w:val="28"/>
        </w:rPr>
      </w:pPr>
      <w:bookmarkStart w:id="36" w:name="P1535"/>
      <w:bookmarkEnd w:id="36"/>
      <w:r>
        <w:rPr>
          <w:rFonts w:ascii="Times New Roman" w:hAnsi="Times New Roman" w:cs="Times New Roman"/>
          <w:sz w:val="28"/>
          <w:szCs w:val="28"/>
        </w:rPr>
        <w:t>Заключение</w:t>
      </w:r>
    </w:p>
    <w:p w14:paraId="0AE2534A" w14:textId="77777777" w:rsidR="0070580A" w:rsidRPr="00ED3F62" w:rsidRDefault="0070580A" w:rsidP="00024F78">
      <w:pPr>
        <w:pStyle w:val="ConsPlusNonformat"/>
        <w:jc w:val="center"/>
        <w:rPr>
          <w:rFonts w:ascii="Times New Roman" w:hAnsi="Times New Roman" w:cs="Times New Roman"/>
          <w:sz w:val="28"/>
          <w:szCs w:val="28"/>
        </w:rPr>
      </w:pPr>
      <w:r w:rsidRPr="00ED3F62">
        <w:rPr>
          <w:rFonts w:ascii="Times New Roman" w:hAnsi="Times New Roman" w:cs="Times New Roman"/>
          <w:sz w:val="28"/>
          <w:szCs w:val="28"/>
        </w:rPr>
        <w:t>об итогах проведения проверки достаточности, надежности</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и ликвидности предоставляемого в обеспечение муниципальной</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 xml:space="preserve">гарантии города </w:t>
      </w:r>
      <w:r w:rsidR="00611F9D"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залога недвижимого имущества</w:t>
      </w:r>
    </w:p>
    <w:p w14:paraId="27A206CA" w14:textId="77777777" w:rsidR="0070580A" w:rsidRPr="00ED3F62" w:rsidRDefault="001F2A5C">
      <w:pPr>
        <w:pStyle w:val="ConsPlusNonformat"/>
        <w:jc w:val="both"/>
        <w:rPr>
          <w:rFonts w:ascii="Times New Roman" w:hAnsi="Times New Roman" w:cs="Times New Roman"/>
          <w:sz w:val="28"/>
          <w:szCs w:val="28"/>
        </w:rPr>
      </w:pPr>
      <w:r>
        <w:rPr>
          <w:rFonts w:ascii="Times New Roman" w:hAnsi="Times New Roman" w:cs="Times New Roman"/>
          <w:sz w:val="28"/>
          <w:szCs w:val="28"/>
        </w:rPr>
        <w:t>______</w:t>
      </w:r>
      <w:r w:rsidR="0070580A" w:rsidRPr="00ED3F62">
        <w:rPr>
          <w:rFonts w:ascii="Times New Roman" w:hAnsi="Times New Roman" w:cs="Times New Roman"/>
          <w:sz w:val="28"/>
          <w:szCs w:val="28"/>
        </w:rPr>
        <w:t>_________________________________________________________</w:t>
      </w:r>
    </w:p>
    <w:p w14:paraId="0DEB431C" w14:textId="77777777" w:rsidR="0070580A" w:rsidRPr="00024F78" w:rsidRDefault="0070580A" w:rsidP="001F2A5C">
      <w:pPr>
        <w:pStyle w:val="ConsPlusNonformat"/>
        <w:jc w:val="center"/>
        <w:rPr>
          <w:rFonts w:ascii="Times New Roman" w:hAnsi="Times New Roman" w:cs="Times New Roman"/>
          <w:sz w:val="24"/>
          <w:szCs w:val="24"/>
        </w:rPr>
      </w:pPr>
      <w:r w:rsidRPr="00024F78">
        <w:rPr>
          <w:rFonts w:ascii="Times New Roman" w:hAnsi="Times New Roman" w:cs="Times New Roman"/>
          <w:sz w:val="24"/>
          <w:szCs w:val="24"/>
        </w:rPr>
        <w:t>(полное наименование юридического лица)</w:t>
      </w:r>
    </w:p>
    <w:p w14:paraId="157A46D7" w14:textId="77777777" w:rsidR="0070580A" w:rsidRPr="00024F78" w:rsidRDefault="0070580A">
      <w:pPr>
        <w:pStyle w:val="ConsPlusNonformat"/>
        <w:jc w:val="both"/>
        <w:rPr>
          <w:rFonts w:ascii="Times New Roman" w:hAnsi="Times New Roman" w:cs="Times New Roman"/>
          <w:sz w:val="24"/>
          <w:szCs w:val="24"/>
        </w:rPr>
      </w:pPr>
    </w:p>
    <w:p w14:paraId="0EFC6C64"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"__" ____________ ____ г.</w:t>
      </w:r>
    </w:p>
    <w:p w14:paraId="04D6FA58" w14:textId="77777777" w:rsidR="0070580A" w:rsidRPr="00ED3F62" w:rsidRDefault="001F2A5C" w:rsidP="001F2A5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Финансовое управление администрации города Минусинска </w:t>
      </w:r>
      <w:r w:rsidR="0070580A" w:rsidRPr="00ED3F62">
        <w:rPr>
          <w:rFonts w:ascii="Times New Roman" w:hAnsi="Times New Roman" w:cs="Times New Roman"/>
          <w:sz w:val="28"/>
          <w:szCs w:val="28"/>
        </w:rPr>
        <w:t>на основании отчета об оценке рыночной стоимости (с выводами о ликвидности)</w:t>
      </w:r>
      <w:r w:rsidR="00062071">
        <w:rPr>
          <w:rFonts w:ascii="Times New Roman" w:hAnsi="Times New Roman" w:cs="Times New Roman"/>
          <w:sz w:val="28"/>
          <w:szCs w:val="28"/>
        </w:rPr>
        <w:t xml:space="preserve"> </w:t>
      </w:r>
      <w:r w:rsidR="0070580A" w:rsidRPr="00ED3F62">
        <w:rPr>
          <w:rFonts w:ascii="Times New Roman" w:hAnsi="Times New Roman" w:cs="Times New Roman"/>
          <w:sz w:val="28"/>
          <w:szCs w:val="28"/>
        </w:rPr>
        <w:t>недвижимого имущества, передаваемого в залог, предоставленного</w:t>
      </w:r>
      <w:r w:rsidR="00062071">
        <w:rPr>
          <w:rFonts w:ascii="Times New Roman" w:hAnsi="Times New Roman" w:cs="Times New Roman"/>
          <w:sz w:val="28"/>
          <w:szCs w:val="28"/>
        </w:rPr>
        <w:t>_________________________</w:t>
      </w:r>
      <w:r w:rsidR="0070580A" w:rsidRPr="00ED3F62">
        <w:rPr>
          <w:rFonts w:ascii="Times New Roman" w:hAnsi="Times New Roman" w:cs="Times New Roman"/>
          <w:sz w:val="28"/>
          <w:szCs w:val="28"/>
        </w:rPr>
        <w:t>__________</w:t>
      </w:r>
      <w:r w:rsidR="00062071">
        <w:rPr>
          <w:rFonts w:ascii="Times New Roman" w:hAnsi="Times New Roman" w:cs="Times New Roman"/>
          <w:sz w:val="28"/>
          <w:szCs w:val="28"/>
        </w:rPr>
        <w:t>_______________</w:t>
      </w:r>
      <w:r w:rsidR="0070580A" w:rsidRPr="00ED3F62">
        <w:rPr>
          <w:rFonts w:ascii="Times New Roman" w:hAnsi="Times New Roman" w:cs="Times New Roman"/>
          <w:sz w:val="28"/>
          <w:szCs w:val="28"/>
        </w:rPr>
        <w:t>,</w:t>
      </w:r>
    </w:p>
    <w:p w14:paraId="464EB66B" w14:textId="77777777" w:rsidR="0070580A" w:rsidRPr="00062071" w:rsidRDefault="001F2A5C" w:rsidP="001F2A5C">
      <w:pPr>
        <w:pStyle w:val="ConsPlusNonformat"/>
        <w:ind w:left="283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0580A" w:rsidRPr="00062071">
        <w:rPr>
          <w:rFonts w:ascii="Times New Roman" w:hAnsi="Times New Roman" w:cs="Times New Roman"/>
          <w:sz w:val="24"/>
          <w:szCs w:val="24"/>
        </w:rPr>
        <w:t>(полное наименование организации)</w:t>
      </w:r>
    </w:p>
    <w:p w14:paraId="54B90667" w14:textId="77777777" w:rsidR="0070580A" w:rsidRPr="00ED3F62" w:rsidRDefault="0070580A" w:rsidP="00EC7F2D">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по результатам проверки достаточности, надежности и ликвидности,</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проведенной в соответствии с Порядком проведения проверки достаточности,</w:t>
      </w:r>
      <w:r w:rsidR="00062071">
        <w:rPr>
          <w:rFonts w:ascii="Times New Roman" w:hAnsi="Times New Roman" w:cs="Times New Roman"/>
          <w:sz w:val="28"/>
          <w:szCs w:val="28"/>
        </w:rPr>
        <w:t xml:space="preserve"> </w:t>
      </w:r>
      <w:r w:rsidRPr="00ED3F62">
        <w:rPr>
          <w:rFonts w:ascii="Times New Roman" w:hAnsi="Times New Roman" w:cs="Times New Roman"/>
          <w:sz w:val="28"/>
          <w:szCs w:val="28"/>
        </w:rPr>
        <w:t xml:space="preserve">надежности и ликвидности </w:t>
      </w:r>
      <w:r w:rsidR="001F2A5C">
        <w:rPr>
          <w:rFonts w:ascii="Times New Roman" w:hAnsi="Times New Roman" w:cs="Times New Roman"/>
          <w:sz w:val="28"/>
          <w:szCs w:val="28"/>
        </w:rPr>
        <w:t>предоставляемого</w:t>
      </w:r>
      <w:r w:rsidRPr="00ED3F62">
        <w:rPr>
          <w:rFonts w:ascii="Times New Roman" w:hAnsi="Times New Roman" w:cs="Times New Roman"/>
          <w:sz w:val="28"/>
          <w:szCs w:val="28"/>
        </w:rPr>
        <w:t xml:space="preserve"> обеспечения исполнения</w:t>
      </w:r>
      <w:r w:rsidR="00062071">
        <w:rPr>
          <w:rFonts w:ascii="Times New Roman" w:hAnsi="Times New Roman" w:cs="Times New Roman"/>
          <w:sz w:val="28"/>
          <w:szCs w:val="28"/>
        </w:rPr>
        <w:t xml:space="preserve"> </w:t>
      </w:r>
      <w:r w:rsidRPr="00ED3F62">
        <w:rPr>
          <w:rFonts w:ascii="Times New Roman" w:hAnsi="Times New Roman" w:cs="Times New Roman"/>
          <w:sz w:val="28"/>
          <w:szCs w:val="28"/>
        </w:rPr>
        <w:t>обязательств принципала по удовлетворению регрессного требования гаранта к</w:t>
      </w:r>
      <w:r w:rsidR="00062071">
        <w:rPr>
          <w:rFonts w:ascii="Times New Roman" w:hAnsi="Times New Roman" w:cs="Times New Roman"/>
          <w:sz w:val="28"/>
          <w:szCs w:val="28"/>
        </w:rPr>
        <w:t xml:space="preserve"> </w:t>
      </w:r>
      <w:r w:rsidRPr="00ED3F62">
        <w:rPr>
          <w:rFonts w:ascii="Times New Roman" w:hAnsi="Times New Roman" w:cs="Times New Roman"/>
          <w:sz w:val="28"/>
          <w:szCs w:val="28"/>
        </w:rPr>
        <w:t xml:space="preserve">принципалу при предоставлении муниципальной гарантии города </w:t>
      </w:r>
      <w:r w:rsidR="00611F9D"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и</w:t>
      </w:r>
      <w:r w:rsidR="00062071">
        <w:rPr>
          <w:rFonts w:ascii="Times New Roman" w:hAnsi="Times New Roman" w:cs="Times New Roman"/>
          <w:sz w:val="28"/>
          <w:szCs w:val="28"/>
        </w:rPr>
        <w:t xml:space="preserve"> </w:t>
      </w:r>
      <w:r w:rsidRPr="00ED3F62">
        <w:rPr>
          <w:rFonts w:ascii="Times New Roman" w:hAnsi="Times New Roman" w:cs="Times New Roman"/>
          <w:sz w:val="28"/>
          <w:szCs w:val="28"/>
        </w:rPr>
        <w:t>контроля за достаточностью, надежностью и ликвидностью предоставленного</w:t>
      </w:r>
      <w:r w:rsidR="00062071">
        <w:rPr>
          <w:rFonts w:ascii="Times New Roman" w:hAnsi="Times New Roman" w:cs="Times New Roman"/>
          <w:sz w:val="28"/>
          <w:szCs w:val="28"/>
        </w:rPr>
        <w:t xml:space="preserve"> </w:t>
      </w:r>
      <w:r w:rsidRPr="00ED3F62">
        <w:rPr>
          <w:rFonts w:ascii="Times New Roman" w:hAnsi="Times New Roman" w:cs="Times New Roman"/>
          <w:sz w:val="28"/>
          <w:szCs w:val="28"/>
        </w:rPr>
        <w:t xml:space="preserve">обеспечения после предоставления муниципальной гарантии города </w:t>
      </w:r>
      <w:r w:rsidR="00611F9D" w:rsidRPr="00ED3F62">
        <w:rPr>
          <w:rFonts w:ascii="Times New Roman" w:hAnsi="Times New Roman" w:cs="Times New Roman"/>
          <w:sz w:val="28"/>
          <w:szCs w:val="28"/>
        </w:rPr>
        <w:t>Минусинска</w:t>
      </w:r>
      <w:r w:rsidRPr="00ED3F62">
        <w:rPr>
          <w:rFonts w:ascii="Times New Roman" w:hAnsi="Times New Roman" w:cs="Times New Roman"/>
          <w:sz w:val="28"/>
          <w:szCs w:val="28"/>
        </w:rPr>
        <w:t>,</w:t>
      </w:r>
      <w:r w:rsidR="00062071">
        <w:rPr>
          <w:rFonts w:ascii="Times New Roman" w:hAnsi="Times New Roman" w:cs="Times New Roman"/>
          <w:sz w:val="28"/>
          <w:szCs w:val="28"/>
        </w:rPr>
        <w:t xml:space="preserve"> </w:t>
      </w:r>
      <w:r w:rsidRPr="00ED3F62">
        <w:rPr>
          <w:rFonts w:ascii="Times New Roman" w:hAnsi="Times New Roman" w:cs="Times New Roman"/>
          <w:sz w:val="28"/>
          <w:szCs w:val="28"/>
        </w:rPr>
        <w:t xml:space="preserve">утвержденным постановлением администрации города </w:t>
      </w:r>
      <w:r w:rsidR="00611F9D"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от</w:t>
      </w:r>
      <w:r w:rsidR="00062071">
        <w:rPr>
          <w:rFonts w:ascii="Times New Roman" w:hAnsi="Times New Roman" w:cs="Times New Roman"/>
          <w:sz w:val="28"/>
          <w:szCs w:val="28"/>
        </w:rPr>
        <w:t xml:space="preserve"> </w:t>
      </w:r>
      <w:r w:rsidRPr="00ED3F62">
        <w:rPr>
          <w:rFonts w:ascii="Times New Roman" w:hAnsi="Times New Roman" w:cs="Times New Roman"/>
          <w:sz w:val="28"/>
          <w:szCs w:val="28"/>
        </w:rPr>
        <w:t>_______</w:t>
      </w:r>
      <w:r w:rsidR="001F2A5C">
        <w:rPr>
          <w:rFonts w:ascii="Times New Roman" w:hAnsi="Times New Roman" w:cs="Times New Roman"/>
          <w:sz w:val="28"/>
          <w:szCs w:val="28"/>
        </w:rPr>
        <w:t>_____</w:t>
      </w:r>
      <w:r w:rsidRPr="00ED3F62">
        <w:rPr>
          <w:rFonts w:ascii="Times New Roman" w:hAnsi="Times New Roman" w:cs="Times New Roman"/>
          <w:sz w:val="28"/>
          <w:szCs w:val="28"/>
        </w:rPr>
        <w:t>______</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_________, оценивает залог недвижимого имущества как</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__________</w:t>
      </w:r>
      <w:r w:rsidR="00062071">
        <w:rPr>
          <w:rFonts w:ascii="Times New Roman" w:hAnsi="Times New Roman" w:cs="Times New Roman"/>
          <w:sz w:val="28"/>
          <w:szCs w:val="28"/>
        </w:rPr>
        <w:t>____</w:t>
      </w:r>
      <w:r w:rsidR="001F2A5C">
        <w:rPr>
          <w:rFonts w:ascii="Times New Roman" w:hAnsi="Times New Roman" w:cs="Times New Roman"/>
          <w:sz w:val="28"/>
          <w:szCs w:val="28"/>
        </w:rPr>
        <w:t>_____________________</w:t>
      </w:r>
      <w:r w:rsidR="00062071">
        <w:rPr>
          <w:rFonts w:ascii="Times New Roman" w:hAnsi="Times New Roman" w:cs="Times New Roman"/>
          <w:sz w:val="28"/>
          <w:szCs w:val="28"/>
        </w:rPr>
        <w:t>___________________________</w:t>
      </w:r>
      <w:r w:rsidRPr="00ED3F62">
        <w:rPr>
          <w:rFonts w:ascii="Times New Roman" w:hAnsi="Times New Roman" w:cs="Times New Roman"/>
          <w:sz w:val="28"/>
          <w:szCs w:val="28"/>
        </w:rPr>
        <w:t>.</w:t>
      </w:r>
    </w:p>
    <w:p w14:paraId="59378DF6" w14:textId="77777777" w:rsidR="0070580A" w:rsidRPr="00062071" w:rsidRDefault="0070580A" w:rsidP="001F2A5C">
      <w:pPr>
        <w:pStyle w:val="ConsPlusNonformat"/>
        <w:jc w:val="center"/>
        <w:rPr>
          <w:rFonts w:ascii="Times New Roman" w:hAnsi="Times New Roman" w:cs="Times New Roman"/>
          <w:sz w:val="24"/>
          <w:szCs w:val="24"/>
        </w:rPr>
      </w:pPr>
      <w:r w:rsidRPr="00062071">
        <w:rPr>
          <w:rFonts w:ascii="Times New Roman" w:hAnsi="Times New Roman" w:cs="Times New Roman"/>
          <w:sz w:val="24"/>
          <w:szCs w:val="24"/>
        </w:rPr>
        <w:t>(достаточный, надежный, ликвидный</w:t>
      </w:r>
      <w:r w:rsidR="001F2A5C">
        <w:rPr>
          <w:rFonts w:ascii="Times New Roman" w:hAnsi="Times New Roman" w:cs="Times New Roman"/>
          <w:sz w:val="24"/>
          <w:szCs w:val="24"/>
        </w:rPr>
        <w:t>,</w:t>
      </w:r>
      <w:r w:rsidRPr="00062071">
        <w:rPr>
          <w:rFonts w:ascii="Times New Roman" w:hAnsi="Times New Roman" w:cs="Times New Roman"/>
          <w:sz w:val="24"/>
          <w:szCs w:val="24"/>
        </w:rPr>
        <w:t xml:space="preserve"> недостаточный, ненадежный, неликвидный)</w:t>
      </w:r>
    </w:p>
    <w:p w14:paraId="434DE976"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    Отчет об оценке рыночной стоимости (с выводами о ликвидности)</w:t>
      </w:r>
      <w:r w:rsidR="001F2A5C">
        <w:rPr>
          <w:rFonts w:ascii="Times New Roman" w:hAnsi="Times New Roman" w:cs="Times New Roman"/>
          <w:sz w:val="28"/>
          <w:szCs w:val="28"/>
        </w:rPr>
        <w:t xml:space="preserve"> </w:t>
      </w:r>
      <w:r w:rsidRPr="00ED3F62">
        <w:rPr>
          <w:rFonts w:ascii="Times New Roman" w:hAnsi="Times New Roman" w:cs="Times New Roman"/>
          <w:sz w:val="28"/>
          <w:szCs w:val="28"/>
        </w:rPr>
        <w:t>недвижимого имущества, передаваемого в залог, прилагается.</w:t>
      </w:r>
    </w:p>
    <w:p w14:paraId="1F023E91" w14:textId="77777777" w:rsidR="0070580A" w:rsidRPr="00ED3F62" w:rsidRDefault="0070580A">
      <w:pPr>
        <w:pStyle w:val="ConsPlusNonformat"/>
        <w:jc w:val="both"/>
        <w:rPr>
          <w:rFonts w:ascii="Times New Roman" w:hAnsi="Times New Roman" w:cs="Times New Roman"/>
          <w:sz w:val="28"/>
          <w:szCs w:val="28"/>
        </w:rPr>
      </w:pPr>
    </w:p>
    <w:p w14:paraId="34270D54" w14:textId="77777777" w:rsidR="0070580A" w:rsidRPr="00ED3F62" w:rsidRDefault="001F2A5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Р</w:t>
      </w:r>
      <w:r w:rsidR="0070580A" w:rsidRPr="00ED3F62">
        <w:rPr>
          <w:rFonts w:ascii="Times New Roman" w:hAnsi="Times New Roman" w:cs="Times New Roman"/>
          <w:sz w:val="28"/>
          <w:szCs w:val="28"/>
        </w:rPr>
        <w:t>уководител</w:t>
      </w:r>
      <w:r>
        <w:rPr>
          <w:rFonts w:ascii="Times New Roman" w:hAnsi="Times New Roman" w:cs="Times New Roman"/>
          <w:sz w:val="28"/>
          <w:szCs w:val="28"/>
        </w:rPr>
        <w:t>ь</w:t>
      </w:r>
    </w:p>
    <w:p w14:paraId="59372263"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финансового </w:t>
      </w:r>
      <w:r w:rsidR="001F2A5C">
        <w:rPr>
          <w:rFonts w:ascii="Times New Roman" w:hAnsi="Times New Roman" w:cs="Times New Roman"/>
          <w:sz w:val="28"/>
          <w:szCs w:val="28"/>
        </w:rPr>
        <w:t>управления</w:t>
      </w:r>
    </w:p>
    <w:p w14:paraId="332F05C2"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администрации города</w:t>
      </w:r>
    </w:p>
    <w:p w14:paraId="2DFCBC7E" w14:textId="77777777" w:rsidR="0070580A" w:rsidRPr="00ED3F62" w:rsidRDefault="00611F9D">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Минусинска</w:t>
      </w:r>
      <w:r w:rsidR="00062071">
        <w:rPr>
          <w:rFonts w:ascii="Times New Roman" w:hAnsi="Times New Roman" w:cs="Times New Roman"/>
          <w:sz w:val="28"/>
          <w:szCs w:val="28"/>
        </w:rPr>
        <w:t xml:space="preserve">            </w:t>
      </w:r>
      <w:r w:rsidR="0070580A" w:rsidRPr="00ED3F62">
        <w:rPr>
          <w:rFonts w:ascii="Times New Roman" w:hAnsi="Times New Roman" w:cs="Times New Roman"/>
          <w:sz w:val="28"/>
          <w:szCs w:val="28"/>
        </w:rPr>
        <w:t>_____________ ____________________________________</w:t>
      </w:r>
    </w:p>
    <w:p w14:paraId="53D7FF85" w14:textId="77777777" w:rsidR="0070580A" w:rsidRPr="00062071" w:rsidRDefault="0070580A">
      <w:pPr>
        <w:pStyle w:val="ConsPlusNonformat"/>
        <w:jc w:val="both"/>
        <w:rPr>
          <w:rFonts w:ascii="Times New Roman" w:hAnsi="Times New Roman" w:cs="Times New Roman"/>
          <w:sz w:val="24"/>
          <w:szCs w:val="24"/>
        </w:rPr>
      </w:pPr>
      <w:r w:rsidRPr="00062071">
        <w:rPr>
          <w:rFonts w:ascii="Times New Roman" w:hAnsi="Times New Roman" w:cs="Times New Roman"/>
          <w:sz w:val="24"/>
          <w:szCs w:val="24"/>
        </w:rPr>
        <w:t xml:space="preserve">                       </w:t>
      </w:r>
      <w:r w:rsidR="00062071">
        <w:rPr>
          <w:rFonts w:ascii="Times New Roman" w:hAnsi="Times New Roman" w:cs="Times New Roman"/>
          <w:sz w:val="24"/>
          <w:szCs w:val="24"/>
        </w:rPr>
        <w:t xml:space="preserve">              </w:t>
      </w:r>
      <w:r w:rsidRPr="00062071">
        <w:rPr>
          <w:rFonts w:ascii="Times New Roman" w:hAnsi="Times New Roman" w:cs="Times New Roman"/>
          <w:sz w:val="24"/>
          <w:szCs w:val="24"/>
        </w:rPr>
        <w:t xml:space="preserve">    (подпись)               </w:t>
      </w:r>
      <w:r w:rsidR="00062071">
        <w:rPr>
          <w:rFonts w:ascii="Times New Roman" w:hAnsi="Times New Roman" w:cs="Times New Roman"/>
          <w:sz w:val="24"/>
          <w:szCs w:val="24"/>
        </w:rPr>
        <w:t xml:space="preserve">                </w:t>
      </w:r>
      <w:r w:rsidRPr="00062071">
        <w:rPr>
          <w:rFonts w:ascii="Times New Roman" w:hAnsi="Times New Roman" w:cs="Times New Roman"/>
          <w:sz w:val="24"/>
          <w:szCs w:val="24"/>
        </w:rPr>
        <w:t xml:space="preserve">  (Ф.И.О.)</w:t>
      </w:r>
    </w:p>
    <w:p w14:paraId="207271AD" w14:textId="77777777" w:rsidR="0070580A" w:rsidRPr="00062071" w:rsidRDefault="0070580A">
      <w:pPr>
        <w:pStyle w:val="ConsPlusNormal"/>
        <w:jc w:val="both"/>
        <w:rPr>
          <w:rFonts w:ascii="Times New Roman" w:hAnsi="Times New Roman" w:cs="Times New Roman"/>
          <w:sz w:val="24"/>
          <w:szCs w:val="24"/>
        </w:rPr>
      </w:pPr>
    </w:p>
    <w:p w14:paraId="617FC3F3" w14:textId="77777777" w:rsidR="00AE248B" w:rsidRDefault="00AE248B">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7D8D33C4" w14:textId="77777777" w:rsidR="0070580A" w:rsidRPr="00ED3F62" w:rsidRDefault="0070580A" w:rsidP="00062071">
      <w:pPr>
        <w:pStyle w:val="ConsPlusNormal"/>
        <w:ind w:left="4956"/>
        <w:outlineLvl w:val="0"/>
        <w:rPr>
          <w:rFonts w:ascii="Times New Roman" w:hAnsi="Times New Roman" w:cs="Times New Roman"/>
          <w:sz w:val="28"/>
          <w:szCs w:val="28"/>
        </w:rPr>
      </w:pPr>
      <w:r w:rsidRPr="00ED3F62">
        <w:rPr>
          <w:rFonts w:ascii="Times New Roman" w:hAnsi="Times New Roman" w:cs="Times New Roman"/>
          <w:sz w:val="28"/>
          <w:szCs w:val="28"/>
        </w:rPr>
        <w:lastRenderedPageBreak/>
        <w:t>Приложение 5</w:t>
      </w:r>
    </w:p>
    <w:p w14:paraId="2D07D506" w14:textId="77777777" w:rsidR="00AB4FEE" w:rsidRPr="00ED3F62" w:rsidRDefault="0070580A" w:rsidP="00062071">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к </w:t>
      </w:r>
      <w:r w:rsidR="00AB4FEE" w:rsidRPr="00ED3F62">
        <w:rPr>
          <w:rFonts w:ascii="Times New Roman" w:hAnsi="Times New Roman" w:cs="Times New Roman"/>
          <w:sz w:val="28"/>
          <w:szCs w:val="28"/>
        </w:rPr>
        <w:t>Постановлению</w:t>
      </w:r>
    </w:p>
    <w:p w14:paraId="20841389" w14:textId="77777777" w:rsidR="00AB4FEE" w:rsidRPr="00ED3F62" w:rsidRDefault="00AB4FEE" w:rsidP="00062071">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Администрации г. Минусинска</w:t>
      </w:r>
    </w:p>
    <w:p w14:paraId="42D43AEA" w14:textId="77777777" w:rsidR="00110D60" w:rsidRPr="00ED3F62" w:rsidRDefault="00110D60" w:rsidP="00110D60">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от </w:t>
      </w:r>
      <w:r>
        <w:rPr>
          <w:rFonts w:ascii="Times New Roman" w:hAnsi="Times New Roman" w:cs="Times New Roman"/>
          <w:sz w:val="28"/>
          <w:szCs w:val="28"/>
        </w:rPr>
        <w:t>08.04.2024</w:t>
      </w:r>
      <w:r w:rsidRPr="00ED3F62">
        <w:rPr>
          <w:rFonts w:ascii="Times New Roman" w:hAnsi="Times New Roman" w:cs="Times New Roman"/>
          <w:sz w:val="28"/>
          <w:szCs w:val="28"/>
        </w:rPr>
        <w:t xml:space="preserve"> </w:t>
      </w:r>
      <w:r>
        <w:rPr>
          <w:rFonts w:ascii="Times New Roman" w:hAnsi="Times New Roman" w:cs="Times New Roman"/>
          <w:sz w:val="28"/>
          <w:szCs w:val="28"/>
        </w:rPr>
        <w:t>№ АГ-619-п</w:t>
      </w:r>
      <w:r w:rsidRPr="00ED3F62">
        <w:rPr>
          <w:rFonts w:ascii="Times New Roman" w:hAnsi="Times New Roman" w:cs="Times New Roman"/>
          <w:sz w:val="28"/>
          <w:szCs w:val="28"/>
        </w:rPr>
        <w:t xml:space="preserve"> </w:t>
      </w:r>
    </w:p>
    <w:p w14:paraId="1C2BB67C" w14:textId="77777777" w:rsidR="0070580A" w:rsidRPr="00ED3F62" w:rsidRDefault="0070580A">
      <w:pPr>
        <w:pStyle w:val="ConsPlusNormal"/>
        <w:jc w:val="both"/>
        <w:rPr>
          <w:rFonts w:ascii="Times New Roman" w:hAnsi="Times New Roman" w:cs="Times New Roman"/>
          <w:sz w:val="28"/>
          <w:szCs w:val="28"/>
        </w:rPr>
      </w:pPr>
    </w:p>
    <w:p w14:paraId="54046433" w14:textId="77777777" w:rsidR="0070580A" w:rsidRPr="001F2A5C" w:rsidRDefault="00062071" w:rsidP="00062071">
      <w:pPr>
        <w:pStyle w:val="ConsPlusNonformat"/>
        <w:jc w:val="center"/>
        <w:rPr>
          <w:rFonts w:ascii="Times New Roman" w:hAnsi="Times New Roman" w:cs="Times New Roman"/>
          <w:sz w:val="28"/>
          <w:szCs w:val="28"/>
        </w:rPr>
      </w:pPr>
      <w:bookmarkStart w:id="37" w:name="P1583"/>
      <w:bookmarkEnd w:id="37"/>
      <w:r w:rsidRPr="001F2A5C">
        <w:rPr>
          <w:rFonts w:ascii="Times New Roman" w:hAnsi="Times New Roman" w:cs="Times New Roman"/>
          <w:sz w:val="28"/>
          <w:szCs w:val="28"/>
        </w:rPr>
        <w:t>Примерная форма договора</w:t>
      </w:r>
    </w:p>
    <w:p w14:paraId="4784D85C" w14:textId="77777777" w:rsidR="0070580A" w:rsidRPr="001F2A5C" w:rsidRDefault="0070580A" w:rsidP="00062071">
      <w:pPr>
        <w:pStyle w:val="ConsPlusNonformat"/>
        <w:jc w:val="center"/>
        <w:rPr>
          <w:rFonts w:ascii="Times New Roman" w:hAnsi="Times New Roman" w:cs="Times New Roman"/>
          <w:sz w:val="28"/>
          <w:szCs w:val="28"/>
        </w:rPr>
      </w:pPr>
      <w:r w:rsidRPr="001F2A5C">
        <w:rPr>
          <w:rFonts w:ascii="Times New Roman" w:hAnsi="Times New Roman" w:cs="Times New Roman"/>
          <w:sz w:val="28"/>
          <w:szCs w:val="28"/>
        </w:rPr>
        <w:t>о предоставлении муниципальной гарантии</w:t>
      </w:r>
    </w:p>
    <w:p w14:paraId="4E6D2779" w14:textId="77777777" w:rsidR="0070580A" w:rsidRPr="001F2A5C" w:rsidRDefault="0070580A" w:rsidP="00062071">
      <w:pPr>
        <w:pStyle w:val="ConsPlusNonformat"/>
        <w:jc w:val="center"/>
        <w:rPr>
          <w:rFonts w:ascii="Times New Roman" w:hAnsi="Times New Roman" w:cs="Times New Roman"/>
          <w:sz w:val="28"/>
          <w:szCs w:val="28"/>
        </w:rPr>
      </w:pPr>
      <w:r w:rsidRPr="001F2A5C">
        <w:rPr>
          <w:rFonts w:ascii="Times New Roman" w:hAnsi="Times New Roman" w:cs="Times New Roman"/>
          <w:sz w:val="28"/>
          <w:szCs w:val="28"/>
        </w:rPr>
        <w:t xml:space="preserve">города </w:t>
      </w:r>
      <w:r w:rsidR="002A5660" w:rsidRPr="001F2A5C">
        <w:rPr>
          <w:rFonts w:ascii="Times New Roman" w:hAnsi="Times New Roman" w:cs="Times New Roman"/>
          <w:sz w:val="28"/>
          <w:szCs w:val="28"/>
        </w:rPr>
        <w:t>Минусинска</w:t>
      </w:r>
    </w:p>
    <w:p w14:paraId="4C9035EE" w14:textId="77777777" w:rsidR="0070580A" w:rsidRPr="00ED3F62" w:rsidRDefault="0070580A">
      <w:pPr>
        <w:pStyle w:val="ConsPlusNonformat"/>
        <w:jc w:val="both"/>
        <w:rPr>
          <w:rFonts w:ascii="Times New Roman" w:hAnsi="Times New Roman" w:cs="Times New Roman"/>
          <w:sz w:val="28"/>
          <w:szCs w:val="28"/>
        </w:rPr>
      </w:pPr>
    </w:p>
    <w:p w14:paraId="5371D7A8"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г. </w:t>
      </w:r>
      <w:r w:rsidR="002A5660" w:rsidRPr="00ED3F62">
        <w:rPr>
          <w:rFonts w:ascii="Times New Roman" w:hAnsi="Times New Roman" w:cs="Times New Roman"/>
          <w:sz w:val="28"/>
          <w:szCs w:val="28"/>
        </w:rPr>
        <w:t>Минусинск</w:t>
      </w:r>
      <w:r w:rsidRPr="00ED3F62">
        <w:rPr>
          <w:rFonts w:ascii="Times New Roman" w:hAnsi="Times New Roman" w:cs="Times New Roman"/>
          <w:sz w:val="28"/>
          <w:szCs w:val="28"/>
        </w:rPr>
        <w:t xml:space="preserve">            </w:t>
      </w:r>
      <w:r w:rsidR="00062071">
        <w:rPr>
          <w:rFonts w:ascii="Times New Roman" w:hAnsi="Times New Roman" w:cs="Times New Roman"/>
          <w:sz w:val="28"/>
          <w:szCs w:val="28"/>
        </w:rPr>
        <w:t xml:space="preserve">                            </w:t>
      </w:r>
      <w:r w:rsidRPr="00ED3F62">
        <w:rPr>
          <w:rFonts w:ascii="Times New Roman" w:hAnsi="Times New Roman" w:cs="Times New Roman"/>
          <w:sz w:val="28"/>
          <w:szCs w:val="28"/>
        </w:rPr>
        <w:t xml:space="preserve">                         "__" ____________ ____ г.</w:t>
      </w:r>
    </w:p>
    <w:p w14:paraId="516B2CF5" w14:textId="77777777" w:rsidR="0070580A" w:rsidRPr="00ED3F62" w:rsidRDefault="0070580A">
      <w:pPr>
        <w:pStyle w:val="ConsPlusNonformat"/>
        <w:jc w:val="both"/>
        <w:rPr>
          <w:rFonts w:ascii="Times New Roman" w:hAnsi="Times New Roman" w:cs="Times New Roman"/>
          <w:sz w:val="28"/>
          <w:szCs w:val="28"/>
        </w:rPr>
      </w:pPr>
    </w:p>
    <w:p w14:paraId="17A8A68C" w14:textId="77777777" w:rsidR="0070580A" w:rsidRPr="00ED3F62" w:rsidRDefault="0070580A" w:rsidP="008724D7">
      <w:pPr>
        <w:pStyle w:val="ConsPlusNonformat"/>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Администрация города </w:t>
      </w:r>
      <w:r w:rsidR="002A566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действующая от имени муниципального</w:t>
      </w:r>
      <w:r w:rsidR="00062071">
        <w:rPr>
          <w:rFonts w:ascii="Times New Roman" w:hAnsi="Times New Roman" w:cs="Times New Roman"/>
          <w:sz w:val="28"/>
          <w:szCs w:val="28"/>
        </w:rPr>
        <w:t xml:space="preserve"> </w:t>
      </w:r>
      <w:r w:rsidRPr="00ED3F62">
        <w:rPr>
          <w:rFonts w:ascii="Times New Roman" w:hAnsi="Times New Roman" w:cs="Times New Roman"/>
          <w:sz w:val="28"/>
          <w:szCs w:val="28"/>
        </w:rPr>
        <w:t xml:space="preserve">образования города </w:t>
      </w:r>
      <w:r w:rsidR="002A566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именуемая в дальнейшем </w:t>
      </w:r>
      <w:r w:rsidR="004708C9">
        <w:rPr>
          <w:rFonts w:ascii="Times New Roman" w:hAnsi="Times New Roman" w:cs="Times New Roman"/>
          <w:sz w:val="28"/>
          <w:szCs w:val="28"/>
        </w:rPr>
        <w:t>«</w:t>
      </w:r>
      <w:r w:rsidRPr="00ED3F62">
        <w:rPr>
          <w:rFonts w:ascii="Times New Roman" w:hAnsi="Times New Roman" w:cs="Times New Roman"/>
          <w:sz w:val="28"/>
          <w:szCs w:val="28"/>
        </w:rPr>
        <w:t>Гарант</w:t>
      </w:r>
      <w:r w:rsidR="004708C9">
        <w:rPr>
          <w:rFonts w:ascii="Times New Roman" w:hAnsi="Times New Roman" w:cs="Times New Roman"/>
          <w:sz w:val="28"/>
          <w:szCs w:val="28"/>
        </w:rPr>
        <w:t>»</w:t>
      </w:r>
      <w:r w:rsidRPr="00ED3F62">
        <w:rPr>
          <w:rFonts w:ascii="Times New Roman" w:hAnsi="Times New Roman" w:cs="Times New Roman"/>
          <w:sz w:val="28"/>
          <w:szCs w:val="28"/>
        </w:rPr>
        <w:t>, в лице</w:t>
      </w:r>
      <w:r w:rsidR="004708C9">
        <w:rPr>
          <w:rFonts w:ascii="Times New Roman" w:hAnsi="Times New Roman" w:cs="Times New Roman"/>
          <w:sz w:val="28"/>
          <w:szCs w:val="28"/>
        </w:rPr>
        <w:t xml:space="preserve"> </w:t>
      </w:r>
      <w:r w:rsidR="00062071">
        <w:rPr>
          <w:rFonts w:ascii="Times New Roman" w:hAnsi="Times New Roman" w:cs="Times New Roman"/>
          <w:sz w:val="28"/>
          <w:szCs w:val="28"/>
        </w:rPr>
        <w:t>___</w:t>
      </w:r>
      <w:r w:rsidR="004708C9">
        <w:rPr>
          <w:rFonts w:ascii="Times New Roman" w:hAnsi="Times New Roman" w:cs="Times New Roman"/>
          <w:sz w:val="28"/>
          <w:szCs w:val="28"/>
        </w:rPr>
        <w:t>_______</w:t>
      </w:r>
      <w:r w:rsidRPr="00ED3F62">
        <w:rPr>
          <w:rFonts w:ascii="Times New Roman" w:hAnsi="Times New Roman" w:cs="Times New Roman"/>
          <w:sz w:val="28"/>
          <w:szCs w:val="28"/>
        </w:rPr>
        <w:t>__________________________</w:t>
      </w:r>
      <w:r w:rsidR="00062071">
        <w:rPr>
          <w:rFonts w:ascii="Times New Roman" w:hAnsi="Times New Roman" w:cs="Times New Roman"/>
          <w:sz w:val="28"/>
          <w:szCs w:val="28"/>
        </w:rPr>
        <w:t>____________</w:t>
      </w:r>
      <w:r w:rsidRPr="00ED3F62">
        <w:rPr>
          <w:rFonts w:ascii="Times New Roman" w:hAnsi="Times New Roman" w:cs="Times New Roman"/>
          <w:sz w:val="28"/>
          <w:szCs w:val="28"/>
        </w:rPr>
        <w:t>, действующего на</w:t>
      </w:r>
      <w:r w:rsidR="00062071">
        <w:rPr>
          <w:rFonts w:ascii="Times New Roman" w:hAnsi="Times New Roman" w:cs="Times New Roman"/>
          <w:sz w:val="28"/>
          <w:szCs w:val="28"/>
        </w:rPr>
        <w:t xml:space="preserve"> </w:t>
      </w:r>
      <w:r w:rsidRPr="00ED3F62">
        <w:rPr>
          <w:rFonts w:ascii="Times New Roman" w:hAnsi="Times New Roman" w:cs="Times New Roman"/>
          <w:sz w:val="28"/>
          <w:szCs w:val="28"/>
        </w:rPr>
        <w:t>основании ______________________, ______</w:t>
      </w:r>
      <w:r w:rsidR="00062071">
        <w:rPr>
          <w:rFonts w:ascii="Times New Roman" w:hAnsi="Times New Roman" w:cs="Times New Roman"/>
          <w:sz w:val="28"/>
          <w:szCs w:val="28"/>
        </w:rPr>
        <w:t>_</w:t>
      </w:r>
      <w:r w:rsidRPr="00ED3F62">
        <w:rPr>
          <w:rFonts w:ascii="Times New Roman" w:hAnsi="Times New Roman" w:cs="Times New Roman"/>
          <w:sz w:val="28"/>
          <w:szCs w:val="28"/>
        </w:rPr>
        <w:t>___________, именуемый в дальнейшем</w:t>
      </w:r>
      <w:r w:rsidR="00062071">
        <w:rPr>
          <w:rFonts w:ascii="Times New Roman" w:hAnsi="Times New Roman" w:cs="Times New Roman"/>
          <w:sz w:val="28"/>
          <w:szCs w:val="28"/>
        </w:rPr>
        <w:t xml:space="preserve"> </w:t>
      </w:r>
      <w:r w:rsidR="004708C9">
        <w:rPr>
          <w:rFonts w:ascii="Times New Roman" w:hAnsi="Times New Roman" w:cs="Times New Roman"/>
          <w:sz w:val="28"/>
          <w:szCs w:val="28"/>
        </w:rPr>
        <w:t>«</w:t>
      </w:r>
      <w:r w:rsidRPr="00ED3F62">
        <w:rPr>
          <w:rFonts w:ascii="Times New Roman" w:hAnsi="Times New Roman" w:cs="Times New Roman"/>
          <w:sz w:val="28"/>
          <w:szCs w:val="28"/>
        </w:rPr>
        <w:t>Бенефициар</w:t>
      </w:r>
      <w:r w:rsidR="004708C9">
        <w:rPr>
          <w:rFonts w:ascii="Times New Roman" w:hAnsi="Times New Roman" w:cs="Times New Roman"/>
          <w:sz w:val="28"/>
          <w:szCs w:val="28"/>
        </w:rPr>
        <w:t>»</w:t>
      </w:r>
      <w:r w:rsidRPr="00ED3F62">
        <w:rPr>
          <w:rFonts w:ascii="Times New Roman" w:hAnsi="Times New Roman" w:cs="Times New Roman"/>
          <w:sz w:val="28"/>
          <w:szCs w:val="28"/>
        </w:rPr>
        <w:t>, в лице _______________________</w:t>
      </w:r>
      <w:r w:rsidR="00062071">
        <w:rPr>
          <w:rFonts w:ascii="Times New Roman" w:hAnsi="Times New Roman" w:cs="Times New Roman"/>
          <w:sz w:val="28"/>
          <w:szCs w:val="28"/>
        </w:rPr>
        <w:t>_</w:t>
      </w:r>
      <w:r w:rsidRPr="00ED3F62">
        <w:rPr>
          <w:rFonts w:ascii="Times New Roman" w:hAnsi="Times New Roman" w:cs="Times New Roman"/>
          <w:sz w:val="28"/>
          <w:szCs w:val="28"/>
        </w:rPr>
        <w:t>, действующего на основании</w:t>
      </w:r>
      <w:r w:rsidR="00062071">
        <w:rPr>
          <w:rFonts w:ascii="Times New Roman" w:hAnsi="Times New Roman" w:cs="Times New Roman"/>
          <w:sz w:val="28"/>
          <w:szCs w:val="28"/>
        </w:rPr>
        <w:t xml:space="preserve"> ___________________ и ____________________</w:t>
      </w:r>
      <w:r w:rsidRPr="00ED3F62">
        <w:rPr>
          <w:rFonts w:ascii="Times New Roman" w:hAnsi="Times New Roman" w:cs="Times New Roman"/>
          <w:sz w:val="28"/>
          <w:szCs w:val="28"/>
        </w:rPr>
        <w:t>, именуемый в дальнейшем</w:t>
      </w:r>
      <w:r w:rsidR="00062071">
        <w:rPr>
          <w:rFonts w:ascii="Times New Roman" w:hAnsi="Times New Roman" w:cs="Times New Roman"/>
          <w:sz w:val="28"/>
          <w:szCs w:val="28"/>
        </w:rPr>
        <w:t xml:space="preserve"> </w:t>
      </w:r>
      <w:r w:rsidR="004708C9">
        <w:rPr>
          <w:rFonts w:ascii="Times New Roman" w:hAnsi="Times New Roman" w:cs="Times New Roman"/>
          <w:sz w:val="28"/>
          <w:szCs w:val="28"/>
        </w:rPr>
        <w:t>«</w:t>
      </w:r>
      <w:r w:rsidRPr="00ED3F62">
        <w:rPr>
          <w:rFonts w:ascii="Times New Roman" w:hAnsi="Times New Roman" w:cs="Times New Roman"/>
          <w:sz w:val="28"/>
          <w:szCs w:val="28"/>
        </w:rPr>
        <w:t>Принципал</w:t>
      </w:r>
      <w:r w:rsidR="004708C9">
        <w:rPr>
          <w:rFonts w:ascii="Times New Roman" w:hAnsi="Times New Roman" w:cs="Times New Roman"/>
          <w:sz w:val="28"/>
          <w:szCs w:val="28"/>
        </w:rPr>
        <w:t>»</w:t>
      </w:r>
      <w:r w:rsidRPr="00ED3F62">
        <w:rPr>
          <w:rFonts w:ascii="Times New Roman" w:hAnsi="Times New Roman" w:cs="Times New Roman"/>
          <w:sz w:val="28"/>
          <w:szCs w:val="28"/>
        </w:rPr>
        <w:t>, в л</w:t>
      </w:r>
      <w:r w:rsidR="00062071">
        <w:rPr>
          <w:rFonts w:ascii="Times New Roman" w:hAnsi="Times New Roman" w:cs="Times New Roman"/>
          <w:sz w:val="28"/>
          <w:szCs w:val="28"/>
        </w:rPr>
        <w:t>ице ________________________</w:t>
      </w:r>
      <w:r w:rsidRPr="00ED3F62">
        <w:rPr>
          <w:rFonts w:ascii="Times New Roman" w:hAnsi="Times New Roman" w:cs="Times New Roman"/>
          <w:sz w:val="28"/>
          <w:szCs w:val="28"/>
        </w:rPr>
        <w:t>, действующего на основании</w:t>
      </w:r>
      <w:r w:rsidR="00062071">
        <w:rPr>
          <w:rFonts w:ascii="Times New Roman" w:hAnsi="Times New Roman" w:cs="Times New Roman"/>
          <w:sz w:val="28"/>
          <w:szCs w:val="28"/>
        </w:rPr>
        <w:t xml:space="preserve"> </w:t>
      </w:r>
      <w:r w:rsidRPr="00ED3F62">
        <w:rPr>
          <w:rFonts w:ascii="Times New Roman" w:hAnsi="Times New Roman" w:cs="Times New Roman"/>
          <w:sz w:val="28"/>
          <w:szCs w:val="28"/>
        </w:rPr>
        <w:t>______________</w:t>
      </w:r>
      <w:r w:rsidR="00EB020E">
        <w:rPr>
          <w:rFonts w:ascii="Times New Roman" w:hAnsi="Times New Roman" w:cs="Times New Roman"/>
          <w:sz w:val="28"/>
          <w:szCs w:val="28"/>
        </w:rPr>
        <w:t>________</w:t>
      </w:r>
      <w:r w:rsidRPr="00ED3F62">
        <w:rPr>
          <w:rFonts w:ascii="Times New Roman" w:hAnsi="Times New Roman" w:cs="Times New Roman"/>
          <w:sz w:val="28"/>
          <w:szCs w:val="28"/>
        </w:rPr>
        <w:t>_</w:t>
      </w:r>
      <w:r w:rsidR="00EB020E">
        <w:rPr>
          <w:rFonts w:ascii="Times New Roman" w:hAnsi="Times New Roman" w:cs="Times New Roman"/>
          <w:sz w:val="28"/>
          <w:szCs w:val="28"/>
        </w:rPr>
        <w:t xml:space="preserve"> </w:t>
      </w:r>
      <w:r w:rsidRPr="00ED3F62">
        <w:rPr>
          <w:rFonts w:ascii="Times New Roman" w:hAnsi="Times New Roman" w:cs="Times New Roman"/>
          <w:sz w:val="28"/>
          <w:szCs w:val="28"/>
        </w:rPr>
        <w:t>(вместе именуемые - Стороны), в соответствии со</w:t>
      </w:r>
      <w:r w:rsidR="004708C9">
        <w:rPr>
          <w:rFonts w:ascii="Times New Roman" w:hAnsi="Times New Roman" w:cs="Times New Roman"/>
          <w:sz w:val="28"/>
          <w:szCs w:val="28"/>
        </w:rPr>
        <w:t xml:space="preserve"> статьей 117</w:t>
      </w:r>
      <w:r w:rsidR="00062071">
        <w:rPr>
          <w:rFonts w:ascii="Times New Roman" w:hAnsi="Times New Roman" w:cs="Times New Roman"/>
          <w:sz w:val="28"/>
          <w:szCs w:val="28"/>
        </w:rPr>
        <w:t xml:space="preserve"> </w:t>
      </w:r>
      <w:r w:rsidRPr="00ED3F62">
        <w:rPr>
          <w:rFonts w:ascii="Times New Roman" w:hAnsi="Times New Roman" w:cs="Times New Roman"/>
          <w:sz w:val="28"/>
          <w:szCs w:val="28"/>
        </w:rPr>
        <w:t>Бюджетного кодекса Российской Федерации,</w:t>
      </w:r>
      <w:r w:rsidR="004708C9">
        <w:rPr>
          <w:rFonts w:ascii="Times New Roman" w:hAnsi="Times New Roman" w:cs="Times New Roman"/>
          <w:sz w:val="28"/>
          <w:szCs w:val="28"/>
        </w:rPr>
        <w:t xml:space="preserve"> </w:t>
      </w:r>
      <w:r w:rsidR="004708C9" w:rsidRPr="004708C9">
        <w:rPr>
          <w:rFonts w:ascii="Times New Roman" w:hAnsi="Times New Roman" w:cs="Times New Roman"/>
          <w:sz w:val="28"/>
          <w:szCs w:val="28"/>
        </w:rPr>
        <w:t>статьей 9</w:t>
      </w:r>
      <w:r w:rsidRPr="004708C9">
        <w:rPr>
          <w:rFonts w:ascii="Times New Roman" w:hAnsi="Times New Roman" w:cs="Times New Roman"/>
          <w:sz w:val="28"/>
          <w:szCs w:val="28"/>
        </w:rPr>
        <w:t xml:space="preserve"> Решения </w:t>
      </w:r>
      <w:r w:rsidR="002A5660" w:rsidRPr="004708C9">
        <w:rPr>
          <w:rFonts w:ascii="Times New Roman" w:hAnsi="Times New Roman" w:cs="Times New Roman"/>
          <w:sz w:val="28"/>
          <w:szCs w:val="28"/>
        </w:rPr>
        <w:t>Минусинского</w:t>
      </w:r>
      <w:r w:rsidR="00062071" w:rsidRPr="004708C9">
        <w:rPr>
          <w:rFonts w:ascii="Times New Roman" w:hAnsi="Times New Roman" w:cs="Times New Roman"/>
          <w:sz w:val="28"/>
          <w:szCs w:val="28"/>
        </w:rPr>
        <w:t xml:space="preserve"> </w:t>
      </w:r>
      <w:r w:rsidRPr="004708C9">
        <w:rPr>
          <w:rFonts w:ascii="Times New Roman" w:hAnsi="Times New Roman" w:cs="Times New Roman"/>
          <w:sz w:val="28"/>
          <w:szCs w:val="28"/>
        </w:rPr>
        <w:t xml:space="preserve">городского Совета депутатов от </w:t>
      </w:r>
      <w:r w:rsidR="008B722A" w:rsidRPr="004708C9">
        <w:rPr>
          <w:rFonts w:ascii="Times New Roman" w:hAnsi="Times New Roman" w:cs="Times New Roman"/>
          <w:sz w:val="28"/>
          <w:szCs w:val="28"/>
        </w:rPr>
        <w:t>25</w:t>
      </w:r>
      <w:r w:rsidRPr="004708C9">
        <w:rPr>
          <w:rFonts w:ascii="Times New Roman" w:hAnsi="Times New Roman" w:cs="Times New Roman"/>
          <w:sz w:val="28"/>
          <w:szCs w:val="28"/>
        </w:rPr>
        <w:t>.12.20</w:t>
      </w:r>
      <w:r w:rsidR="008B722A" w:rsidRPr="004708C9">
        <w:rPr>
          <w:rFonts w:ascii="Times New Roman" w:hAnsi="Times New Roman" w:cs="Times New Roman"/>
          <w:sz w:val="28"/>
          <w:szCs w:val="28"/>
        </w:rPr>
        <w:t>13</w:t>
      </w:r>
      <w:r w:rsidRPr="004708C9">
        <w:rPr>
          <w:rFonts w:ascii="Times New Roman" w:hAnsi="Times New Roman" w:cs="Times New Roman"/>
          <w:sz w:val="28"/>
          <w:szCs w:val="28"/>
        </w:rPr>
        <w:t xml:space="preserve"> </w:t>
      </w:r>
      <w:r w:rsidR="004708C9" w:rsidRPr="004708C9">
        <w:rPr>
          <w:rFonts w:ascii="Times New Roman" w:hAnsi="Times New Roman" w:cs="Times New Roman"/>
          <w:sz w:val="28"/>
          <w:szCs w:val="28"/>
        </w:rPr>
        <w:t>№</w:t>
      </w:r>
      <w:r w:rsidRPr="004708C9">
        <w:rPr>
          <w:rFonts w:ascii="Times New Roman" w:hAnsi="Times New Roman" w:cs="Times New Roman"/>
          <w:sz w:val="28"/>
          <w:szCs w:val="28"/>
        </w:rPr>
        <w:t xml:space="preserve"> 1</w:t>
      </w:r>
      <w:r w:rsidR="008B722A" w:rsidRPr="004708C9">
        <w:rPr>
          <w:rFonts w:ascii="Times New Roman" w:hAnsi="Times New Roman" w:cs="Times New Roman"/>
          <w:sz w:val="28"/>
          <w:szCs w:val="28"/>
        </w:rPr>
        <w:t>3</w:t>
      </w:r>
      <w:r w:rsidRPr="004708C9">
        <w:rPr>
          <w:rFonts w:ascii="Times New Roman" w:hAnsi="Times New Roman" w:cs="Times New Roman"/>
          <w:sz w:val="28"/>
          <w:szCs w:val="28"/>
        </w:rPr>
        <w:t>-</w:t>
      </w:r>
      <w:r w:rsidR="008B722A" w:rsidRPr="004708C9">
        <w:rPr>
          <w:rFonts w:ascii="Times New Roman" w:hAnsi="Times New Roman" w:cs="Times New Roman"/>
          <w:sz w:val="28"/>
          <w:szCs w:val="28"/>
        </w:rPr>
        <w:t>123р</w:t>
      </w:r>
      <w:r w:rsidRPr="004708C9">
        <w:rPr>
          <w:rFonts w:ascii="Times New Roman" w:hAnsi="Times New Roman" w:cs="Times New Roman"/>
          <w:sz w:val="28"/>
          <w:szCs w:val="28"/>
        </w:rPr>
        <w:t xml:space="preserve"> </w:t>
      </w:r>
      <w:r w:rsidR="004708C9" w:rsidRPr="004708C9">
        <w:rPr>
          <w:rFonts w:ascii="Times New Roman" w:hAnsi="Times New Roman" w:cs="Times New Roman"/>
          <w:sz w:val="28"/>
          <w:szCs w:val="28"/>
        </w:rPr>
        <w:t>«</w:t>
      </w:r>
      <w:r w:rsidRPr="004708C9">
        <w:rPr>
          <w:rFonts w:ascii="Times New Roman" w:hAnsi="Times New Roman" w:cs="Times New Roman"/>
          <w:sz w:val="28"/>
          <w:szCs w:val="28"/>
        </w:rPr>
        <w:t>О бюджетном процессе в</w:t>
      </w:r>
      <w:r w:rsidR="00062071" w:rsidRPr="004708C9">
        <w:rPr>
          <w:rFonts w:ascii="Times New Roman" w:hAnsi="Times New Roman" w:cs="Times New Roman"/>
          <w:sz w:val="28"/>
          <w:szCs w:val="28"/>
        </w:rPr>
        <w:t xml:space="preserve"> </w:t>
      </w:r>
      <w:r w:rsidRPr="004708C9">
        <w:rPr>
          <w:rFonts w:ascii="Times New Roman" w:hAnsi="Times New Roman" w:cs="Times New Roman"/>
          <w:sz w:val="28"/>
          <w:szCs w:val="28"/>
        </w:rPr>
        <w:t xml:space="preserve">городе </w:t>
      </w:r>
      <w:r w:rsidR="002A5660" w:rsidRPr="004708C9">
        <w:rPr>
          <w:rFonts w:ascii="Times New Roman" w:hAnsi="Times New Roman" w:cs="Times New Roman"/>
          <w:sz w:val="28"/>
          <w:szCs w:val="28"/>
        </w:rPr>
        <w:t>Минусинске</w:t>
      </w:r>
      <w:r w:rsidR="004708C9" w:rsidRPr="004708C9">
        <w:rPr>
          <w:rFonts w:ascii="Times New Roman" w:hAnsi="Times New Roman" w:cs="Times New Roman"/>
          <w:sz w:val="28"/>
          <w:szCs w:val="28"/>
        </w:rPr>
        <w:t>»</w:t>
      </w:r>
      <w:r w:rsidRPr="004708C9">
        <w:rPr>
          <w:rFonts w:ascii="Times New Roman" w:hAnsi="Times New Roman" w:cs="Times New Roman"/>
          <w:sz w:val="28"/>
          <w:szCs w:val="28"/>
        </w:rPr>
        <w:t xml:space="preserve">, </w:t>
      </w:r>
      <w:r w:rsidR="004708C9" w:rsidRPr="004708C9">
        <w:rPr>
          <w:rFonts w:ascii="Times New Roman" w:hAnsi="Times New Roman" w:cs="Times New Roman"/>
          <w:sz w:val="28"/>
          <w:szCs w:val="28"/>
        </w:rPr>
        <w:t>Решением</w:t>
      </w:r>
      <w:r w:rsidRPr="004708C9">
        <w:rPr>
          <w:rFonts w:ascii="Times New Roman" w:hAnsi="Times New Roman" w:cs="Times New Roman"/>
          <w:sz w:val="28"/>
          <w:szCs w:val="28"/>
        </w:rPr>
        <w:t xml:space="preserve"> </w:t>
      </w:r>
      <w:r w:rsidR="002A5660" w:rsidRPr="004708C9">
        <w:rPr>
          <w:rFonts w:ascii="Times New Roman" w:hAnsi="Times New Roman" w:cs="Times New Roman"/>
          <w:sz w:val="28"/>
          <w:szCs w:val="28"/>
        </w:rPr>
        <w:t>Минусинского</w:t>
      </w:r>
      <w:r w:rsidRPr="004708C9">
        <w:rPr>
          <w:rFonts w:ascii="Times New Roman" w:hAnsi="Times New Roman" w:cs="Times New Roman"/>
          <w:sz w:val="28"/>
          <w:szCs w:val="28"/>
        </w:rPr>
        <w:t xml:space="preserve"> </w:t>
      </w:r>
      <w:r w:rsidRPr="00331504">
        <w:rPr>
          <w:rFonts w:ascii="Times New Roman" w:hAnsi="Times New Roman" w:cs="Times New Roman"/>
          <w:sz w:val="28"/>
          <w:szCs w:val="28"/>
        </w:rPr>
        <w:t>городского Совета депутатов</w:t>
      </w:r>
      <w:r w:rsidR="00062071" w:rsidRPr="00331504">
        <w:rPr>
          <w:rFonts w:ascii="Times New Roman" w:hAnsi="Times New Roman" w:cs="Times New Roman"/>
          <w:sz w:val="28"/>
          <w:szCs w:val="28"/>
        </w:rPr>
        <w:t xml:space="preserve"> </w:t>
      </w:r>
      <w:r w:rsidRPr="00331504">
        <w:rPr>
          <w:rFonts w:ascii="Times New Roman" w:hAnsi="Times New Roman" w:cs="Times New Roman"/>
          <w:sz w:val="28"/>
          <w:szCs w:val="28"/>
        </w:rPr>
        <w:t xml:space="preserve">от </w:t>
      </w:r>
      <w:r w:rsidR="008B722A" w:rsidRPr="00331504">
        <w:rPr>
          <w:rFonts w:ascii="Times New Roman" w:hAnsi="Times New Roman" w:cs="Times New Roman"/>
          <w:sz w:val="28"/>
          <w:szCs w:val="28"/>
        </w:rPr>
        <w:t xml:space="preserve">30.01.2024 </w:t>
      </w:r>
      <w:r w:rsidR="00331504" w:rsidRPr="00331504">
        <w:rPr>
          <w:rFonts w:ascii="Times New Roman" w:hAnsi="Times New Roman" w:cs="Times New Roman"/>
          <w:sz w:val="28"/>
          <w:szCs w:val="28"/>
        </w:rPr>
        <w:t>№</w:t>
      </w:r>
      <w:r w:rsidR="008B722A" w:rsidRPr="00331504">
        <w:rPr>
          <w:rFonts w:ascii="Times New Roman" w:hAnsi="Times New Roman" w:cs="Times New Roman"/>
          <w:sz w:val="28"/>
          <w:szCs w:val="28"/>
        </w:rPr>
        <w:t xml:space="preserve"> 17-100р </w:t>
      </w:r>
      <w:r w:rsidR="004708C9" w:rsidRPr="00331504">
        <w:rPr>
          <w:rFonts w:ascii="Times New Roman" w:hAnsi="Times New Roman" w:cs="Times New Roman"/>
          <w:sz w:val="28"/>
          <w:szCs w:val="28"/>
        </w:rPr>
        <w:t>«</w:t>
      </w:r>
      <w:r w:rsidRPr="00331504">
        <w:rPr>
          <w:rFonts w:ascii="Times New Roman" w:hAnsi="Times New Roman" w:cs="Times New Roman"/>
          <w:sz w:val="28"/>
          <w:szCs w:val="28"/>
        </w:rPr>
        <w:t>Об утверждении Порядка пре</w:t>
      </w:r>
      <w:r w:rsidRPr="00ED3F62">
        <w:rPr>
          <w:rFonts w:ascii="Times New Roman" w:hAnsi="Times New Roman" w:cs="Times New Roman"/>
          <w:sz w:val="28"/>
          <w:szCs w:val="28"/>
        </w:rPr>
        <w:t>доставления муниципальных</w:t>
      </w:r>
      <w:r w:rsidR="00062071">
        <w:rPr>
          <w:rFonts w:ascii="Times New Roman" w:hAnsi="Times New Roman" w:cs="Times New Roman"/>
          <w:sz w:val="28"/>
          <w:szCs w:val="28"/>
        </w:rPr>
        <w:t xml:space="preserve"> </w:t>
      </w:r>
      <w:r w:rsidRPr="00ED3F62">
        <w:rPr>
          <w:rFonts w:ascii="Times New Roman" w:hAnsi="Times New Roman" w:cs="Times New Roman"/>
          <w:sz w:val="28"/>
          <w:szCs w:val="28"/>
        </w:rPr>
        <w:t xml:space="preserve">гарантий города </w:t>
      </w:r>
      <w:r w:rsidR="002A5660" w:rsidRPr="00ED3F62">
        <w:rPr>
          <w:rFonts w:ascii="Times New Roman" w:hAnsi="Times New Roman" w:cs="Times New Roman"/>
          <w:sz w:val="28"/>
          <w:szCs w:val="28"/>
        </w:rPr>
        <w:t>Минусинска</w:t>
      </w:r>
      <w:r w:rsidR="004708C9">
        <w:rPr>
          <w:rFonts w:ascii="Times New Roman" w:hAnsi="Times New Roman" w:cs="Times New Roman"/>
          <w:sz w:val="28"/>
          <w:szCs w:val="28"/>
        </w:rPr>
        <w:t>»</w:t>
      </w:r>
      <w:r w:rsidRPr="00ED3F62">
        <w:rPr>
          <w:rFonts w:ascii="Times New Roman" w:hAnsi="Times New Roman" w:cs="Times New Roman"/>
          <w:sz w:val="28"/>
          <w:szCs w:val="28"/>
        </w:rPr>
        <w:t xml:space="preserve">, решением </w:t>
      </w:r>
      <w:r w:rsidR="002A5660" w:rsidRPr="00ED3F62">
        <w:rPr>
          <w:rFonts w:ascii="Times New Roman" w:hAnsi="Times New Roman" w:cs="Times New Roman"/>
          <w:sz w:val="28"/>
          <w:szCs w:val="28"/>
        </w:rPr>
        <w:t>Минусинского</w:t>
      </w:r>
      <w:r w:rsidRPr="00ED3F62">
        <w:rPr>
          <w:rFonts w:ascii="Times New Roman" w:hAnsi="Times New Roman" w:cs="Times New Roman"/>
          <w:sz w:val="28"/>
          <w:szCs w:val="28"/>
        </w:rPr>
        <w:t xml:space="preserve"> городского Совета</w:t>
      </w:r>
      <w:r w:rsidR="00062071">
        <w:rPr>
          <w:rFonts w:ascii="Times New Roman" w:hAnsi="Times New Roman" w:cs="Times New Roman"/>
          <w:sz w:val="28"/>
          <w:szCs w:val="28"/>
        </w:rPr>
        <w:t xml:space="preserve"> </w:t>
      </w:r>
      <w:r w:rsidRPr="00ED3F62">
        <w:rPr>
          <w:rFonts w:ascii="Times New Roman" w:hAnsi="Times New Roman" w:cs="Times New Roman"/>
          <w:sz w:val="28"/>
          <w:szCs w:val="28"/>
        </w:rPr>
        <w:t xml:space="preserve">депутатов от _____________ </w:t>
      </w:r>
      <w:r w:rsidR="004708C9">
        <w:rPr>
          <w:rFonts w:ascii="Times New Roman" w:hAnsi="Times New Roman" w:cs="Times New Roman"/>
          <w:sz w:val="28"/>
          <w:szCs w:val="28"/>
        </w:rPr>
        <w:t>№</w:t>
      </w:r>
      <w:r w:rsidRPr="00ED3F62">
        <w:rPr>
          <w:rFonts w:ascii="Times New Roman" w:hAnsi="Times New Roman" w:cs="Times New Roman"/>
          <w:sz w:val="28"/>
          <w:szCs w:val="28"/>
        </w:rPr>
        <w:t xml:space="preserve"> _______ </w:t>
      </w:r>
      <w:r w:rsidR="004708C9">
        <w:rPr>
          <w:rFonts w:ascii="Times New Roman" w:hAnsi="Times New Roman" w:cs="Times New Roman"/>
          <w:sz w:val="28"/>
          <w:szCs w:val="28"/>
        </w:rPr>
        <w:t>«</w:t>
      </w:r>
      <w:r w:rsidRPr="00ED3F62">
        <w:rPr>
          <w:rFonts w:ascii="Times New Roman" w:hAnsi="Times New Roman" w:cs="Times New Roman"/>
          <w:sz w:val="28"/>
          <w:szCs w:val="28"/>
        </w:rPr>
        <w:t>О бюджете города на ____ год и</w:t>
      </w:r>
      <w:r w:rsidR="004708C9">
        <w:rPr>
          <w:rFonts w:ascii="Times New Roman" w:hAnsi="Times New Roman" w:cs="Times New Roman"/>
          <w:sz w:val="28"/>
          <w:szCs w:val="28"/>
        </w:rPr>
        <w:t xml:space="preserve"> плановый период _________ годов»</w:t>
      </w:r>
      <w:r w:rsidRPr="00ED3F62">
        <w:rPr>
          <w:rFonts w:ascii="Times New Roman" w:hAnsi="Times New Roman" w:cs="Times New Roman"/>
          <w:sz w:val="28"/>
          <w:szCs w:val="28"/>
        </w:rPr>
        <w:t xml:space="preserve">, </w:t>
      </w:r>
      <w:r w:rsidR="008724D7">
        <w:rPr>
          <w:rFonts w:ascii="Times New Roman" w:hAnsi="Times New Roman" w:cs="Times New Roman"/>
          <w:sz w:val="28"/>
          <w:szCs w:val="28"/>
        </w:rPr>
        <w:t xml:space="preserve">постановлением администрации города Минусинска </w:t>
      </w:r>
      <w:r w:rsidRPr="00ED3F62">
        <w:rPr>
          <w:rFonts w:ascii="Times New Roman" w:hAnsi="Times New Roman" w:cs="Times New Roman"/>
          <w:sz w:val="28"/>
          <w:szCs w:val="28"/>
        </w:rPr>
        <w:t xml:space="preserve">от _____________ </w:t>
      </w:r>
      <w:r w:rsidR="004708C9">
        <w:rPr>
          <w:rFonts w:ascii="Times New Roman" w:hAnsi="Times New Roman" w:cs="Times New Roman"/>
          <w:sz w:val="28"/>
          <w:szCs w:val="28"/>
        </w:rPr>
        <w:t>№</w:t>
      </w:r>
      <w:r w:rsidRPr="00ED3F62">
        <w:rPr>
          <w:rFonts w:ascii="Times New Roman" w:hAnsi="Times New Roman" w:cs="Times New Roman"/>
          <w:sz w:val="28"/>
          <w:szCs w:val="28"/>
        </w:rPr>
        <w:t xml:space="preserve"> _______ </w:t>
      </w:r>
      <w:r w:rsidR="004708C9">
        <w:rPr>
          <w:rFonts w:ascii="Times New Roman" w:hAnsi="Times New Roman" w:cs="Times New Roman"/>
          <w:sz w:val="28"/>
          <w:szCs w:val="28"/>
        </w:rPr>
        <w:t>«</w:t>
      </w:r>
      <w:r w:rsidRPr="00ED3F62">
        <w:rPr>
          <w:rFonts w:ascii="Times New Roman" w:hAnsi="Times New Roman" w:cs="Times New Roman"/>
          <w:sz w:val="28"/>
          <w:szCs w:val="28"/>
        </w:rPr>
        <w:t>О предоставлении муниципальной гарантии города</w:t>
      </w:r>
      <w:r w:rsidR="00EB020E">
        <w:rPr>
          <w:rFonts w:ascii="Times New Roman" w:hAnsi="Times New Roman" w:cs="Times New Roman"/>
          <w:sz w:val="28"/>
          <w:szCs w:val="28"/>
        </w:rPr>
        <w:t xml:space="preserve"> </w:t>
      </w:r>
      <w:r w:rsidR="002A5660" w:rsidRPr="00ED3F62">
        <w:rPr>
          <w:rFonts w:ascii="Times New Roman" w:hAnsi="Times New Roman" w:cs="Times New Roman"/>
          <w:sz w:val="28"/>
          <w:szCs w:val="28"/>
        </w:rPr>
        <w:t>Минусинска</w:t>
      </w:r>
      <w:r w:rsidR="004708C9">
        <w:rPr>
          <w:rFonts w:ascii="Times New Roman" w:hAnsi="Times New Roman" w:cs="Times New Roman"/>
          <w:sz w:val="28"/>
          <w:szCs w:val="28"/>
        </w:rPr>
        <w:t>»</w:t>
      </w:r>
      <w:r w:rsidRPr="00ED3F62">
        <w:rPr>
          <w:rFonts w:ascii="Times New Roman" w:hAnsi="Times New Roman" w:cs="Times New Roman"/>
          <w:sz w:val="28"/>
          <w:szCs w:val="28"/>
        </w:rPr>
        <w:t>, заключили настоящий Договор о предоставлении Гарантом</w:t>
      </w:r>
      <w:r w:rsidR="00EB020E">
        <w:rPr>
          <w:rFonts w:ascii="Times New Roman" w:hAnsi="Times New Roman" w:cs="Times New Roman"/>
          <w:sz w:val="28"/>
          <w:szCs w:val="28"/>
        </w:rPr>
        <w:t xml:space="preserve"> </w:t>
      </w:r>
      <w:r w:rsidRPr="00ED3F62">
        <w:rPr>
          <w:rFonts w:ascii="Times New Roman" w:hAnsi="Times New Roman" w:cs="Times New Roman"/>
          <w:sz w:val="28"/>
          <w:szCs w:val="28"/>
        </w:rPr>
        <w:t xml:space="preserve">муниципальной гарантии города </w:t>
      </w:r>
      <w:r w:rsidR="002A566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(далее </w:t>
      </w:r>
      <w:r w:rsidR="004708C9">
        <w:rPr>
          <w:rFonts w:ascii="Times New Roman" w:hAnsi="Times New Roman" w:cs="Times New Roman"/>
          <w:sz w:val="28"/>
          <w:szCs w:val="28"/>
        </w:rPr>
        <w:t>–</w:t>
      </w:r>
      <w:r w:rsidRPr="00ED3F62">
        <w:rPr>
          <w:rFonts w:ascii="Times New Roman" w:hAnsi="Times New Roman" w:cs="Times New Roman"/>
          <w:sz w:val="28"/>
          <w:szCs w:val="28"/>
        </w:rPr>
        <w:t xml:space="preserve"> Договор, Гарантия</w:t>
      </w:r>
      <w:r w:rsidR="00EB020E">
        <w:rPr>
          <w:rFonts w:ascii="Times New Roman" w:hAnsi="Times New Roman" w:cs="Times New Roman"/>
          <w:sz w:val="28"/>
          <w:szCs w:val="28"/>
        </w:rPr>
        <w:t xml:space="preserve"> </w:t>
      </w:r>
      <w:r w:rsidRPr="00ED3F62">
        <w:rPr>
          <w:rFonts w:ascii="Times New Roman" w:hAnsi="Times New Roman" w:cs="Times New Roman"/>
          <w:sz w:val="28"/>
          <w:szCs w:val="28"/>
        </w:rPr>
        <w:t>соответственно) Принципалу в пользу Бенефициара.</w:t>
      </w:r>
    </w:p>
    <w:p w14:paraId="3C09FFC8" w14:textId="77777777" w:rsidR="0070580A" w:rsidRPr="00ED3F62" w:rsidRDefault="0070580A">
      <w:pPr>
        <w:pStyle w:val="ConsPlusNonformat"/>
        <w:jc w:val="both"/>
        <w:rPr>
          <w:rFonts w:ascii="Times New Roman" w:hAnsi="Times New Roman" w:cs="Times New Roman"/>
          <w:sz w:val="28"/>
          <w:szCs w:val="28"/>
        </w:rPr>
      </w:pPr>
    </w:p>
    <w:p w14:paraId="66A67AF7" w14:textId="77777777" w:rsidR="0070580A" w:rsidRPr="00ED3F62" w:rsidRDefault="0070580A" w:rsidP="00EB020E">
      <w:pPr>
        <w:pStyle w:val="ConsPlusNonformat"/>
        <w:jc w:val="center"/>
        <w:rPr>
          <w:rFonts w:ascii="Times New Roman" w:hAnsi="Times New Roman" w:cs="Times New Roman"/>
          <w:sz w:val="28"/>
          <w:szCs w:val="28"/>
        </w:rPr>
      </w:pPr>
      <w:r w:rsidRPr="00ED3F62">
        <w:rPr>
          <w:rFonts w:ascii="Times New Roman" w:hAnsi="Times New Roman" w:cs="Times New Roman"/>
          <w:sz w:val="28"/>
          <w:szCs w:val="28"/>
        </w:rPr>
        <w:t>1. Предмет Договора</w:t>
      </w:r>
    </w:p>
    <w:p w14:paraId="1BC8315F" w14:textId="77777777" w:rsidR="0070580A" w:rsidRPr="00ED3F62" w:rsidRDefault="0070580A">
      <w:pPr>
        <w:pStyle w:val="ConsPlusNonformat"/>
        <w:jc w:val="both"/>
        <w:rPr>
          <w:rFonts w:ascii="Times New Roman" w:hAnsi="Times New Roman" w:cs="Times New Roman"/>
          <w:sz w:val="28"/>
          <w:szCs w:val="28"/>
        </w:rPr>
      </w:pPr>
    </w:p>
    <w:p w14:paraId="6A1AC29B" w14:textId="77777777" w:rsidR="0070580A" w:rsidRPr="00ED3F62" w:rsidRDefault="0070580A" w:rsidP="0042607A">
      <w:pPr>
        <w:pStyle w:val="ConsPlusNonformat"/>
        <w:ind w:firstLine="709"/>
        <w:jc w:val="both"/>
        <w:rPr>
          <w:rFonts w:ascii="Times New Roman" w:hAnsi="Times New Roman" w:cs="Times New Roman"/>
          <w:sz w:val="28"/>
          <w:szCs w:val="28"/>
        </w:rPr>
      </w:pPr>
      <w:bookmarkStart w:id="38" w:name="P1612"/>
      <w:bookmarkEnd w:id="38"/>
      <w:r w:rsidRPr="00ED3F62">
        <w:rPr>
          <w:rFonts w:ascii="Times New Roman" w:hAnsi="Times New Roman" w:cs="Times New Roman"/>
          <w:sz w:val="28"/>
          <w:szCs w:val="28"/>
        </w:rPr>
        <w:t xml:space="preserve">1.1. Гарант на основании </w:t>
      </w:r>
      <w:r w:rsidR="0042607A">
        <w:rPr>
          <w:rFonts w:ascii="Times New Roman" w:hAnsi="Times New Roman" w:cs="Times New Roman"/>
          <w:sz w:val="28"/>
          <w:szCs w:val="28"/>
        </w:rPr>
        <w:t xml:space="preserve">постановления администрации города Минусинска </w:t>
      </w:r>
      <w:r w:rsidRPr="00ED3F62">
        <w:rPr>
          <w:rFonts w:ascii="Times New Roman" w:hAnsi="Times New Roman" w:cs="Times New Roman"/>
          <w:sz w:val="28"/>
          <w:szCs w:val="28"/>
        </w:rPr>
        <w:t xml:space="preserve">от ____________ </w:t>
      </w:r>
      <w:r w:rsidR="004708C9">
        <w:rPr>
          <w:rFonts w:ascii="Times New Roman" w:hAnsi="Times New Roman" w:cs="Times New Roman"/>
          <w:sz w:val="28"/>
          <w:szCs w:val="28"/>
        </w:rPr>
        <w:t>№</w:t>
      </w:r>
      <w:r w:rsidRPr="00ED3F62">
        <w:rPr>
          <w:rFonts w:ascii="Times New Roman" w:hAnsi="Times New Roman" w:cs="Times New Roman"/>
          <w:sz w:val="28"/>
          <w:szCs w:val="28"/>
        </w:rPr>
        <w:t xml:space="preserve"> ____ обязуется выдать Принципалу Гарантию.</w:t>
      </w:r>
    </w:p>
    <w:p w14:paraId="1FA89DE3" w14:textId="77777777" w:rsidR="0070580A" w:rsidRPr="00ED3F62" w:rsidRDefault="0070580A" w:rsidP="00EB020E">
      <w:pPr>
        <w:pStyle w:val="ConsPlusNonformat"/>
        <w:ind w:firstLine="709"/>
        <w:jc w:val="both"/>
        <w:rPr>
          <w:rFonts w:ascii="Times New Roman" w:hAnsi="Times New Roman" w:cs="Times New Roman"/>
          <w:sz w:val="28"/>
          <w:szCs w:val="28"/>
        </w:rPr>
      </w:pPr>
      <w:bookmarkStart w:id="39" w:name="P1615"/>
      <w:bookmarkEnd w:id="39"/>
      <w:r w:rsidRPr="00ED3F62">
        <w:rPr>
          <w:rFonts w:ascii="Times New Roman" w:hAnsi="Times New Roman" w:cs="Times New Roman"/>
          <w:sz w:val="28"/>
          <w:szCs w:val="28"/>
        </w:rPr>
        <w:t>1.2. Согласно условиям Гарантии Гарант обязуется уплатить по</w:t>
      </w:r>
      <w:r w:rsidR="00EB020E">
        <w:rPr>
          <w:rFonts w:ascii="Times New Roman" w:hAnsi="Times New Roman" w:cs="Times New Roman"/>
          <w:sz w:val="28"/>
          <w:szCs w:val="28"/>
        </w:rPr>
        <w:t xml:space="preserve"> </w:t>
      </w:r>
      <w:r w:rsidRPr="00ED3F62">
        <w:rPr>
          <w:rFonts w:ascii="Times New Roman" w:hAnsi="Times New Roman" w:cs="Times New Roman"/>
          <w:sz w:val="28"/>
          <w:szCs w:val="28"/>
        </w:rPr>
        <w:t>письменному требованию Бенефициара в порядке, размере и по основаниям,</w:t>
      </w:r>
      <w:r w:rsidR="00EB020E">
        <w:rPr>
          <w:rFonts w:ascii="Times New Roman" w:hAnsi="Times New Roman" w:cs="Times New Roman"/>
          <w:sz w:val="28"/>
          <w:szCs w:val="28"/>
        </w:rPr>
        <w:t xml:space="preserve"> </w:t>
      </w:r>
      <w:r w:rsidRPr="00ED3F62">
        <w:rPr>
          <w:rFonts w:ascii="Times New Roman" w:hAnsi="Times New Roman" w:cs="Times New Roman"/>
          <w:sz w:val="28"/>
          <w:szCs w:val="28"/>
        </w:rPr>
        <w:t>установленным настоящим Договором и Гарантией, денежную сумму в валюте</w:t>
      </w:r>
      <w:r w:rsidR="00EB020E">
        <w:rPr>
          <w:rFonts w:ascii="Times New Roman" w:hAnsi="Times New Roman" w:cs="Times New Roman"/>
          <w:sz w:val="28"/>
          <w:szCs w:val="28"/>
        </w:rPr>
        <w:t xml:space="preserve"> </w:t>
      </w:r>
      <w:r w:rsidRPr="00ED3F62">
        <w:rPr>
          <w:rFonts w:ascii="Times New Roman" w:hAnsi="Times New Roman" w:cs="Times New Roman"/>
          <w:sz w:val="28"/>
          <w:szCs w:val="28"/>
        </w:rPr>
        <w:t>Российской Федерации в случае неисполнения или ненадлежащего исполнения</w:t>
      </w:r>
      <w:r w:rsidR="00EB020E">
        <w:rPr>
          <w:rFonts w:ascii="Times New Roman" w:hAnsi="Times New Roman" w:cs="Times New Roman"/>
          <w:sz w:val="28"/>
          <w:szCs w:val="28"/>
        </w:rPr>
        <w:t xml:space="preserve"> </w:t>
      </w:r>
      <w:r w:rsidRPr="00ED3F62">
        <w:rPr>
          <w:rFonts w:ascii="Times New Roman" w:hAnsi="Times New Roman" w:cs="Times New Roman"/>
          <w:sz w:val="28"/>
          <w:szCs w:val="28"/>
        </w:rPr>
        <w:t>Принципалом обязательств перед Бенефициаром по кредитному договору от</w:t>
      </w:r>
      <w:r w:rsidR="00EB020E">
        <w:rPr>
          <w:rFonts w:ascii="Times New Roman" w:hAnsi="Times New Roman" w:cs="Times New Roman"/>
          <w:sz w:val="28"/>
          <w:szCs w:val="28"/>
        </w:rPr>
        <w:t xml:space="preserve"> _____</w:t>
      </w:r>
      <w:r w:rsidRPr="00ED3F62">
        <w:rPr>
          <w:rFonts w:ascii="Times New Roman" w:hAnsi="Times New Roman" w:cs="Times New Roman"/>
          <w:sz w:val="28"/>
          <w:szCs w:val="28"/>
        </w:rPr>
        <w:t xml:space="preserve"> года </w:t>
      </w:r>
      <w:r w:rsidR="00D30F02">
        <w:rPr>
          <w:rFonts w:ascii="Times New Roman" w:hAnsi="Times New Roman" w:cs="Times New Roman"/>
          <w:sz w:val="28"/>
          <w:szCs w:val="28"/>
        </w:rPr>
        <w:t>№</w:t>
      </w:r>
      <w:r w:rsidRPr="00ED3F62">
        <w:rPr>
          <w:rFonts w:ascii="Times New Roman" w:hAnsi="Times New Roman" w:cs="Times New Roman"/>
          <w:sz w:val="28"/>
          <w:szCs w:val="28"/>
        </w:rPr>
        <w:t xml:space="preserve"> ________,  заключенному между Принципалом и</w:t>
      </w:r>
      <w:r w:rsidR="00EB020E">
        <w:rPr>
          <w:rFonts w:ascii="Times New Roman" w:hAnsi="Times New Roman" w:cs="Times New Roman"/>
          <w:sz w:val="28"/>
          <w:szCs w:val="28"/>
        </w:rPr>
        <w:t xml:space="preserve"> </w:t>
      </w:r>
      <w:r w:rsidRPr="00ED3F62">
        <w:rPr>
          <w:rFonts w:ascii="Times New Roman" w:hAnsi="Times New Roman" w:cs="Times New Roman"/>
          <w:sz w:val="28"/>
          <w:szCs w:val="28"/>
        </w:rPr>
        <w:t xml:space="preserve">Бенефициаром (далее </w:t>
      </w:r>
      <w:r w:rsidR="00D30F02">
        <w:rPr>
          <w:rFonts w:ascii="Times New Roman" w:hAnsi="Times New Roman" w:cs="Times New Roman"/>
          <w:sz w:val="28"/>
          <w:szCs w:val="28"/>
        </w:rPr>
        <w:t>–</w:t>
      </w:r>
      <w:r w:rsidRPr="00ED3F62">
        <w:rPr>
          <w:rFonts w:ascii="Times New Roman" w:hAnsi="Times New Roman" w:cs="Times New Roman"/>
          <w:sz w:val="28"/>
          <w:szCs w:val="28"/>
        </w:rPr>
        <w:t xml:space="preserve"> Кредитный договор), по возврату суммы основного </w:t>
      </w:r>
      <w:r w:rsidRPr="00ED3F62">
        <w:rPr>
          <w:rFonts w:ascii="Times New Roman" w:hAnsi="Times New Roman" w:cs="Times New Roman"/>
          <w:sz w:val="28"/>
          <w:szCs w:val="28"/>
        </w:rPr>
        <w:lastRenderedPageBreak/>
        <w:t>долга</w:t>
      </w:r>
      <w:r w:rsidR="00EB020E">
        <w:rPr>
          <w:rFonts w:ascii="Times New Roman" w:hAnsi="Times New Roman" w:cs="Times New Roman"/>
          <w:sz w:val="28"/>
          <w:szCs w:val="28"/>
        </w:rPr>
        <w:t xml:space="preserve"> </w:t>
      </w:r>
      <w:r w:rsidRPr="00ED3F62">
        <w:rPr>
          <w:rFonts w:ascii="Times New Roman" w:hAnsi="Times New Roman" w:cs="Times New Roman"/>
          <w:sz w:val="28"/>
          <w:szCs w:val="28"/>
        </w:rPr>
        <w:t>по кредиту в размере _____________ (сумма прописью) рублей, со сроком</w:t>
      </w:r>
      <w:r w:rsidR="00EB020E">
        <w:rPr>
          <w:rFonts w:ascii="Times New Roman" w:hAnsi="Times New Roman" w:cs="Times New Roman"/>
          <w:sz w:val="28"/>
          <w:szCs w:val="28"/>
        </w:rPr>
        <w:t xml:space="preserve"> </w:t>
      </w:r>
      <w:r w:rsidRPr="00ED3F62">
        <w:rPr>
          <w:rFonts w:ascii="Times New Roman" w:hAnsi="Times New Roman" w:cs="Times New Roman"/>
          <w:sz w:val="28"/>
          <w:szCs w:val="28"/>
        </w:rPr>
        <w:t>окончательного</w:t>
      </w:r>
      <w:r w:rsidR="00D30F02">
        <w:rPr>
          <w:rFonts w:ascii="Times New Roman" w:hAnsi="Times New Roman" w:cs="Times New Roman"/>
          <w:sz w:val="28"/>
          <w:szCs w:val="28"/>
        </w:rPr>
        <w:t xml:space="preserve"> погашения  кредита – </w:t>
      </w:r>
      <w:r w:rsidRPr="00ED3F62">
        <w:rPr>
          <w:rFonts w:ascii="Times New Roman" w:hAnsi="Times New Roman" w:cs="Times New Roman"/>
          <w:sz w:val="28"/>
          <w:szCs w:val="28"/>
        </w:rPr>
        <w:t>______________  ____  года  и уплате</w:t>
      </w:r>
      <w:r w:rsidR="00EB020E">
        <w:rPr>
          <w:rFonts w:ascii="Times New Roman" w:hAnsi="Times New Roman" w:cs="Times New Roman"/>
          <w:sz w:val="28"/>
          <w:szCs w:val="28"/>
        </w:rPr>
        <w:t xml:space="preserve"> </w:t>
      </w:r>
      <w:r w:rsidRPr="00ED3F62">
        <w:rPr>
          <w:rFonts w:ascii="Times New Roman" w:hAnsi="Times New Roman" w:cs="Times New Roman"/>
          <w:sz w:val="28"/>
          <w:szCs w:val="28"/>
        </w:rPr>
        <w:t>процентов за пользование кредитными средствами по ставке ______ процентов</w:t>
      </w:r>
      <w:r w:rsidR="00EB020E">
        <w:rPr>
          <w:rFonts w:ascii="Times New Roman" w:hAnsi="Times New Roman" w:cs="Times New Roman"/>
          <w:sz w:val="28"/>
          <w:szCs w:val="28"/>
        </w:rPr>
        <w:t xml:space="preserve"> </w:t>
      </w:r>
      <w:r w:rsidRPr="00ED3F62">
        <w:rPr>
          <w:rFonts w:ascii="Times New Roman" w:hAnsi="Times New Roman" w:cs="Times New Roman"/>
          <w:sz w:val="28"/>
          <w:szCs w:val="28"/>
        </w:rPr>
        <w:t>годовых в размере _____________ (сумма прописью) рублей согласно следующему</w:t>
      </w:r>
      <w:r w:rsidR="00EB020E">
        <w:rPr>
          <w:rFonts w:ascii="Times New Roman" w:hAnsi="Times New Roman" w:cs="Times New Roman"/>
          <w:sz w:val="28"/>
          <w:szCs w:val="28"/>
        </w:rPr>
        <w:t xml:space="preserve"> </w:t>
      </w:r>
      <w:r w:rsidRPr="00ED3F62">
        <w:rPr>
          <w:rFonts w:ascii="Times New Roman" w:hAnsi="Times New Roman" w:cs="Times New Roman"/>
          <w:sz w:val="28"/>
          <w:szCs w:val="28"/>
        </w:rPr>
        <w:t>графику погашения:</w:t>
      </w:r>
    </w:p>
    <w:p w14:paraId="22BDBE52" w14:textId="77777777" w:rsidR="0070580A" w:rsidRPr="00ED3F62" w:rsidRDefault="0070580A" w:rsidP="00EB020E">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3260"/>
        <w:gridCol w:w="3118"/>
      </w:tblGrid>
      <w:tr w:rsidR="0070580A" w:rsidRPr="00EB020E" w14:paraId="1C82588A" w14:textId="77777777">
        <w:tc>
          <w:tcPr>
            <w:tcW w:w="2694" w:type="dxa"/>
          </w:tcPr>
          <w:p w14:paraId="643B13BF" w14:textId="77777777" w:rsidR="0070580A" w:rsidRPr="00EB020E" w:rsidRDefault="0070580A">
            <w:pPr>
              <w:pStyle w:val="ConsPlusNormal"/>
              <w:jc w:val="center"/>
              <w:rPr>
                <w:rFonts w:ascii="Times New Roman" w:hAnsi="Times New Roman" w:cs="Times New Roman"/>
              </w:rPr>
            </w:pPr>
            <w:r w:rsidRPr="00EB020E">
              <w:rPr>
                <w:rFonts w:ascii="Times New Roman" w:hAnsi="Times New Roman" w:cs="Times New Roman"/>
              </w:rPr>
              <w:t>Период погашения</w:t>
            </w:r>
          </w:p>
        </w:tc>
        <w:tc>
          <w:tcPr>
            <w:tcW w:w="3260" w:type="dxa"/>
          </w:tcPr>
          <w:p w14:paraId="49717CEC" w14:textId="77777777" w:rsidR="0070580A" w:rsidRPr="00EB020E" w:rsidRDefault="0070580A">
            <w:pPr>
              <w:pStyle w:val="ConsPlusNormal"/>
              <w:jc w:val="center"/>
              <w:rPr>
                <w:rFonts w:ascii="Times New Roman" w:hAnsi="Times New Roman" w:cs="Times New Roman"/>
              </w:rPr>
            </w:pPr>
            <w:r w:rsidRPr="00EB020E">
              <w:rPr>
                <w:rFonts w:ascii="Times New Roman" w:hAnsi="Times New Roman" w:cs="Times New Roman"/>
              </w:rPr>
              <w:t>Сумма погашения основного долга по кредиту, руб.</w:t>
            </w:r>
          </w:p>
        </w:tc>
        <w:tc>
          <w:tcPr>
            <w:tcW w:w="3118" w:type="dxa"/>
          </w:tcPr>
          <w:p w14:paraId="21D25136" w14:textId="77777777" w:rsidR="0070580A" w:rsidRPr="00EB020E" w:rsidRDefault="0070580A">
            <w:pPr>
              <w:pStyle w:val="ConsPlusNormal"/>
              <w:jc w:val="center"/>
              <w:rPr>
                <w:rFonts w:ascii="Times New Roman" w:hAnsi="Times New Roman" w:cs="Times New Roman"/>
              </w:rPr>
            </w:pPr>
            <w:r w:rsidRPr="00EB020E">
              <w:rPr>
                <w:rFonts w:ascii="Times New Roman" w:hAnsi="Times New Roman" w:cs="Times New Roman"/>
              </w:rPr>
              <w:t>Сумма погашения по уплате процентов, руб.</w:t>
            </w:r>
          </w:p>
        </w:tc>
      </w:tr>
      <w:tr w:rsidR="0070580A" w:rsidRPr="00EB020E" w14:paraId="50420911" w14:textId="77777777">
        <w:tc>
          <w:tcPr>
            <w:tcW w:w="2694" w:type="dxa"/>
          </w:tcPr>
          <w:p w14:paraId="4F8B6A64" w14:textId="77777777" w:rsidR="0070580A" w:rsidRPr="00EB020E" w:rsidRDefault="0070580A">
            <w:pPr>
              <w:pStyle w:val="ConsPlusNormal"/>
              <w:rPr>
                <w:rFonts w:ascii="Times New Roman" w:hAnsi="Times New Roman" w:cs="Times New Roman"/>
              </w:rPr>
            </w:pPr>
          </w:p>
        </w:tc>
        <w:tc>
          <w:tcPr>
            <w:tcW w:w="3260" w:type="dxa"/>
          </w:tcPr>
          <w:p w14:paraId="327D6A60" w14:textId="77777777" w:rsidR="0070580A" w:rsidRPr="00EB020E" w:rsidRDefault="0070580A">
            <w:pPr>
              <w:pStyle w:val="ConsPlusNormal"/>
              <w:rPr>
                <w:rFonts w:ascii="Times New Roman" w:hAnsi="Times New Roman" w:cs="Times New Roman"/>
              </w:rPr>
            </w:pPr>
          </w:p>
        </w:tc>
        <w:tc>
          <w:tcPr>
            <w:tcW w:w="3118" w:type="dxa"/>
          </w:tcPr>
          <w:p w14:paraId="1066BBDF" w14:textId="77777777" w:rsidR="0070580A" w:rsidRPr="00EB020E" w:rsidRDefault="0070580A">
            <w:pPr>
              <w:pStyle w:val="ConsPlusNormal"/>
              <w:rPr>
                <w:rFonts w:ascii="Times New Roman" w:hAnsi="Times New Roman" w:cs="Times New Roman"/>
              </w:rPr>
            </w:pPr>
          </w:p>
        </w:tc>
      </w:tr>
    </w:tbl>
    <w:p w14:paraId="1062ADB7" w14:textId="77777777" w:rsidR="0070580A" w:rsidRPr="00ED3F62" w:rsidRDefault="0070580A">
      <w:pPr>
        <w:pStyle w:val="ConsPlusNormal"/>
        <w:jc w:val="both"/>
        <w:rPr>
          <w:rFonts w:ascii="Times New Roman" w:hAnsi="Times New Roman" w:cs="Times New Roman"/>
          <w:sz w:val="28"/>
          <w:szCs w:val="28"/>
        </w:rPr>
      </w:pPr>
    </w:p>
    <w:p w14:paraId="34AF0578"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1.3. Условия кредитного договора не могут быть изменены без предварительного письменного согласия Гаранта.</w:t>
      </w:r>
    </w:p>
    <w:p w14:paraId="3971AB14"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1.4. Гарантия предоставляется с правом предъявления Гарантом регрессных требований к Принципалу.</w:t>
      </w:r>
    </w:p>
    <w:p w14:paraId="58BCF9FA"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1.5. Гарант несет субсидиарную ответственность по гарантированному обязательству Принципала в пределах средств, указанных в</w:t>
      </w:r>
      <w:r w:rsidR="00D30F02">
        <w:rPr>
          <w:rFonts w:ascii="Times New Roman" w:hAnsi="Times New Roman" w:cs="Times New Roman"/>
          <w:sz w:val="28"/>
          <w:szCs w:val="28"/>
        </w:rPr>
        <w:t xml:space="preserve"> пунктах 1.2, 1.6</w:t>
      </w:r>
      <w:r w:rsidRPr="00ED3F62">
        <w:rPr>
          <w:rFonts w:ascii="Times New Roman" w:hAnsi="Times New Roman" w:cs="Times New Roman"/>
          <w:sz w:val="28"/>
          <w:szCs w:val="28"/>
        </w:rPr>
        <w:t xml:space="preserve"> настоящего Договора, в соответствии с Кредитным договором.</w:t>
      </w:r>
    </w:p>
    <w:p w14:paraId="64CED23F" w14:textId="77777777" w:rsidR="0070580A" w:rsidRPr="00ED3F62" w:rsidRDefault="0070580A" w:rsidP="00EB020E">
      <w:pPr>
        <w:pStyle w:val="ConsPlusNormal"/>
        <w:ind w:firstLine="709"/>
        <w:jc w:val="both"/>
        <w:rPr>
          <w:rFonts w:ascii="Times New Roman" w:hAnsi="Times New Roman" w:cs="Times New Roman"/>
          <w:sz w:val="28"/>
          <w:szCs w:val="28"/>
        </w:rPr>
      </w:pPr>
      <w:bookmarkStart w:id="40" w:name="P1638"/>
      <w:bookmarkEnd w:id="40"/>
      <w:r w:rsidRPr="00ED3F62">
        <w:rPr>
          <w:rFonts w:ascii="Times New Roman" w:hAnsi="Times New Roman" w:cs="Times New Roman"/>
          <w:sz w:val="28"/>
          <w:szCs w:val="28"/>
        </w:rPr>
        <w:t>1.6. Предельная сумма Гарантии составля</w:t>
      </w:r>
      <w:r w:rsidR="00EB020E">
        <w:rPr>
          <w:rFonts w:ascii="Times New Roman" w:hAnsi="Times New Roman" w:cs="Times New Roman"/>
          <w:sz w:val="28"/>
          <w:szCs w:val="28"/>
        </w:rPr>
        <w:t>ет не более _______________</w:t>
      </w:r>
      <w:r w:rsidRPr="00ED3F62">
        <w:rPr>
          <w:rFonts w:ascii="Times New Roman" w:hAnsi="Times New Roman" w:cs="Times New Roman"/>
          <w:sz w:val="28"/>
          <w:szCs w:val="28"/>
        </w:rPr>
        <w:t xml:space="preserve"> (сумма прописью) рублей, включает возврат основного долга по Кредитному договору в размере ____________________ (сумма прописью) рублей и уплате процентов в размере _____________ (сумма прописью) рублей.</w:t>
      </w:r>
    </w:p>
    <w:p w14:paraId="6D64A056"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1.7. Предельная сумма по Гарантии будет уменьшаться по мере выполнения Принципалом своих обязательств перед Бенефициаром в соответствии с условиями Кредитного договора, обеспеченных Гарантией, на сумму исполненных Принципалом обязательств.</w:t>
      </w:r>
    </w:p>
    <w:p w14:paraId="48680132"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1.8.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14:paraId="5902C20A" w14:textId="77777777" w:rsidR="0070580A" w:rsidRPr="00ED3F62" w:rsidRDefault="0070580A">
      <w:pPr>
        <w:pStyle w:val="ConsPlusNormal"/>
        <w:jc w:val="both"/>
        <w:rPr>
          <w:rFonts w:ascii="Times New Roman" w:hAnsi="Times New Roman" w:cs="Times New Roman"/>
          <w:sz w:val="28"/>
          <w:szCs w:val="28"/>
        </w:rPr>
      </w:pPr>
    </w:p>
    <w:p w14:paraId="59DAE288" w14:textId="77777777" w:rsidR="0070580A" w:rsidRPr="00ED3F62" w:rsidRDefault="0070580A">
      <w:pPr>
        <w:pStyle w:val="ConsPlusNormal"/>
        <w:jc w:val="center"/>
        <w:outlineLvl w:val="1"/>
        <w:rPr>
          <w:rFonts w:ascii="Times New Roman" w:hAnsi="Times New Roman" w:cs="Times New Roman"/>
          <w:sz w:val="28"/>
          <w:szCs w:val="28"/>
        </w:rPr>
      </w:pPr>
      <w:r w:rsidRPr="00ED3F62">
        <w:rPr>
          <w:rFonts w:ascii="Times New Roman" w:hAnsi="Times New Roman" w:cs="Times New Roman"/>
          <w:sz w:val="28"/>
          <w:szCs w:val="28"/>
        </w:rPr>
        <w:t>2. Права и обязанности Гаранта</w:t>
      </w:r>
    </w:p>
    <w:p w14:paraId="3D3160A3" w14:textId="77777777" w:rsidR="0070580A" w:rsidRPr="00ED3F62" w:rsidRDefault="0070580A">
      <w:pPr>
        <w:pStyle w:val="ConsPlusNormal"/>
        <w:jc w:val="both"/>
        <w:rPr>
          <w:rFonts w:ascii="Times New Roman" w:hAnsi="Times New Roman" w:cs="Times New Roman"/>
          <w:sz w:val="28"/>
          <w:szCs w:val="28"/>
        </w:rPr>
      </w:pPr>
    </w:p>
    <w:p w14:paraId="2A550FE7"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2.1. Гарант обязан в срок, определенный в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14:paraId="1C4FDDB9"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2.2. 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кроме указанных в </w:t>
      </w:r>
      <w:r w:rsidR="00D30F02">
        <w:rPr>
          <w:rFonts w:ascii="Times New Roman" w:hAnsi="Times New Roman" w:cs="Times New Roman"/>
          <w:sz w:val="28"/>
          <w:szCs w:val="28"/>
        </w:rPr>
        <w:t>пунктах 1.2, 1.6</w:t>
      </w:r>
      <w:r w:rsidR="00D30F02" w:rsidRPr="00ED3F62">
        <w:rPr>
          <w:rFonts w:ascii="Times New Roman" w:hAnsi="Times New Roman" w:cs="Times New Roman"/>
          <w:sz w:val="28"/>
          <w:szCs w:val="28"/>
        </w:rPr>
        <w:t xml:space="preserve"> </w:t>
      </w:r>
      <w:r w:rsidRPr="00ED3F62">
        <w:rPr>
          <w:rFonts w:ascii="Times New Roman" w:hAnsi="Times New Roman" w:cs="Times New Roman"/>
          <w:sz w:val="28"/>
          <w:szCs w:val="28"/>
        </w:rPr>
        <w:t>настоящего Договора.</w:t>
      </w:r>
    </w:p>
    <w:p w14:paraId="3EF9BCA7" w14:textId="77777777" w:rsidR="0070580A" w:rsidRPr="00ED3F62" w:rsidRDefault="0070580A" w:rsidP="00EB020E">
      <w:pPr>
        <w:pStyle w:val="ConsPlusNormal"/>
        <w:ind w:firstLine="709"/>
        <w:jc w:val="both"/>
        <w:rPr>
          <w:rFonts w:ascii="Times New Roman" w:hAnsi="Times New Roman" w:cs="Times New Roman"/>
          <w:sz w:val="28"/>
          <w:szCs w:val="28"/>
        </w:rPr>
      </w:pPr>
      <w:bookmarkStart w:id="41" w:name="P1646"/>
      <w:bookmarkEnd w:id="41"/>
      <w:r w:rsidRPr="00ED3F62">
        <w:rPr>
          <w:rFonts w:ascii="Times New Roman" w:hAnsi="Times New Roman" w:cs="Times New Roman"/>
          <w:sz w:val="28"/>
          <w:szCs w:val="28"/>
        </w:rPr>
        <w:t xml:space="preserve">2.3. В период действия Гарантии Гарант осуществляет мониторинг </w:t>
      </w:r>
      <w:r w:rsidRPr="00ED3F62">
        <w:rPr>
          <w:rFonts w:ascii="Times New Roman" w:hAnsi="Times New Roman" w:cs="Times New Roman"/>
          <w:sz w:val="28"/>
          <w:szCs w:val="28"/>
        </w:rPr>
        <w:lastRenderedPageBreak/>
        <w:t>финансового состояния Принципала на основании предоставленных Принципалом документов.</w:t>
      </w:r>
    </w:p>
    <w:p w14:paraId="0DC72039"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2.4. Гарант не вправе без предварительного письменного согласия Бенефициара изменять условия Гарантии.</w:t>
      </w:r>
    </w:p>
    <w:p w14:paraId="2B2BDE1C"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2.5. Гарант обязан уведомить Принципала о предъявлении требования Бенефициара об исполнении Гарантии и передать Принципалу копию требования.</w:t>
      </w:r>
    </w:p>
    <w:p w14:paraId="4CF4A2E0"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2.6. Гарант, которому стало известно о прекращении Гарантии, обязан уведомить об этом Бенефициара и Принципала.</w:t>
      </w:r>
    </w:p>
    <w:p w14:paraId="601948E2"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2.7. Гарант имеет право отозвать Гарантию только по основаниям, указанным в Гарантии.</w:t>
      </w:r>
    </w:p>
    <w:p w14:paraId="450DFA51" w14:textId="77777777" w:rsidR="0070580A" w:rsidRPr="00ED3F62" w:rsidRDefault="0070580A" w:rsidP="00EB020E">
      <w:pPr>
        <w:pStyle w:val="ConsPlusNormal"/>
        <w:ind w:firstLine="709"/>
        <w:jc w:val="both"/>
        <w:rPr>
          <w:rFonts w:ascii="Times New Roman" w:hAnsi="Times New Roman" w:cs="Times New Roman"/>
          <w:sz w:val="28"/>
          <w:szCs w:val="28"/>
        </w:rPr>
      </w:pPr>
    </w:p>
    <w:p w14:paraId="4448C4B3" w14:textId="77777777" w:rsidR="0070580A" w:rsidRPr="00ED3F62" w:rsidRDefault="0070580A" w:rsidP="00EB020E">
      <w:pPr>
        <w:pStyle w:val="ConsPlusNormal"/>
        <w:ind w:firstLine="709"/>
        <w:jc w:val="center"/>
        <w:outlineLvl w:val="1"/>
        <w:rPr>
          <w:rFonts w:ascii="Times New Roman" w:hAnsi="Times New Roman" w:cs="Times New Roman"/>
          <w:sz w:val="28"/>
          <w:szCs w:val="28"/>
        </w:rPr>
      </w:pPr>
      <w:r w:rsidRPr="00ED3F62">
        <w:rPr>
          <w:rFonts w:ascii="Times New Roman" w:hAnsi="Times New Roman" w:cs="Times New Roman"/>
          <w:sz w:val="28"/>
          <w:szCs w:val="28"/>
        </w:rPr>
        <w:t>3. Права и обязанности Принципала</w:t>
      </w:r>
    </w:p>
    <w:p w14:paraId="36AEE79C" w14:textId="77777777" w:rsidR="0070580A" w:rsidRPr="00ED3F62" w:rsidRDefault="0070580A" w:rsidP="00EB020E">
      <w:pPr>
        <w:pStyle w:val="ConsPlusNormal"/>
        <w:ind w:firstLine="709"/>
        <w:jc w:val="both"/>
        <w:rPr>
          <w:rFonts w:ascii="Times New Roman" w:hAnsi="Times New Roman" w:cs="Times New Roman"/>
          <w:sz w:val="28"/>
          <w:szCs w:val="28"/>
        </w:rPr>
      </w:pPr>
    </w:p>
    <w:p w14:paraId="6EF82AAE"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3.1. Принципал обязуется:</w:t>
      </w:r>
    </w:p>
    <w:p w14:paraId="418A3B57"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3.1.1. Осуществлять целевое использование средств кредита, обеспеченного Гарантией.</w:t>
      </w:r>
    </w:p>
    <w:p w14:paraId="6F134242"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3.1.2.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меры для предотвращения нарушения своих обязательств и информировать Гаранта о принимаемых мерах.</w:t>
      </w:r>
    </w:p>
    <w:p w14:paraId="50E1CD05"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3.1.3. Представлять Гаранту по его первому запросу документы согласно</w:t>
      </w:r>
      <w:r w:rsidR="00EE0D43">
        <w:rPr>
          <w:rFonts w:ascii="Times New Roman" w:hAnsi="Times New Roman" w:cs="Times New Roman"/>
          <w:sz w:val="28"/>
          <w:szCs w:val="28"/>
        </w:rPr>
        <w:t xml:space="preserve"> пункту 2.3</w:t>
      </w:r>
      <w:r w:rsidRPr="00ED3F62">
        <w:rPr>
          <w:rFonts w:ascii="Times New Roman" w:hAnsi="Times New Roman" w:cs="Times New Roman"/>
          <w:sz w:val="28"/>
          <w:szCs w:val="28"/>
        </w:rPr>
        <w:t xml:space="preserve"> настоящего Договора, а также другую информацию, имеющую отношение к предоставленной Гарантии, за исключением случаев, предусмотренных действующим законодательством.</w:t>
      </w:r>
    </w:p>
    <w:p w14:paraId="01831A27"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3.1.4. Уведомлять Гаранта о выполнении или невыполнении обязательств, указанных в </w:t>
      </w:r>
      <w:r w:rsidR="00EE0D43">
        <w:rPr>
          <w:rFonts w:ascii="Times New Roman" w:hAnsi="Times New Roman" w:cs="Times New Roman"/>
          <w:sz w:val="28"/>
          <w:szCs w:val="28"/>
        </w:rPr>
        <w:t>пункте 1.2</w:t>
      </w:r>
      <w:r w:rsidRPr="00ED3F62">
        <w:rPr>
          <w:rFonts w:ascii="Times New Roman" w:hAnsi="Times New Roman" w:cs="Times New Roman"/>
          <w:sz w:val="28"/>
          <w:szCs w:val="28"/>
        </w:rPr>
        <w:t xml:space="preserve"> настоящего Договора и в </w:t>
      </w:r>
      <w:r w:rsidR="00EE0D43">
        <w:rPr>
          <w:rFonts w:ascii="Times New Roman" w:hAnsi="Times New Roman" w:cs="Times New Roman"/>
          <w:sz w:val="28"/>
          <w:szCs w:val="28"/>
        </w:rPr>
        <w:t>пункте</w:t>
      </w:r>
      <w:r w:rsidR="00EE0D43" w:rsidRPr="00EE0D43">
        <w:rPr>
          <w:rFonts w:ascii="Times New Roman" w:hAnsi="Times New Roman" w:cs="Times New Roman"/>
          <w:sz w:val="28"/>
          <w:szCs w:val="28"/>
        </w:rPr>
        <w:t xml:space="preserve"> 1.1</w:t>
      </w:r>
      <w:r w:rsidR="00EE0D43">
        <w:t xml:space="preserve"> </w:t>
      </w:r>
      <w:r w:rsidRPr="00ED3F62">
        <w:rPr>
          <w:rFonts w:ascii="Times New Roman" w:hAnsi="Times New Roman" w:cs="Times New Roman"/>
          <w:sz w:val="28"/>
          <w:szCs w:val="28"/>
        </w:rPr>
        <w:t>Гарантии, не позднее следующих двух дней после выполнения или невыполнения соответствующих платежей в погашение обязательств.</w:t>
      </w:r>
    </w:p>
    <w:p w14:paraId="1D8EFBC6"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3.1.5. Письменно информировать Гаранта о возникающих разногласиях с Бенефициаром.</w:t>
      </w:r>
    </w:p>
    <w:p w14:paraId="115D97DA"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3.1.6.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14:paraId="4E9738A9"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3.1.7. Предоставить достаточное, надежное, ликвидное обеспечение исполнения регрессных требований Гаранта одновременно с подписанием настоящего Договора.</w:t>
      </w:r>
    </w:p>
    <w:p w14:paraId="1A657EE8"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3.1.8. Уведомить Гаранта о наступлении обстоятельств, влекущих отзыв или прекращение Гарантии.</w:t>
      </w:r>
    </w:p>
    <w:p w14:paraId="42C23B6F"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3.1.9. Уведомить Гаранта о внесении изменений в Кредитный договор или его досрочном прекращении.</w:t>
      </w:r>
    </w:p>
    <w:p w14:paraId="306EF129"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3.1.10. Не позднее трех рабочих дней после наступления следующих </w:t>
      </w:r>
      <w:r w:rsidRPr="00ED3F62">
        <w:rPr>
          <w:rFonts w:ascii="Times New Roman" w:hAnsi="Times New Roman" w:cs="Times New Roman"/>
          <w:sz w:val="28"/>
          <w:szCs w:val="28"/>
        </w:rPr>
        <w:lastRenderedPageBreak/>
        <w:t>событий в письменной форме известить Гаранта о реорганизации, ликвидации, переименовании, изменении юридического адреса или платежных реквизитов Принципала с приложением подтверждающих документов.</w:t>
      </w:r>
    </w:p>
    <w:p w14:paraId="2B267196"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3.1.11. В случае реорганизации Принципала после предоставления Гарантии его обязательства, предусмотренные настоящим Договором, переходят к правопреемнику Принципала, к которому в результате реорганизации перешли обязательства по обеспеченному Гарантией Кредитному договору.</w:t>
      </w:r>
    </w:p>
    <w:p w14:paraId="7CE04A1A"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3.1.12. Уплатить Гаранту пени из расчета одной трехсотой действующей ставки рефинансирования Банка России, действующей на первый день неисполнения требования, на сумму просроченной задолженности за каждый календарный день просрочки не позднее 15 числа месяца, следующего за расчетным.</w:t>
      </w:r>
    </w:p>
    <w:p w14:paraId="4387B3A4"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3.1.13. Уплатить Гаранту за неисполнение обязательства, предусмотренного пунктом 2.1.8 Договора об обеспечении исполнения принципалом его возможных будущих обязательств по возмещению городу </w:t>
      </w:r>
      <w:r w:rsidR="002A5660" w:rsidRPr="00ED3F62">
        <w:rPr>
          <w:rFonts w:ascii="Times New Roman" w:hAnsi="Times New Roman" w:cs="Times New Roman"/>
          <w:sz w:val="28"/>
          <w:szCs w:val="28"/>
        </w:rPr>
        <w:t>Минусинску</w:t>
      </w:r>
      <w:r w:rsidRPr="00ED3F62">
        <w:rPr>
          <w:rFonts w:ascii="Times New Roman" w:hAnsi="Times New Roman" w:cs="Times New Roman"/>
          <w:sz w:val="28"/>
          <w:szCs w:val="28"/>
        </w:rPr>
        <w:t xml:space="preserve"> в порядке регресса сумм, уплаченных городом </w:t>
      </w:r>
      <w:r w:rsidR="002A5660" w:rsidRPr="00ED3F62">
        <w:rPr>
          <w:rFonts w:ascii="Times New Roman" w:hAnsi="Times New Roman" w:cs="Times New Roman"/>
          <w:sz w:val="28"/>
          <w:szCs w:val="28"/>
        </w:rPr>
        <w:t>Минусинском</w:t>
      </w:r>
      <w:r w:rsidRPr="00ED3F62">
        <w:rPr>
          <w:rFonts w:ascii="Times New Roman" w:hAnsi="Times New Roman" w:cs="Times New Roman"/>
          <w:sz w:val="28"/>
          <w:szCs w:val="28"/>
        </w:rPr>
        <w:t xml:space="preserve"> во исполнение (частичное исполнение) обязательств по муниципальной гарантии города </w:t>
      </w:r>
      <w:r w:rsidR="002A566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пени из расчета одной трехсотой действующей ставки рефинансирования Банка России, на недостающую сумму минимального объема обеспечения за каждый календарный день просрочки.</w:t>
      </w:r>
    </w:p>
    <w:p w14:paraId="48037F82"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3.1.14. Представлять Гаранту ежеквартально не позднее 10 числа месяца, следующего за отчетным кварталом, документы, подтверждающие целевое использование средств кредита, обеспеченного Гарантией.</w:t>
      </w:r>
    </w:p>
    <w:p w14:paraId="493F6B67"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3.2. Гарантия должна быть составлена в двух экземплярах, один из которых передается Принципалу по акту приема-передачи.</w:t>
      </w:r>
    </w:p>
    <w:p w14:paraId="21082BB5" w14:textId="77777777" w:rsidR="0070580A" w:rsidRPr="00ED3F62" w:rsidRDefault="0070580A" w:rsidP="00EB020E">
      <w:pPr>
        <w:pStyle w:val="ConsPlusNormal"/>
        <w:ind w:firstLine="709"/>
        <w:jc w:val="center"/>
        <w:rPr>
          <w:rFonts w:ascii="Times New Roman" w:hAnsi="Times New Roman" w:cs="Times New Roman"/>
          <w:sz w:val="28"/>
          <w:szCs w:val="28"/>
        </w:rPr>
      </w:pPr>
    </w:p>
    <w:p w14:paraId="518177B3" w14:textId="77777777" w:rsidR="0070580A" w:rsidRPr="00ED3F62" w:rsidRDefault="0070580A" w:rsidP="00EB020E">
      <w:pPr>
        <w:pStyle w:val="ConsPlusNormal"/>
        <w:ind w:firstLine="709"/>
        <w:jc w:val="center"/>
        <w:outlineLvl w:val="1"/>
        <w:rPr>
          <w:rFonts w:ascii="Times New Roman" w:hAnsi="Times New Roman" w:cs="Times New Roman"/>
          <w:sz w:val="28"/>
          <w:szCs w:val="28"/>
        </w:rPr>
      </w:pPr>
      <w:r w:rsidRPr="00ED3F62">
        <w:rPr>
          <w:rFonts w:ascii="Times New Roman" w:hAnsi="Times New Roman" w:cs="Times New Roman"/>
          <w:sz w:val="28"/>
          <w:szCs w:val="28"/>
        </w:rPr>
        <w:t>4. Права и обязанности Бенефициара</w:t>
      </w:r>
    </w:p>
    <w:p w14:paraId="6ED9E9AA" w14:textId="77777777" w:rsidR="0070580A" w:rsidRPr="00ED3F62" w:rsidRDefault="0070580A" w:rsidP="00EB020E">
      <w:pPr>
        <w:pStyle w:val="ConsPlusNormal"/>
        <w:ind w:firstLine="709"/>
        <w:jc w:val="center"/>
        <w:rPr>
          <w:rFonts w:ascii="Times New Roman" w:hAnsi="Times New Roman" w:cs="Times New Roman"/>
          <w:sz w:val="28"/>
          <w:szCs w:val="28"/>
        </w:rPr>
      </w:pPr>
    </w:p>
    <w:p w14:paraId="38E5FE38"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4.1. Бенефициар обязан не позднее трех рабочих дней после наступления следующих событий в письменной форме известить Гаранта:</w:t>
      </w:r>
    </w:p>
    <w:p w14:paraId="6A566DB4"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о фактах предоставления денежных средств Принципалу в рамках Кредитного договора с приложением выписок по счету Принципала о зачислении денежных средств и по ссудным счетам Принципала о выдаче средств, подписанных уполномоченными лицами Бенефициара и заверенных печатью Бенефициара (в случае ее наличия);</w:t>
      </w:r>
    </w:p>
    <w:p w14:paraId="10BB778C"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об исполнении частично или полностью Принципалом, третьими лицами, Гарантом гарантированных обязательств по Кредитному договору с приложением подтверждающих документов: выписок по счету Принципала о списании денежных средств, выписок по ссудным счетам Принципала о погашении кредитов, подписанных уполномоченными лицами Бенефициара и заверенных печатью Бенефициара (в случае ее наличия), а также копий платежных поручений Принципала о перечислении денежных средств Бенефициару с отметкой Бенефициара;</w:t>
      </w:r>
    </w:p>
    <w:p w14:paraId="02E5F195"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lastRenderedPageBreak/>
        <w:t>о случаях признания Кредитного договора недействительным или о прекращении обязательств по нему по иным основаниям.</w:t>
      </w:r>
    </w:p>
    <w:p w14:paraId="4A718BB0"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4.2. Бенефициар обязан согласовать с Гарантом и получить его письменное согласие на внесение любых изменений или дополнений в Кредитный договор.</w:t>
      </w:r>
    </w:p>
    <w:p w14:paraId="0108BF60"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Если изменения в Кредитный договор, влекущие увеличение предельной суммы Гарантии, были внесены без согласия Гаранта, предельная сумма Гарантии остается прежней и не влечет за собой прекращение обязательств Гаранта.</w:t>
      </w:r>
    </w:p>
    <w:p w14:paraId="47A28796"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4.3. Бенефициар по своему усмотрению не вправе изменять назначение платежа, осуществляемого Гарантом в соответствии с</w:t>
      </w:r>
      <w:r w:rsidR="00EE0D43">
        <w:rPr>
          <w:rFonts w:ascii="Times New Roman" w:hAnsi="Times New Roman" w:cs="Times New Roman"/>
          <w:sz w:val="28"/>
          <w:szCs w:val="28"/>
        </w:rPr>
        <w:t xml:space="preserve"> пунктами 1.2, 1.6</w:t>
      </w:r>
      <w:r w:rsidRPr="00ED3F62">
        <w:rPr>
          <w:rFonts w:ascii="Times New Roman" w:hAnsi="Times New Roman" w:cs="Times New Roman"/>
          <w:sz w:val="28"/>
          <w:szCs w:val="28"/>
        </w:rPr>
        <w:t xml:space="preserve"> настоящего Договора.</w:t>
      </w:r>
    </w:p>
    <w:p w14:paraId="41386ACC"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4.4. Принадлежащее Бенефициару по Гарантии право требования к Гаранту не может быть передано (перейти по иным основаниям) без предварительного письменного согласия Гаранта.</w:t>
      </w:r>
    </w:p>
    <w:p w14:paraId="2C65E93B"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4.5. Бенефициар не вправе предъявлять требования об исполнении Гарантии ранее срока, установленного Гарантией и Договором,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14:paraId="5CB13D18"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4.6. Бенефициар, которому стало известно о наступлении обстоятельств, влекущих отзыв или прекращение Гарантии, обязан уведомить об этом Гаранта.</w:t>
      </w:r>
    </w:p>
    <w:p w14:paraId="1681B88F"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4.7. Бенефициар обязан в течение 2 рабочих дней с даты получения от Принципала Гарантии направить Гаранту уведомление о получении Гарантии.</w:t>
      </w:r>
    </w:p>
    <w:p w14:paraId="0991FC93"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4.8. Бенефициар обязан осуществлять со своей стороны контроль за целевым использованием средств кредита.</w:t>
      </w:r>
    </w:p>
    <w:p w14:paraId="409356D7" w14:textId="77777777" w:rsidR="0070580A" w:rsidRPr="00ED3F62" w:rsidRDefault="0070580A" w:rsidP="00EB020E">
      <w:pPr>
        <w:pStyle w:val="ConsPlusNormal"/>
        <w:ind w:left="709" w:hanging="709"/>
        <w:jc w:val="both"/>
        <w:rPr>
          <w:rFonts w:ascii="Times New Roman" w:hAnsi="Times New Roman" w:cs="Times New Roman"/>
          <w:sz w:val="28"/>
          <w:szCs w:val="28"/>
        </w:rPr>
      </w:pPr>
    </w:p>
    <w:p w14:paraId="6F773BDC" w14:textId="77777777" w:rsidR="0070580A" w:rsidRPr="00ED3F62" w:rsidRDefault="0070580A" w:rsidP="00EB020E">
      <w:pPr>
        <w:pStyle w:val="ConsPlusNormal"/>
        <w:ind w:firstLine="709"/>
        <w:jc w:val="center"/>
        <w:outlineLvl w:val="1"/>
        <w:rPr>
          <w:rFonts w:ascii="Times New Roman" w:hAnsi="Times New Roman" w:cs="Times New Roman"/>
          <w:sz w:val="28"/>
          <w:szCs w:val="28"/>
        </w:rPr>
      </w:pPr>
      <w:r w:rsidRPr="00ED3F62">
        <w:rPr>
          <w:rFonts w:ascii="Times New Roman" w:hAnsi="Times New Roman" w:cs="Times New Roman"/>
          <w:sz w:val="28"/>
          <w:szCs w:val="28"/>
        </w:rPr>
        <w:t>5. Срок действия Гарантии</w:t>
      </w:r>
    </w:p>
    <w:p w14:paraId="4C406B3F" w14:textId="77777777" w:rsidR="0070580A" w:rsidRPr="00ED3F62" w:rsidRDefault="0070580A" w:rsidP="00EB020E">
      <w:pPr>
        <w:pStyle w:val="ConsPlusNormal"/>
        <w:ind w:firstLine="709"/>
        <w:jc w:val="both"/>
        <w:rPr>
          <w:rFonts w:ascii="Times New Roman" w:hAnsi="Times New Roman" w:cs="Times New Roman"/>
          <w:sz w:val="28"/>
          <w:szCs w:val="28"/>
        </w:rPr>
      </w:pPr>
    </w:p>
    <w:p w14:paraId="5E5F2155"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5.1. Гарантия вступает в силу со дня п</w:t>
      </w:r>
      <w:r w:rsidR="00EB020E">
        <w:rPr>
          <w:rFonts w:ascii="Times New Roman" w:hAnsi="Times New Roman" w:cs="Times New Roman"/>
          <w:sz w:val="28"/>
          <w:szCs w:val="28"/>
        </w:rPr>
        <w:t xml:space="preserve">одписания настоящего Договора и </w:t>
      </w:r>
      <w:r w:rsidRPr="00ED3F62">
        <w:rPr>
          <w:rFonts w:ascii="Times New Roman" w:hAnsi="Times New Roman" w:cs="Times New Roman"/>
          <w:sz w:val="28"/>
          <w:szCs w:val="28"/>
        </w:rPr>
        <w:t>Гарантии.</w:t>
      </w:r>
    </w:p>
    <w:p w14:paraId="028EA4BB"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5.2. Срок действия Гарантии, выдаваемой в соответствии с настоящим Договором, истекает ____________ ____ года (включительно).</w:t>
      </w:r>
    </w:p>
    <w:p w14:paraId="35524E29" w14:textId="77777777" w:rsidR="0070580A" w:rsidRPr="00ED3F62" w:rsidRDefault="0070580A" w:rsidP="00EB020E">
      <w:pPr>
        <w:pStyle w:val="ConsPlusNormal"/>
        <w:ind w:firstLine="709"/>
        <w:jc w:val="both"/>
        <w:rPr>
          <w:rFonts w:ascii="Times New Roman" w:hAnsi="Times New Roman" w:cs="Times New Roman"/>
          <w:sz w:val="28"/>
          <w:szCs w:val="28"/>
        </w:rPr>
      </w:pPr>
    </w:p>
    <w:p w14:paraId="318D4587" w14:textId="77777777" w:rsidR="0070580A" w:rsidRPr="00ED3F62" w:rsidRDefault="0070580A" w:rsidP="00A84B0D">
      <w:pPr>
        <w:pStyle w:val="ConsPlusNormal"/>
        <w:ind w:firstLine="709"/>
        <w:jc w:val="center"/>
        <w:outlineLvl w:val="1"/>
        <w:rPr>
          <w:rFonts w:ascii="Times New Roman" w:hAnsi="Times New Roman" w:cs="Times New Roman"/>
          <w:sz w:val="28"/>
          <w:szCs w:val="28"/>
        </w:rPr>
      </w:pPr>
      <w:r w:rsidRPr="00ED3F62">
        <w:rPr>
          <w:rFonts w:ascii="Times New Roman" w:hAnsi="Times New Roman" w:cs="Times New Roman"/>
          <w:sz w:val="28"/>
          <w:szCs w:val="28"/>
        </w:rPr>
        <w:t>6. Прекращение действия Гарантии</w:t>
      </w:r>
    </w:p>
    <w:p w14:paraId="13B1133A" w14:textId="77777777" w:rsidR="0070580A" w:rsidRPr="00ED3F62" w:rsidRDefault="0070580A" w:rsidP="00EB020E">
      <w:pPr>
        <w:pStyle w:val="ConsPlusNormal"/>
        <w:ind w:firstLine="709"/>
        <w:jc w:val="both"/>
        <w:rPr>
          <w:rFonts w:ascii="Times New Roman" w:hAnsi="Times New Roman" w:cs="Times New Roman"/>
          <w:sz w:val="28"/>
          <w:szCs w:val="28"/>
        </w:rPr>
      </w:pPr>
    </w:p>
    <w:p w14:paraId="0B3B60FB"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6.1. Гарантия прекращает свое действие и должна быть без дополнительных запросов со стороны Гаранта возвращена ему Бенефициаром в течение пяти календарных дней в случаях, перечисленных в </w:t>
      </w:r>
      <w:r w:rsidR="00EE0D43">
        <w:rPr>
          <w:rFonts w:ascii="Times New Roman" w:hAnsi="Times New Roman" w:cs="Times New Roman"/>
          <w:sz w:val="28"/>
          <w:szCs w:val="28"/>
        </w:rPr>
        <w:t>пункте 21 статьи 115 Б</w:t>
      </w:r>
      <w:r w:rsidRPr="00ED3F62">
        <w:rPr>
          <w:rFonts w:ascii="Times New Roman" w:hAnsi="Times New Roman" w:cs="Times New Roman"/>
          <w:sz w:val="28"/>
          <w:szCs w:val="28"/>
        </w:rPr>
        <w:t>юджетного кодекса Российской Федерации.</w:t>
      </w:r>
    </w:p>
    <w:p w14:paraId="0004268C" w14:textId="77777777" w:rsidR="0070580A" w:rsidRPr="00ED3F62" w:rsidRDefault="0070580A" w:rsidP="00EB020E">
      <w:pPr>
        <w:pStyle w:val="ConsPlusNormal"/>
        <w:ind w:firstLine="709"/>
        <w:jc w:val="both"/>
        <w:rPr>
          <w:rFonts w:ascii="Times New Roman" w:hAnsi="Times New Roman" w:cs="Times New Roman"/>
          <w:sz w:val="28"/>
          <w:szCs w:val="28"/>
        </w:rPr>
      </w:pPr>
    </w:p>
    <w:p w14:paraId="3A478687" w14:textId="77777777" w:rsidR="0070580A" w:rsidRPr="00ED3F62" w:rsidRDefault="0070580A" w:rsidP="00A84B0D">
      <w:pPr>
        <w:pStyle w:val="ConsPlusNormal"/>
        <w:ind w:firstLine="709"/>
        <w:jc w:val="center"/>
        <w:outlineLvl w:val="1"/>
        <w:rPr>
          <w:rFonts w:ascii="Times New Roman" w:hAnsi="Times New Roman" w:cs="Times New Roman"/>
          <w:sz w:val="28"/>
          <w:szCs w:val="28"/>
        </w:rPr>
      </w:pPr>
      <w:r w:rsidRPr="00ED3F62">
        <w:rPr>
          <w:rFonts w:ascii="Times New Roman" w:hAnsi="Times New Roman" w:cs="Times New Roman"/>
          <w:sz w:val="28"/>
          <w:szCs w:val="28"/>
        </w:rPr>
        <w:t>7. Основания и условия отзыва Гарантии</w:t>
      </w:r>
    </w:p>
    <w:p w14:paraId="6500AF53" w14:textId="77777777" w:rsidR="0070580A" w:rsidRPr="00ED3F62" w:rsidRDefault="0070580A" w:rsidP="00EB020E">
      <w:pPr>
        <w:pStyle w:val="ConsPlusNormal"/>
        <w:ind w:firstLine="709"/>
        <w:jc w:val="both"/>
        <w:rPr>
          <w:rFonts w:ascii="Times New Roman" w:hAnsi="Times New Roman" w:cs="Times New Roman"/>
          <w:sz w:val="28"/>
          <w:szCs w:val="28"/>
        </w:rPr>
      </w:pPr>
    </w:p>
    <w:p w14:paraId="6652F963"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lastRenderedPageBreak/>
        <w:t>7.1. Гарантия подлежит отзыву Гарантом только в следующих случаях:</w:t>
      </w:r>
    </w:p>
    <w:p w14:paraId="18363CEF"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изменение без предварительного письменного согласия Гаранта указанных в Гарантии условий основного обязательства, которые не могут быть изменены без предварительного письменного согласия Гаранта;</w:t>
      </w:r>
    </w:p>
    <w:p w14:paraId="73CC5ADD"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нецелевое использование средств кредита, обеспеченного Гарантией.</w:t>
      </w:r>
    </w:p>
    <w:p w14:paraId="01C6B96A"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7.2. Уведомление об отзыве Гарантии направляется Принципалу и Бенефициару по адресам, указанным в настоящем Договоре.</w:t>
      </w:r>
    </w:p>
    <w:p w14:paraId="3FC3C4FD" w14:textId="77777777" w:rsidR="0070580A" w:rsidRPr="00ED3F62" w:rsidRDefault="0070580A" w:rsidP="00EB020E">
      <w:pPr>
        <w:pStyle w:val="ConsPlusNormal"/>
        <w:ind w:firstLine="709"/>
        <w:jc w:val="both"/>
        <w:rPr>
          <w:rFonts w:ascii="Times New Roman" w:hAnsi="Times New Roman" w:cs="Times New Roman"/>
          <w:sz w:val="28"/>
          <w:szCs w:val="28"/>
        </w:rPr>
      </w:pPr>
    </w:p>
    <w:p w14:paraId="54690191" w14:textId="77777777" w:rsidR="0070580A" w:rsidRPr="00ED3F62" w:rsidRDefault="0070580A" w:rsidP="00A84B0D">
      <w:pPr>
        <w:pStyle w:val="ConsPlusNormal"/>
        <w:ind w:firstLine="709"/>
        <w:jc w:val="center"/>
        <w:outlineLvl w:val="1"/>
        <w:rPr>
          <w:rFonts w:ascii="Times New Roman" w:hAnsi="Times New Roman" w:cs="Times New Roman"/>
          <w:sz w:val="28"/>
          <w:szCs w:val="28"/>
        </w:rPr>
      </w:pPr>
      <w:r w:rsidRPr="00ED3F62">
        <w:rPr>
          <w:rFonts w:ascii="Times New Roman" w:hAnsi="Times New Roman" w:cs="Times New Roman"/>
          <w:sz w:val="28"/>
          <w:szCs w:val="28"/>
        </w:rPr>
        <w:t>8. Исполнение обязательств по Гарантии</w:t>
      </w:r>
    </w:p>
    <w:p w14:paraId="5B6DF87B" w14:textId="77777777" w:rsidR="0070580A" w:rsidRPr="00ED3F62" w:rsidRDefault="0070580A" w:rsidP="00EB020E">
      <w:pPr>
        <w:pStyle w:val="ConsPlusNormal"/>
        <w:ind w:firstLine="709"/>
        <w:jc w:val="both"/>
        <w:rPr>
          <w:rFonts w:ascii="Times New Roman" w:hAnsi="Times New Roman" w:cs="Times New Roman"/>
          <w:sz w:val="28"/>
          <w:szCs w:val="28"/>
        </w:rPr>
      </w:pPr>
    </w:p>
    <w:p w14:paraId="24E27A9A"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8.1. До предъявления требований к Гаранту Бенефициар обязан предъявить письменное требование к Принципалу о погашении долга. Если Принципал в срок, установленный в требовании Бенефициара, не выполнил надлежащим образом свои обязательства по предъявленному требованию или дал отрицательный ответ на предъявленное требование, Бенефициар имеет право обратиться к Гаранту с письменным требованием об исполнении Гарантии.</w:t>
      </w:r>
    </w:p>
    <w:p w14:paraId="1F861959"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8.2. Для исполнения обязательств Гаранта по Гарантии Бенефициар обязан в трехдневный срок со дня истечения срока, установленного в требовании Бенефициара к Принципалу о погашении долга, представить письменное требование к Гаранту об уплате денежной суммы по Гарантии (далее </w:t>
      </w:r>
      <w:r w:rsidR="00EE0D43">
        <w:rPr>
          <w:rFonts w:ascii="Times New Roman" w:hAnsi="Times New Roman" w:cs="Times New Roman"/>
          <w:sz w:val="28"/>
          <w:szCs w:val="28"/>
        </w:rPr>
        <w:t>–</w:t>
      </w:r>
      <w:r w:rsidRPr="00ED3F62">
        <w:rPr>
          <w:rFonts w:ascii="Times New Roman" w:hAnsi="Times New Roman" w:cs="Times New Roman"/>
          <w:sz w:val="28"/>
          <w:szCs w:val="28"/>
        </w:rPr>
        <w:t xml:space="preserve"> требование Бенефициара) и документы, подтверждающие обоснованность этого требования.</w:t>
      </w:r>
    </w:p>
    <w:p w14:paraId="76873608"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В требовании Бенефициара должны быть указаны:</w:t>
      </w:r>
    </w:p>
    <w:p w14:paraId="3C30D4C8"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сумма просроченных неисполненных гарантированных обязательств;</w:t>
      </w:r>
    </w:p>
    <w:p w14:paraId="385FCA82"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соблюдение субсидиарности требования в виде ссылки на предъявленное Бенефициаром Принципалу обращение с требованием погашения долга;</w:t>
      </w:r>
    </w:p>
    <w:p w14:paraId="4DE8AC80"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платежные реквизиты Бенефициара.</w:t>
      </w:r>
    </w:p>
    <w:p w14:paraId="722E8B14"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Документы, прилагаемые к требованию Бенефициара:</w:t>
      </w:r>
    </w:p>
    <w:p w14:paraId="7E9A83A2"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выписки по ссудным счетам учета процентов Принципала на день, следующий за днем исполнения обязательства, предусмотренного Кредитным договором;</w:t>
      </w:r>
    </w:p>
    <w:p w14:paraId="08B8EA59"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документы, содержащие расчеты, подтверждающие размер просроченного непогашенного основного долга и размер неуплаченных просроченных процентов;</w:t>
      </w:r>
    </w:p>
    <w:p w14:paraId="3902FBA0"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заверенная Бенефициаром копия отправленного заказной корреспонденцией Принципалу обращения с требованием погашения долга;</w:t>
      </w:r>
    </w:p>
    <w:p w14:paraId="427BF1CE"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копия ответа Принципала на указанное обращение (при наличии).</w:t>
      </w:r>
    </w:p>
    <w:p w14:paraId="27F84D05"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Все перечисленные документы должны быть подписаны уполномоченными лицами Бенефициара и заверены печатью Бенефициара.</w:t>
      </w:r>
    </w:p>
    <w:p w14:paraId="7BAF82D8"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8.3. Датой предъявления требования Бенефициара к Гаранту считается дата его поступления в администрацию города </w:t>
      </w:r>
      <w:r w:rsidR="002A5660" w:rsidRPr="00ED3F62">
        <w:rPr>
          <w:rFonts w:ascii="Times New Roman" w:hAnsi="Times New Roman" w:cs="Times New Roman"/>
          <w:sz w:val="28"/>
          <w:szCs w:val="28"/>
        </w:rPr>
        <w:t>Минусинска</w:t>
      </w:r>
      <w:r w:rsidRPr="00ED3F62">
        <w:rPr>
          <w:rFonts w:ascii="Times New Roman" w:hAnsi="Times New Roman" w:cs="Times New Roman"/>
          <w:sz w:val="28"/>
          <w:szCs w:val="28"/>
        </w:rPr>
        <w:t>.</w:t>
      </w:r>
    </w:p>
    <w:p w14:paraId="173B83FE"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8.4. Гарант рассматривает требование Бенефициара и приложенные к нему документы в течение 15 рабочих дней со дня их получения на предмет </w:t>
      </w:r>
      <w:r w:rsidRPr="00ED3F62">
        <w:rPr>
          <w:rFonts w:ascii="Times New Roman" w:hAnsi="Times New Roman" w:cs="Times New Roman"/>
          <w:sz w:val="28"/>
          <w:szCs w:val="28"/>
        </w:rPr>
        <w:lastRenderedPageBreak/>
        <w:t>обоснованности и соответствия условиям Гарантии.</w:t>
      </w:r>
    </w:p>
    <w:p w14:paraId="614373EC"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8.5. Гарант обязан в трехдневный срок с момента получения требования Бенефициара уведомить Принципала о предъявлении Гаранту данного требования и передать Принципалу копию требования Бенефициара.</w:t>
      </w:r>
    </w:p>
    <w:p w14:paraId="73C31DF7"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8.6. В случае признания требования Бенефициара обоснованным Гарант в течение 20 рабочих дней со дня его предъявления обязан исполнить обязательства по Гарантии, перечислив денежные средства в размере, признанном для ее исполнения на счет Бенефициара.</w:t>
      </w:r>
    </w:p>
    <w:p w14:paraId="1F6188E4"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8.7. Исполнение обязательств по Гарантии осуществляется за счет средств бюджета города </w:t>
      </w:r>
      <w:r w:rsidR="002A5660"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предусмотренных на указанные цели решением </w:t>
      </w:r>
      <w:r w:rsidR="002A5660" w:rsidRPr="00ED3F62">
        <w:rPr>
          <w:rFonts w:ascii="Times New Roman" w:hAnsi="Times New Roman" w:cs="Times New Roman"/>
          <w:sz w:val="28"/>
          <w:szCs w:val="28"/>
        </w:rPr>
        <w:t>Минусинского</w:t>
      </w:r>
      <w:r w:rsidRPr="00ED3F62">
        <w:rPr>
          <w:rFonts w:ascii="Times New Roman" w:hAnsi="Times New Roman" w:cs="Times New Roman"/>
          <w:sz w:val="28"/>
          <w:szCs w:val="28"/>
        </w:rPr>
        <w:t xml:space="preserve"> городского Совета депутатов о бюджете города </w:t>
      </w:r>
      <w:r w:rsidR="002A5660" w:rsidRPr="00ED3F62">
        <w:rPr>
          <w:rFonts w:ascii="Times New Roman" w:hAnsi="Times New Roman" w:cs="Times New Roman"/>
          <w:sz w:val="28"/>
          <w:szCs w:val="28"/>
        </w:rPr>
        <w:t>Минусинска</w:t>
      </w:r>
      <w:r w:rsidRPr="00ED3F62">
        <w:rPr>
          <w:rFonts w:ascii="Times New Roman" w:hAnsi="Times New Roman" w:cs="Times New Roman"/>
          <w:sz w:val="28"/>
          <w:szCs w:val="28"/>
        </w:rPr>
        <w:t>.</w:t>
      </w:r>
    </w:p>
    <w:p w14:paraId="7BCD458D" w14:textId="77777777" w:rsidR="0070580A" w:rsidRPr="00ED3F62" w:rsidRDefault="0070580A" w:rsidP="00EB020E">
      <w:pPr>
        <w:pStyle w:val="ConsPlusNormal"/>
        <w:ind w:firstLine="709"/>
        <w:jc w:val="both"/>
        <w:rPr>
          <w:rFonts w:ascii="Times New Roman" w:hAnsi="Times New Roman" w:cs="Times New Roman"/>
          <w:sz w:val="28"/>
          <w:szCs w:val="28"/>
        </w:rPr>
      </w:pPr>
      <w:bookmarkStart w:id="42" w:name="P1721"/>
      <w:bookmarkEnd w:id="42"/>
      <w:r w:rsidRPr="00ED3F62">
        <w:rPr>
          <w:rFonts w:ascii="Times New Roman" w:hAnsi="Times New Roman" w:cs="Times New Roman"/>
          <w:sz w:val="28"/>
          <w:szCs w:val="28"/>
        </w:rPr>
        <w:t>8.8. В случае исполнения Гарантом обязательств по Гарантии Гарант в течение 3 рабочих дней со дня исполнения указанных обязательств направляет Принципалу требование в письменной форме о возмещении Принципалом Гаранту в течение 10 рабочих дней после исполнения Гарантии сумм, уплаченных Гарантом Бенефициару по Гарантии.</w:t>
      </w:r>
    </w:p>
    <w:p w14:paraId="0CF2314E"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Факт неперечисления на счет Гаранта от Принципала денежных средств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начисляет пени из расчета одной трехсотой действующей ставки рефинансирования Банка России на первый день неисполнения требований за каждый календарный день просрочки.</w:t>
      </w:r>
    </w:p>
    <w:p w14:paraId="425A3336"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8.9. В случае неисполнения Принципалом регрессного требования Гаранта в срок, указанный в</w:t>
      </w:r>
      <w:r w:rsidR="00EE0D43">
        <w:rPr>
          <w:rFonts w:ascii="Times New Roman" w:hAnsi="Times New Roman" w:cs="Times New Roman"/>
          <w:sz w:val="28"/>
          <w:szCs w:val="28"/>
        </w:rPr>
        <w:t xml:space="preserve"> пункте 8.8</w:t>
      </w:r>
      <w:r w:rsidRPr="00ED3F62">
        <w:rPr>
          <w:rFonts w:ascii="Times New Roman" w:hAnsi="Times New Roman" w:cs="Times New Roman"/>
          <w:sz w:val="28"/>
          <w:szCs w:val="28"/>
        </w:rPr>
        <w:t xml:space="preserve"> настоящего Договора, погашение задолженности Принципала по регрессному требованию Гаранта с учетом пени, начисляемой в соответствии с </w:t>
      </w:r>
      <w:r w:rsidR="00EE0D43">
        <w:rPr>
          <w:rFonts w:ascii="Times New Roman" w:hAnsi="Times New Roman" w:cs="Times New Roman"/>
          <w:sz w:val="28"/>
          <w:szCs w:val="28"/>
        </w:rPr>
        <w:t>пунктом 8.8</w:t>
      </w:r>
      <w:r w:rsidRPr="00ED3F62">
        <w:rPr>
          <w:rFonts w:ascii="Times New Roman" w:hAnsi="Times New Roman" w:cs="Times New Roman"/>
          <w:sz w:val="28"/>
          <w:szCs w:val="28"/>
        </w:rPr>
        <w:t xml:space="preserve"> настоящего Договора, будет произведено за счет предоставленного обеспечения исполнения обязательства Принципала.</w:t>
      </w:r>
    </w:p>
    <w:p w14:paraId="196B6919"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8.10. Требование Бенефициара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случаях, установленных Бюджетным</w:t>
      </w:r>
      <w:r w:rsidR="00EE0D43">
        <w:rPr>
          <w:rFonts w:ascii="Times New Roman" w:hAnsi="Times New Roman" w:cs="Times New Roman"/>
          <w:sz w:val="28"/>
          <w:szCs w:val="28"/>
        </w:rPr>
        <w:t xml:space="preserve"> кодексом</w:t>
      </w:r>
      <w:r w:rsidRPr="00ED3F62">
        <w:rPr>
          <w:rFonts w:ascii="Times New Roman" w:hAnsi="Times New Roman" w:cs="Times New Roman"/>
          <w:sz w:val="28"/>
          <w:szCs w:val="28"/>
        </w:rPr>
        <w:t xml:space="preserve"> Российской Федерации.</w:t>
      </w:r>
    </w:p>
    <w:p w14:paraId="48ABACB0"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8.11. В случае отказа признания требований Бенефициара обоснованными Гарант в течение 15 рабочих дней со дня предъявления требования направляет Бенефициару мотивированное уведомление об отказе в удовлетворении этих требований.</w:t>
      </w:r>
    </w:p>
    <w:p w14:paraId="7D0CB626" w14:textId="77777777" w:rsidR="0070580A" w:rsidRPr="00ED3F62" w:rsidRDefault="0070580A" w:rsidP="00EB020E">
      <w:pPr>
        <w:pStyle w:val="ConsPlusNormal"/>
        <w:ind w:firstLine="709"/>
        <w:jc w:val="both"/>
        <w:rPr>
          <w:rFonts w:ascii="Times New Roman" w:hAnsi="Times New Roman" w:cs="Times New Roman"/>
          <w:sz w:val="28"/>
          <w:szCs w:val="28"/>
        </w:rPr>
      </w:pPr>
    </w:p>
    <w:p w14:paraId="6BB4C451" w14:textId="77777777" w:rsidR="0070580A" w:rsidRPr="00ED3F62" w:rsidRDefault="0070580A" w:rsidP="00A84B0D">
      <w:pPr>
        <w:pStyle w:val="ConsPlusNormal"/>
        <w:ind w:firstLine="709"/>
        <w:jc w:val="center"/>
        <w:outlineLvl w:val="1"/>
        <w:rPr>
          <w:rFonts w:ascii="Times New Roman" w:hAnsi="Times New Roman" w:cs="Times New Roman"/>
          <w:sz w:val="28"/>
          <w:szCs w:val="28"/>
        </w:rPr>
      </w:pPr>
      <w:r w:rsidRPr="00ED3F62">
        <w:rPr>
          <w:rFonts w:ascii="Times New Roman" w:hAnsi="Times New Roman" w:cs="Times New Roman"/>
          <w:sz w:val="28"/>
          <w:szCs w:val="28"/>
        </w:rPr>
        <w:t>9. Разрешение споров</w:t>
      </w:r>
    </w:p>
    <w:p w14:paraId="10DC42A7" w14:textId="77777777" w:rsidR="0070580A" w:rsidRPr="00ED3F62" w:rsidRDefault="0070580A" w:rsidP="00EB020E">
      <w:pPr>
        <w:pStyle w:val="ConsPlusNormal"/>
        <w:ind w:firstLine="709"/>
        <w:jc w:val="both"/>
        <w:rPr>
          <w:rFonts w:ascii="Times New Roman" w:hAnsi="Times New Roman" w:cs="Times New Roman"/>
          <w:sz w:val="28"/>
          <w:szCs w:val="28"/>
        </w:rPr>
      </w:pPr>
    </w:p>
    <w:p w14:paraId="6CF5B172"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9.1. По всем вопросам, не урегулированным настоящим Договором, </w:t>
      </w:r>
      <w:r w:rsidRPr="00ED3F62">
        <w:rPr>
          <w:rFonts w:ascii="Times New Roman" w:hAnsi="Times New Roman" w:cs="Times New Roman"/>
          <w:sz w:val="28"/>
          <w:szCs w:val="28"/>
        </w:rPr>
        <w:lastRenderedPageBreak/>
        <w:t>Стороны будут руководствоваться положениями действующего законодательства Российской Федерации.</w:t>
      </w:r>
    </w:p>
    <w:p w14:paraId="28A545C5"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14:paraId="67726B02"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9.3. При </w:t>
      </w:r>
      <w:r w:rsidRPr="00EE0D43">
        <w:rPr>
          <w:rFonts w:ascii="Times New Roman" w:hAnsi="Times New Roman" w:cs="Times New Roman"/>
          <w:sz w:val="28"/>
          <w:szCs w:val="28"/>
        </w:rPr>
        <w:t>неурегулировании в процессе переговоров спорных вопросов споры разрешаются в Арбитражном суде Красноярского края в порядке, установленном законодательством Российской Федерации.</w:t>
      </w:r>
    </w:p>
    <w:p w14:paraId="2B8020C4" w14:textId="77777777" w:rsidR="0070580A" w:rsidRPr="00ED3F62" w:rsidRDefault="0070580A" w:rsidP="00EB020E">
      <w:pPr>
        <w:pStyle w:val="ConsPlusNormal"/>
        <w:ind w:firstLine="709"/>
        <w:jc w:val="both"/>
        <w:rPr>
          <w:rFonts w:ascii="Times New Roman" w:hAnsi="Times New Roman" w:cs="Times New Roman"/>
          <w:sz w:val="28"/>
          <w:szCs w:val="28"/>
        </w:rPr>
      </w:pPr>
    </w:p>
    <w:p w14:paraId="6D75CE66" w14:textId="77777777" w:rsidR="0070580A" w:rsidRPr="00ED3F62" w:rsidRDefault="0070580A" w:rsidP="00A84B0D">
      <w:pPr>
        <w:pStyle w:val="ConsPlusNormal"/>
        <w:ind w:firstLine="709"/>
        <w:jc w:val="center"/>
        <w:outlineLvl w:val="1"/>
        <w:rPr>
          <w:rFonts w:ascii="Times New Roman" w:hAnsi="Times New Roman" w:cs="Times New Roman"/>
          <w:sz w:val="28"/>
          <w:szCs w:val="28"/>
        </w:rPr>
      </w:pPr>
      <w:r w:rsidRPr="00ED3F62">
        <w:rPr>
          <w:rFonts w:ascii="Times New Roman" w:hAnsi="Times New Roman" w:cs="Times New Roman"/>
          <w:sz w:val="28"/>
          <w:szCs w:val="28"/>
        </w:rPr>
        <w:t>10. Заключительные положения</w:t>
      </w:r>
    </w:p>
    <w:p w14:paraId="5B7C1F08" w14:textId="77777777" w:rsidR="0070580A" w:rsidRPr="00ED3F62" w:rsidRDefault="0070580A" w:rsidP="00EB020E">
      <w:pPr>
        <w:pStyle w:val="ConsPlusNormal"/>
        <w:ind w:firstLine="709"/>
        <w:jc w:val="both"/>
        <w:rPr>
          <w:rFonts w:ascii="Times New Roman" w:hAnsi="Times New Roman" w:cs="Times New Roman"/>
          <w:sz w:val="28"/>
          <w:szCs w:val="28"/>
        </w:rPr>
      </w:pPr>
    </w:p>
    <w:p w14:paraId="43BF5909"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10.1. Настоящий Договор вступает в силу со дня его подписания и действует до полного исполнения обязательств по настоящему Договору.</w:t>
      </w:r>
    </w:p>
    <w:p w14:paraId="1EC79406"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10.2. Настоящий Договор составлен в трех экземплярах, имеющих одинаковую юридическую силу.</w:t>
      </w:r>
    </w:p>
    <w:p w14:paraId="69867747" w14:textId="77777777" w:rsidR="0070580A" w:rsidRPr="00ED3F62" w:rsidRDefault="0070580A" w:rsidP="00EB020E">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10.3. В случае установления факта нецелевого использования средств кредита, обеспеченного Гарантией, в случае неисполнения или ненадлежащего исполнения обязательств, установленных Договором, Принципал и Бенефициар несут ответственность, установленную законодательством Российской Федерации.</w:t>
      </w:r>
    </w:p>
    <w:p w14:paraId="669ADB79" w14:textId="77777777" w:rsidR="0070580A" w:rsidRPr="00ED3F62" w:rsidRDefault="0070580A" w:rsidP="00EC7F2D">
      <w:pPr>
        <w:pStyle w:val="ConsPlusNormal"/>
        <w:ind w:firstLine="709"/>
        <w:jc w:val="both"/>
        <w:outlineLvl w:val="1"/>
        <w:rPr>
          <w:rFonts w:ascii="Times New Roman" w:hAnsi="Times New Roman" w:cs="Times New Roman"/>
          <w:sz w:val="28"/>
          <w:szCs w:val="28"/>
        </w:rPr>
      </w:pPr>
      <w:r w:rsidRPr="00ED3F62">
        <w:rPr>
          <w:rFonts w:ascii="Times New Roman" w:hAnsi="Times New Roman" w:cs="Times New Roman"/>
          <w:sz w:val="28"/>
          <w:szCs w:val="28"/>
        </w:rPr>
        <w:t>11. Юридические адреса и реквизиты сторон</w:t>
      </w:r>
    </w:p>
    <w:p w14:paraId="5DE29463" w14:textId="77777777" w:rsidR="0070580A" w:rsidRDefault="005002BC" w:rsidP="00EC7F2D">
      <w:pPr>
        <w:pStyle w:val="ConsPlusNormal"/>
        <w:jc w:val="both"/>
        <w:rPr>
          <w:rFonts w:ascii="Times New Roman" w:hAnsi="Times New Roman" w:cs="Times New Roman"/>
          <w:sz w:val="28"/>
          <w:szCs w:val="28"/>
        </w:rPr>
      </w:pPr>
      <w:r w:rsidRPr="00ED3F62">
        <w:rPr>
          <w:rFonts w:ascii="Times New Roman" w:hAnsi="Times New Roman" w:cs="Times New Roman"/>
          <w:sz w:val="28"/>
          <w:szCs w:val="28"/>
        </w:rPr>
        <w:t>Гарант:</w:t>
      </w:r>
      <w:r>
        <w:rPr>
          <w:rFonts w:ascii="Times New Roman" w:hAnsi="Times New Roman" w:cs="Times New Roman"/>
          <w:sz w:val="28"/>
          <w:szCs w:val="28"/>
        </w:rPr>
        <w:t xml:space="preserve"> ________________________________________________________</w:t>
      </w:r>
    </w:p>
    <w:p w14:paraId="5863753A" w14:textId="77777777" w:rsidR="005002BC" w:rsidRDefault="005002BC" w:rsidP="00EC7F2D">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7A95150C" w14:textId="77777777" w:rsidR="005002BC" w:rsidRDefault="005002BC" w:rsidP="005002BC">
      <w:pPr>
        <w:pStyle w:val="ConsPlusNormal"/>
        <w:jc w:val="both"/>
        <w:rPr>
          <w:rFonts w:ascii="Times New Roman" w:hAnsi="Times New Roman" w:cs="Times New Roman"/>
          <w:sz w:val="28"/>
          <w:szCs w:val="28"/>
        </w:rPr>
      </w:pPr>
      <w:r w:rsidRPr="00ED3F62">
        <w:rPr>
          <w:rFonts w:ascii="Times New Roman" w:hAnsi="Times New Roman" w:cs="Times New Roman"/>
          <w:sz w:val="28"/>
          <w:szCs w:val="28"/>
        </w:rPr>
        <w:t>Принципал:</w:t>
      </w:r>
      <w:r w:rsidRPr="005002BC">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w:t>
      </w:r>
    </w:p>
    <w:p w14:paraId="44556B8A" w14:textId="77777777" w:rsidR="005002BC" w:rsidRDefault="005002BC" w:rsidP="005002BC">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C0B627B" w14:textId="77777777" w:rsidR="005002BC" w:rsidRDefault="005002BC" w:rsidP="005002BC">
      <w:pPr>
        <w:pStyle w:val="ConsPlusNormal"/>
        <w:jc w:val="both"/>
        <w:rPr>
          <w:rFonts w:ascii="Times New Roman" w:hAnsi="Times New Roman" w:cs="Times New Roman"/>
          <w:sz w:val="28"/>
          <w:szCs w:val="28"/>
        </w:rPr>
      </w:pPr>
      <w:r w:rsidRPr="00ED3F62">
        <w:rPr>
          <w:rFonts w:ascii="Times New Roman" w:hAnsi="Times New Roman" w:cs="Times New Roman"/>
          <w:sz w:val="28"/>
          <w:szCs w:val="28"/>
        </w:rPr>
        <w:t>Бенефициар:</w:t>
      </w:r>
      <w:r w:rsidRPr="005002BC">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w:t>
      </w:r>
    </w:p>
    <w:p w14:paraId="7BCDB7E3" w14:textId="77777777" w:rsidR="005002BC" w:rsidRDefault="005002BC" w:rsidP="005002BC">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E1469F1" w14:textId="77777777" w:rsidR="005002BC" w:rsidRDefault="005002BC" w:rsidP="00EC7F2D">
      <w:pPr>
        <w:pStyle w:val="ConsPlusNormal"/>
        <w:jc w:val="both"/>
        <w:rPr>
          <w:rFonts w:ascii="Times New Roman" w:hAnsi="Times New Roman" w:cs="Times New Roman"/>
          <w:sz w:val="28"/>
          <w:szCs w:val="28"/>
        </w:rPr>
      </w:pPr>
    </w:p>
    <w:p w14:paraId="1030FA60" w14:textId="77777777" w:rsidR="0070580A" w:rsidRPr="00ED3F62" w:rsidRDefault="0070580A">
      <w:pPr>
        <w:pStyle w:val="ConsPlusNormal"/>
        <w:jc w:val="center"/>
        <w:outlineLvl w:val="1"/>
        <w:rPr>
          <w:rFonts w:ascii="Times New Roman" w:hAnsi="Times New Roman" w:cs="Times New Roman"/>
          <w:sz w:val="28"/>
          <w:szCs w:val="28"/>
        </w:rPr>
      </w:pPr>
      <w:r w:rsidRPr="00ED3F62">
        <w:rPr>
          <w:rFonts w:ascii="Times New Roman" w:hAnsi="Times New Roman" w:cs="Times New Roman"/>
          <w:sz w:val="28"/>
          <w:szCs w:val="28"/>
        </w:rPr>
        <w:t>12. Подписи сторон</w:t>
      </w:r>
    </w:p>
    <w:p w14:paraId="4201F4B7" w14:textId="77777777" w:rsidR="00386E7B" w:rsidRDefault="00386E7B" w:rsidP="00386E7B">
      <w:pPr>
        <w:pStyle w:val="ConsPlusNormal"/>
        <w:rPr>
          <w:rFonts w:ascii="Times New Roman" w:hAnsi="Times New Roman" w:cs="Times New Roman"/>
          <w:sz w:val="28"/>
          <w:szCs w:val="28"/>
        </w:rPr>
      </w:pPr>
      <w:r w:rsidRPr="00ED3F62">
        <w:rPr>
          <w:rFonts w:ascii="Times New Roman" w:hAnsi="Times New Roman" w:cs="Times New Roman"/>
          <w:sz w:val="28"/>
          <w:szCs w:val="28"/>
        </w:rPr>
        <w:t>Гарант _____________________</w:t>
      </w:r>
      <w:r>
        <w:rPr>
          <w:rFonts w:ascii="Times New Roman" w:hAnsi="Times New Roman" w:cs="Times New Roman"/>
          <w:sz w:val="28"/>
          <w:szCs w:val="28"/>
        </w:rPr>
        <w:tab/>
      </w:r>
      <w:r>
        <w:rPr>
          <w:rFonts w:ascii="Times New Roman" w:hAnsi="Times New Roman" w:cs="Times New Roman"/>
          <w:sz w:val="28"/>
          <w:szCs w:val="28"/>
        </w:rPr>
        <w:tab/>
      </w:r>
      <w:r w:rsidR="00726C67">
        <w:rPr>
          <w:rFonts w:ascii="Times New Roman" w:hAnsi="Times New Roman" w:cs="Times New Roman"/>
          <w:sz w:val="28"/>
          <w:szCs w:val="28"/>
        </w:rPr>
        <w:t xml:space="preserve">      </w:t>
      </w:r>
      <w:r w:rsidRPr="00ED3F62">
        <w:rPr>
          <w:rFonts w:ascii="Times New Roman" w:hAnsi="Times New Roman" w:cs="Times New Roman"/>
          <w:sz w:val="28"/>
          <w:szCs w:val="28"/>
        </w:rPr>
        <w:t>Принципал __________________</w:t>
      </w:r>
    </w:p>
    <w:p w14:paraId="6015E107" w14:textId="77777777" w:rsidR="00386E7B" w:rsidRPr="00ED3F62" w:rsidRDefault="00386E7B" w:rsidP="00386E7B">
      <w:pPr>
        <w:pStyle w:val="ConsPlusNormal"/>
        <w:rPr>
          <w:rFonts w:ascii="Times New Roman" w:hAnsi="Times New Roman" w:cs="Times New Roman"/>
          <w:sz w:val="28"/>
          <w:szCs w:val="28"/>
        </w:rPr>
      </w:pPr>
      <w:r w:rsidRPr="00ED3F62">
        <w:rPr>
          <w:rFonts w:ascii="Times New Roman" w:hAnsi="Times New Roman" w:cs="Times New Roman"/>
          <w:sz w:val="28"/>
          <w:szCs w:val="28"/>
        </w:rPr>
        <w:t>____________________________</w:t>
      </w:r>
      <w:r>
        <w:rPr>
          <w:rFonts w:ascii="Times New Roman" w:hAnsi="Times New Roman" w:cs="Times New Roman"/>
          <w:sz w:val="28"/>
          <w:szCs w:val="28"/>
        </w:rPr>
        <w:tab/>
      </w:r>
      <w:r>
        <w:rPr>
          <w:rFonts w:ascii="Times New Roman" w:hAnsi="Times New Roman" w:cs="Times New Roman"/>
          <w:sz w:val="28"/>
          <w:szCs w:val="28"/>
        </w:rPr>
        <w:tab/>
      </w:r>
      <w:r w:rsidR="00726C67">
        <w:rPr>
          <w:rFonts w:ascii="Times New Roman" w:hAnsi="Times New Roman" w:cs="Times New Roman"/>
          <w:sz w:val="28"/>
          <w:szCs w:val="28"/>
        </w:rPr>
        <w:t xml:space="preserve">      </w:t>
      </w:r>
      <w:r w:rsidRPr="00ED3F62">
        <w:rPr>
          <w:rFonts w:ascii="Times New Roman" w:hAnsi="Times New Roman" w:cs="Times New Roman"/>
          <w:sz w:val="28"/>
          <w:szCs w:val="28"/>
        </w:rPr>
        <w:t>____________________________</w:t>
      </w:r>
    </w:p>
    <w:p w14:paraId="4266AD7F" w14:textId="77777777" w:rsidR="00386E7B" w:rsidRPr="00ED3F62" w:rsidRDefault="00386E7B" w:rsidP="00386E7B">
      <w:pPr>
        <w:pStyle w:val="ConsPlusNormal"/>
        <w:rPr>
          <w:rFonts w:ascii="Times New Roman" w:hAnsi="Times New Roman" w:cs="Times New Roman"/>
          <w:sz w:val="28"/>
          <w:szCs w:val="28"/>
        </w:rPr>
      </w:pPr>
      <w:r w:rsidRPr="00A84B0D">
        <w:rPr>
          <w:rFonts w:ascii="Times New Roman" w:hAnsi="Times New Roman" w:cs="Times New Roman"/>
          <w:sz w:val="24"/>
          <w:szCs w:val="24"/>
        </w:rPr>
        <w:t>М.П.</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6C67">
        <w:rPr>
          <w:rFonts w:ascii="Times New Roman" w:hAnsi="Times New Roman" w:cs="Times New Roman"/>
          <w:sz w:val="24"/>
          <w:szCs w:val="24"/>
        </w:rPr>
        <w:t xml:space="preserve">       </w:t>
      </w:r>
      <w:r w:rsidRPr="00A84B0D">
        <w:rPr>
          <w:rFonts w:ascii="Times New Roman" w:hAnsi="Times New Roman" w:cs="Times New Roman"/>
          <w:sz w:val="24"/>
          <w:szCs w:val="24"/>
        </w:rPr>
        <w:t>М.П.</w:t>
      </w:r>
    </w:p>
    <w:p w14:paraId="781AC6D0" w14:textId="77777777" w:rsidR="00F401AD" w:rsidRDefault="00F401AD" w:rsidP="00386E7B">
      <w:pPr>
        <w:pStyle w:val="ConsPlusNormal"/>
        <w:rPr>
          <w:rFonts w:ascii="Times New Roman" w:hAnsi="Times New Roman" w:cs="Times New Roman"/>
          <w:sz w:val="28"/>
          <w:szCs w:val="28"/>
        </w:rPr>
      </w:pPr>
    </w:p>
    <w:p w14:paraId="364A060F" w14:textId="77777777" w:rsidR="00386E7B" w:rsidRPr="00ED3F62" w:rsidRDefault="00386E7B" w:rsidP="00386E7B">
      <w:pPr>
        <w:pStyle w:val="ConsPlusNormal"/>
        <w:rPr>
          <w:rFonts w:ascii="Times New Roman" w:hAnsi="Times New Roman" w:cs="Times New Roman"/>
          <w:sz w:val="28"/>
          <w:szCs w:val="28"/>
        </w:rPr>
      </w:pPr>
      <w:r w:rsidRPr="00ED3F62">
        <w:rPr>
          <w:rFonts w:ascii="Times New Roman" w:hAnsi="Times New Roman" w:cs="Times New Roman"/>
          <w:sz w:val="28"/>
          <w:szCs w:val="28"/>
        </w:rPr>
        <w:t>Бенефициар __________________</w:t>
      </w:r>
    </w:p>
    <w:p w14:paraId="50D747E3" w14:textId="77777777" w:rsidR="00386E7B" w:rsidRPr="00ED3F62" w:rsidRDefault="00386E7B" w:rsidP="00386E7B">
      <w:pPr>
        <w:pStyle w:val="ConsPlusNormal"/>
        <w:rPr>
          <w:rFonts w:ascii="Times New Roman" w:hAnsi="Times New Roman" w:cs="Times New Roman"/>
          <w:sz w:val="28"/>
          <w:szCs w:val="28"/>
        </w:rPr>
      </w:pPr>
      <w:r w:rsidRPr="00ED3F62">
        <w:rPr>
          <w:rFonts w:ascii="Times New Roman" w:hAnsi="Times New Roman" w:cs="Times New Roman"/>
          <w:sz w:val="28"/>
          <w:szCs w:val="28"/>
        </w:rPr>
        <w:t>____________________________</w:t>
      </w:r>
      <w:r>
        <w:rPr>
          <w:rFonts w:ascii="Times New Roman" w:hAnsi="Times New Roman" w:cs="Times New Roman"/>
          <w:sz w:val="28"/>
          <w:szCs w:val="28"/>
        </w:rPr>
        <w:tab/>
      </w:r>
      <w:r>
        <w:rPr>
          <w:rFonts w:ascii="Times New Roman" w:hAnsi="Times New Roman" w:cs="Times New Roman"/>
          <w:sz w:val="28"/>
          <w:szCs w:val="28"/>
        </w:rPr>
        <w:tab/>
      </w:r>
    </w:p>
    <w:p w14:paraId="6DEDB284" w14:textId="77777777" w:rsidR="0070580A" w:rsidRPr="00ED3F62" w:rsidRDefault="00386E7B" w:rsidP="00386E7B">
      <w:pPr>
        <w:pStyle w:val="ConsPlusNormal"/>
        <w:jc w:val="both"/>
        <w:rPr>
          <w:rFonts w:ascii="Times New Roman" w:hAnsi="Times New Roman" w:cs="Times New Roman"/>
          <w:sz w:val="28"/>
          <w:szCs w:val="28"/>
        </w:rPr>
      </w:pPr>
      <w:r w:rsidRPr="00A84B0D">
        <w:rPr>
          <w:rFonts w:ascii="Times New Roman" w:hAnsi="Times New Roman" w:cs="Times New Roman"/>
          <w:sz w:val="24"/>
          <w:szCs w:val="24"/>
        </w:rPr>
        <w:t>М.П.</w:t>
      </w:r>
    </w:p>
    <w:p w14:paraId="52E6771A" w14:textId="77777777" w:rsidR="00A84B0D" w:rsidRDefault="00A84B0D">
      <w:pPr>
        <w:pStyle w:val="ConsPlusNormal"/>
        <w:jc w:val="right"/>
        <w:outlineLvl w:val="0"/>
        <w:rPr>
          <w:rFonts w:ascii="Times New Roman" w:hAnsi="Times New Roman" w:cs="Times New Roman"/>
          <w:sz w:val="28"/>
          <w:szCs w:val="28"/>
        </w:rPr>
      </w:pPr>
    </w:p>
    <w:p w14:paraId="6E73F1BD" w14:textId="77777777" w:rsidR="005002BC" w:rsidRDefault="005002BC">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710DE2EF" w14:textId="77777777" w:rsidR="0070580A" w:rsidRPr="00ED3F62" w:rsidRDefault="0070580A" w:rsidP="00A84B0D">
      <w:pPr>
        <w:pStyle w:val="ConsPlusNormal"/>
        <w:ind w:left="4956"/>
        <w:outlineLvl w:val="0"/>
        <w:rPr>
          <w:rFonts w:ascii="Times New Roman" w:hAnsi="Times New Roman" w:cs="Times New Roman"/>
          <w:sz w:val="28"/>
          <w:szCs w:val="28"/>
        </w:rPr>
      </w:pPr>
      <w:r w:rsidRPr="00ED3F62">
        <w:rPr>
          <w:rFonts w:ascii="Times New Roman" w:hAnsi="Times New Roman" w:cs="Times New Roman"/>
          <w:sz w:val="28"/>
          <w:szCs w:val="28"/>
        </w:rPr>
        <w:lastRenderedPageBreak/>
        <w:t>Приложение 6</w:t>
      </w:r>
    </w:p>
    <w:p w14:paraId="3CC7CDA8" w14:textId="77777777" w:rsidR="00AB4FEE" w:rsidRPr="00ED3F62" w:rsidRDefault="0070580A" w:rsidP="00A84B0D">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к </w:t>
      </w:r>
      <w:r w:rsidR="00AB4FEE" w:rsidRPr="00ED3F62">
        <w:rPr>
          <w:rFonts w:ascii="Times New Roman" w:hAnsi="Times New Roman" w:cs="Times New Roman"/>
          <w:sz w:val="28"/>
          <w:szCs w:val="28"/>
        </w:rPr>
        <w:t>Постановлению</w:t>
      </w:r>
    </w:p>
    <w:p w14:paraId="58296FFC" w14:textId="77777777" w:rsidR="00AB4FEE" w:rsidRPr="00ED3F62" w:rsidRDefault="00AB4FEE" w:rsidP="00A84B0D">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Администрации г. Минусинска</w:t>
      </w:r>
    </w:p>
    <w:p w14:paraId="62E4E9D0" w14:textId="77777777" w:rsidR="00110D60" w:rsidRPr="00ED3F62" w:rsidRDefault="00110D60" w:rsidP="00110D60">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от </w:t>
      </w:r>
      <w:r>
        <w:rPr>
          <w:rFonts w:ascii="Times New Roman" w:hAnsi="Times New Roman" w:cs="Times New Roman"/>
          <w:sz w:val="28"/>
          <w:szCs w:val="28"/>
        </w:rPr>
        <w:t>08.04.2024</w:t>
      </w:r>
      <w:r w:rsidRPr="00ED3F62">
        <w:rPr>
          <w:rFonts w:ascii="Times New Roman" w:hAnsi="Times New Roman" w:cs="Times New Roman"/>
          <w:sz w:val="28"/>
          <w:szCs w:val="28"/>
        </w:rPr>
        <w:t xml:space="preserve"> </w:t>
      </w:r>
      <w:r>
        <w:rPr>
          <w:rFonts w:ascii="Times New Roman" w:hAnsi="Times New Roman" w:cs="Times New Roman"/>
          <w:sz w:val="28"/>
          <w:szCs w:val="28"/>
        </w:rPr>
        <w:t>№ АГ-619-п</w:t>
      </w:r>
      <w:r w:rsidRPr="00ED3F62">
        <w:rPr>
          <w:rFonts w:ascii="Times New Roman" w:hAnsi="Times New Roman" w:cs="Times New Roman"/>
          <w:sz w:val="28"/>
          <w:szCs w:val="28"/>
        </w:rPr>
        <w:t xml:space="preserve"> </w:t>
      </w:r>
    </w:p>
    <w:p w14:paraId="21E2E525" w14:textId="77777777" w:rsidR="0070580A" w:rsidRPr="00ED3F62" w:rsidRDefault="0070580A" w:rsidP="00AB4FEE">
      <w:pPr>
        <w:pStyle w:val="ConsPlusNormal"/>
        <w:jc w:val="right"/>
        <w:rPr>
          <w:rFonts w:ascii="Times New Roman" w:hAnsi="Times New Roman" w:cs="Times New Roman"/>
          <w:sz w:val="28"/>
          <w:szCs w:val="28"/>
        </w:rPr>
      </w:pPr>
    </w:p>
    <w:p w14:paraId="187D87F9" w14:textId="77777777" w:rsidR="0070580A" w:rsidRPr="00EE0D43" w:rsidRDefault="00A84B0D" w:rsidP="00A84B0D">
      <w:pPr>
        <w:pStyle w:val="ConsPlusNonformat"/>
        <w:jc w:val="center"/>
        <w:rPr>
          <w:rFonts w:ascii="Times New Roman" w:hAnsi="Times New Roman" w:cs="Times New Roman"/>
          <w:sz w:val="28"/>
          <w:szCs w:val="28"/>
        </w:rPr>
      </w:pPr>
      <w:bookmarkStart w:id="43" w:name="P1774"/>
      <w:bookmarkEnd w:id="43"/>
      <w:r w:rsidRPr="00EE0D43">
        <w:rPr>
          <w:rFonts w:ascii="Times New Roman" w:hAnsi="Times New Roman" w:cs="Times New Roman"/>
          <w:sz w:val="28"/>
          <w:szCs w:val="28"/>
        </w:rPr>
        <w:t>Примерная форма договора</w:t>
      </w:r>
    </w:p>
    <w:p w14:paraId="22D61288" w14:textId="77777777" w:rsidR="0070580A" w:rsidRPr="00EE0D43" w:rsidRDefault="0070580A" w:rsidP="00A84B0D">
      <w:pPr>
        <w:pStyle w:val="ConsPlusNonformat"/>
        <w:jc w:val="center"/>
        <w:rPr>
          <w:rFonts w:ascii="Times New Roman" w:hAnsi="Times New Roman" w:cs="Times New Roman"/>
          <w:sz w:val="28"/>
          <w:szCs w:val="28"/>
        </w:rPr>
      </w:pPr>
      <w:r w:rsidRPr="00EE0D43">
        <w:rPr>
          <w:rFonts w:ascii="Times New Roman" w:hAnsi="Times New Roman" w:cs="Times New Roman"/>
          <w:sz w:val="28"/>
          <w:szCs w:val="28"/>
        </w:rPr>
        <w:t>об обеспечении исполнения принципалом его возможных будущих</w:t>
      </w:r>
    </w:p>
    <w:p w14:paraId="0991B24B" w14:textId="77777777" w:rsidR="0070580A" w:rsidRPr="00EE0D43" w:rsidRDefault="0070580A" w:rsidP="00A84B0D">
      <w:pPr>
        <w:pStyle w:val="ConsPlusNonformat"/>
        <w:jc w:val="center"/>
        <w:rPr>
          <w:rFonts w:ascii="Times New Roman" w:hAnsi="Times New Roman" w:cs="Times New Roman"/>
          <w:sz w:val="28"/>
          <w:szCs w:val="28"/>
        </w:rPr>
      </w:pPr>
      <w:r w:rsidRPr="00EE0D43">
        <w:rPr>
          <w:rFonts w:ascii="Times New Roman" w:hAnsi="Times New Roman" w:cs="Times New Roman"/>
          <w:sz w:val="28"/>
          <w:szCs w:val="28"/>
        </w:rPr>
        <w:t xml:space="preserve">обязательств по возмещению городу </w:t>
      </w:r>
      <w:r w:rsidR="00F64574" w:rsidRPr="00EE0D43">
        <w:rPr>
          <w:rFonts w:ascii="Times New Roman" w:hAnsi="Times New Roman" w:cs="Times New Roman"/>
          <w:sz w:val="28"/>
          <w:szCs w:val="28"/>
        </w:rPr>
        <w:t>Минусинску</w:t>
      </w:r>
      <w:r w:rsidRPr="00EE0D43">
        <w:rPr>
          <w:rFonts w:ascii="Times New Roman" w:hAnsi="Times New Roman" w:cs="Times New Roman"/>
          <w:sz w:val="28"/>
          <w:szCs w:val="28"/>
        </w:rPr>
        <w:t xml:space="preserve"> в порядке</w:t>
      </w:r>
    </w:p>
    <w:p w14:paraId="35719447" w14:textId="77777777" w:rsidR="0070580A" w:rsidRPr="00EE0D43" w:rsidRDefault="0070580A" w:rsidP="00A84B0D">
      <w:pPr>
        <w:pStyle w:val="ConsPlusNonformat"/>
        <w:jc w:val="center"/>
        <w:rPr>
          <w:rFonts w:ascii="Times New Roman" w:hAnsi="Times New Roman" w:cs="Times New Roman"/>
          <w:sz w:val="28"/>
          <w:szCs w:val="28"/>
        </w:rPr>
      </w:pPr>
      <w:r w:rsidRPr="00EE0D43">
        <w:rPr>
          <w:rFonts w:ascii="Times New Roman" w:hAnsi="Times New Roman" w:cs="Times New Roman"/>
          <w:sz w:val="28"/>
          <w:szCs w:val="28"/>
        </w:rPr>
        <w:t xml:space="preserve">регресса сумм, уплаченных городом </w:t>
      </w:r>
      <w:r w:rsidR="00B6675D" w:rsidRPr="00EE0D43">
        <w:rPr>
          <w:rFonts w:ascii="Times New Roman" w:hAnsi="Times New Roman" w:cs="Times New Roman"/>
          <w:sz w:val="28"/>
          <w:szCs w:val="28"/>
        </w:rPr>
        <w:t>Минусинском</w:t>
      </w:r>
    </w:p>
    <w:p w14:paraId="61524800" w14:textId="77777777" w:rsidR="0070580A" w:rsidRPr="00EE0D43" w:rsidRDefault="0070580A" w:rsidP="00A84B0D">
      <w:pPr>
        <w:pStyle w:val="ConsPlusNonformat"/>
        <w:jc w:val="center"/>
        <w:rPr>
          <w:rFonts w:ascii="Times New Roman" w:hAnsi="Times New Roman" w:cs="Times New Roman"/>
          <w:sz w:val="28"/>
          <w:szCs w:val="28"/>
        </w:rPr>
      </w:pPr>
      <w:r w:rsidRPr="00EE0D43">
        <w:rPr>
          <w:rFonts w:ascii="Times New Roman" w:hAnsi="Times New Roman" w:cs="Times New Roman"/>
          <w:sz w:val="28"/>
          <w:szCs w:val="28"/>
        </w:rPr>
        <w:t>во исполнение (частичное исполнение) обязательств</w:t>
      </w:r>
    </w:p>
    <w:p w14:paraId="2CA10A88" w14:textId="77777777" w:rsidR="0070580A" w:rsidRPr="00EE0D43" w:rsidRDefault="0070580A" w:rsidP="00A84B0D">
      <w:pPr>
        <w:pStyle w:val="ConsPlusNonformat"/>
        <w:jc w:val="center"/>
        <w:rPr>
          <w:rFonts w:ascii="Times New Roman" w:hAnsi="Times New Roman" w:cs="Times New Roman"/>
          <w:sz w:val="28"/>
          <w:szCs w:val="28"/>
        </w:rPr>
      </w:pPr>
      <w:r w:rsidRPr="00EE0D43">
        <w:rPr>
          <w:rFonts w:ascii="Times New Roman" w:hAnsi="Times New Roman" w:cs="Times New Roman"/>
          <w:sz w:val="28"/>
          <w:szCs w:val="28"/>
        </w:rPr>
        <w:t xml:space="preserve">по муниципальной гарантии города </w:t>
      </w:r>
      <w:r w:rsidR="00F64574" w:rsidRPr="00EE0D43">
        <w:rPr>
          <w:rFonts w:ascii="Times New Roman" w:hAnsi="Times New Roman" w:cs="Times New Roman"/>
          <w:sz w:val="28"/>
          <w:szCs w:val="28"/>
        </w:rPr>
        <w:t>Минусинска</w:t>
      </w:r>
    </w:p>
    <w:p w14:paraId="391DD7C7" w14:textId="77777777" w:rsidR="0070580A" w:rsidRPr="00ED3F62" w:rsidRDefault="0070580A">
      <w:pPr>
        <w:pStyle w:val="ConsPlusNonformat"/>
        <w:jc w:val="both"/>
        <w:rPr>
          <w:rFonts w:ascii="Times New Roman" w:hAnsi="Times New Roman" w:cs="Times New Roman"/>
          <w:sz w:val="28"/>
          <w:szCs w:val="28"/>
        </w:rPr>
      </w:pPr>
    </w:p>
    <w:p w14:paraId="48EBB500" w14:textId="77777777" w:rsidR="0070580A" w:rsidRPr="00ED3F62" w:rsidRDefault="0070580A">
      <w:pPr>
        <w:pStyle w:val="ConsPlusNonformat"/>
        <w:jc w:val="both"/>
        <w:rPr>
          <w:rFonts w:ascii="Times New Roman" w:hAnsi="Times New Roman" w:cs="Times New Roman"/>
          <w:sz w:val="28"/>
          <w:szCs w:val="28"/>
        </w:rPr>
      </w:pPr>
      <w:r w:rsidRPr="00ED3F62">
        <w:rPr>
          <w:rFonts w:ascii="Times New Roman" w:hAnsi="Times New Roman" w:cs="Times New Roman"/>
          <w:sz w:val="28"/>
          <w:szCs w:val="28"/>
        </w:rPr>
        <w:t xml:space="preserve">г. </w:t>
      </w:r>
      <w:r w:rsidR="00F64574" w:rsidRPr="00ED3F62">
        <w:rPr>
          <w:rFonts w:ascii="Times New Roman" w:hAnsi="Times New Roman" w:cs="Times New Roman"/>
          <w:sz w:val="28"/>
          <w:szCs w:val="28"/>
        </w:rPr>
        <w:t xml:space="preserve">Минусинск   </w:t>
      </w:r>
      <w:r w:rsidRPr="00ED3F62">
        <w:rPr>
          <w:rFonts w:ascii="Times New Roman" w:hAnsi="Times New Roman" w:cs="Times New Roman"/>
          <w:sz w:val="28"/>
          <w:szCs w:val="28"/>
        </w:rPr>
        <w:t xml:space="preserve">                                  </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от "__" ____________ ____ г.</w:t>
      </w:r>
    </w:p>
    <w:p w14:paraId="158B9453" w14:textId="77777777" w:rsidR="0070580A" w:rsidRPr="00ED3F62" w:rsidRDefault="0070580A">
      <w:pPr>
        <w:pStyle w:val="ConsPlusNonformat"/>
        <w:jc w:val="both"/>
        <w:rPr>
          <w:rFonts w:ascii="Times New Roman" w:hAnsi="Times New Roman" w:cs="Times New Roman"/>
          <w:sz w:val="28"/>
          <w:szCs w:val="28"/>
        </w:rPr>
      </w:pPr>
    </w:p>
    <w:p w14:paraId="26C5E708" w14:textId="77777777" w:rsidR="0070580A" w:rsidRPr="00ED3F62" w:rsidRDefault="0070580A" w:rsidP="008724D7">
      <w:pPr>
        <w:pStyle w:val="ConsPlusNonformat"/>
        <w:ind w:firstLine="708"/>
        <w:jc w:val="both"/>
        <w:rPr>
          <w:rFonts w:ascii="Times New Roman" w:hAnsi="Times New Roman" w:cs="Times New Roman"/>
          <w:sz w:val="28"/>
          <w:szCs w:val="28"/>
        </w:rPr>
      </w:pPr>
      <w:r w:rsidRPr="00ED3F62">
        <w:rPr>
          <w:rFonts w:ascii="Times New Roman" w:hAnsi="Times New Roman" w:cs="Times New Roman"/>
          <w:sz w:val="28"/>
          <w:szCs w:val="28"/>
        </w:rPr>
        <w:t xml:space="preserve">Администрация города </w:t>
      </w:r>
      <w:r w:rsidR="00F64574" w:rsidRPr="00ED3F62">
        <w:rPr>
          <w:rFonts w:ascii="Times New Roman" w:hAnsi="Times New Roman" w:cs="Times New Roman"/>
          <w:sz w:val="28"/>
          <w:szCs w:val="28"/>
        </w:rPr>
        <w:t>Минусинска</w:t>
      </w:r>
      <w:r w:rsidRPr="00ED3F62">
        <w:rPr>
          <w:rFonts w:ascii="Times New Roman" w:hAnsi="Times New Roman" w:cs="Times New Roman"/>
          <w:sz w:val="28"/>
          <w:szCs w:val="28"/>
        </w:rPr>
        <w:t>, действующая от имени муниципального</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 xml:space="preserve">образования города </w:t>
      </w:r>
      <w:r w:rsidR="00F64574"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именуемая в дальнейшем </w:t>
      </w:r>
      <w:r w:rsidR="00331504">
        <w:rPr>
          <w:rFonts w:ascii="Times New Roman" w:hAnsi="Times New Roman" w:cs="Times New Roman"/>
          <w:sz w:val="28"/>
          <w:szCs w:val="28"/>
        </w:rPr>
        <w:t>«</w:t>
      </w:r>
      <w:r w:rsidRPr="00ED3F62">
        <w:rPr>
          <w:rFonts w:ascii="Times New Roman" w:hAnsi="Times New Roman" w:cs="Times New Roman"/>
          <w:sz w:val="28"/>
          <w:szCs w:val="28"/>
        </w:rPr>
        <w:t>Гарант</w:t>
      </w:r>
      <w:r w:rsidR="00331504">
        <w:rPr>
          <w:rFonts w:ascii="Times New Roman" w:hAnsi="Times New Roman" w:cs="Times New Roman"/>
          <w:sz w:val="28"/>
          <w:szCs w:val="28"/>
        </w:rPr>
        <w:t>»</w:t>
      </w:r>
      <w:r w:rsidRPr="00ED3F62">
        <w:rPr>
          <w:rFonts w:ascii="Times New Roman" w:hAnsi="Times New Roman" w:cs="Times New Roman"/>
          <w:sz w:val="28"/>
          <w:szCs w:val="28"/>
        </w:rPr>
        <w:t>, в лице</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_________________________, действующего на основании ______________________</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 xml:space="preserve">и ___________________________, именуемый в дальнейшем </w:t>
      </w:r>
      <w:r w:rsidR="00331504">
        <w:rPr>
          <w:rFonts w:ascii="Times New Roman" w:hAnsi="Times New Roman" w:cs="Times New Roman"/>
          <w:sz w:val="28"/>
          <w:szCs w:val="28"/>
        </w:rPr>
        <w:t>«</w:t>
      </w:r>
      <w:r w:rsidRPr="00ED3F62">
        <w:rPr>
          <w:rFonts w:ascii="Times New Roman" w:hAnsi="Times New Roman" w:cs="Times New Roman"/>
          <w:sz w:val="28"/>
          <w:szCs w:val="28"/>
        </w:rPr>
        <w:t>Принципал</w:t>
      </w:r>
      <w:r w:rsidR="00331504">
        <w:rPr>
          <w:rFonts w:ascii="Times New Roman" w:hAnsi="Times New Roman" w:cs="Times New Roman"/>
          <w:sz w:val="28"/>
          <w:szCs w:val="28"/>
        </w:rPr>
        <w:t>»</w:t>
      </w:r>
      <w:r w:rsidRPr="00ED3F62">
        <w:rPr>
          <w:rFonts w:ascii="Times New Roman" w:hAnsi="Times New Roman" w:cs="Times New Roman"/>
          <w:sz w:val="28"/>
          <w:szCs w:val="28"/>
        </w:rPr>
        <w:t>, в лице</w:t>
      </w:r>
      <w:r w:rsidR="00331504">
        <w:rPr>
          <w:rFonts w:ascii="Times New Roman" w:hAnsi="Times New Roman" w:cs="Times New Roman"/>
          <w:sz w:val="28"/>
          <w:szCs w:val="28"/>
        </w:rPr>
        <w:t xml:space="preserve"> </w:t>
      </w:r>
      <w:r w:rsidRPr="00ED3F62">
        <w:rPr>
          <w:rFonts w:ascii="Times New Roman" w:hAnsi="Times New Roman" w:cs="Times New Roman"/>
          <w:sz w:val="28"/>
          <w:szCs w:val="28"/>
        </w:rPr>
        <w:t>_____________________, действующего на основании _________________________,</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 xml:space="preserve">совместно именуемые </w:t>
      </w:r>
      <w:r w:rsidR="00331504">
        <w:rPr>
          <w:rFonts w:ascii="Times New Roman" w:hAnsi="Times New Roman" w:cs="Times New Roman"/>
          <w:sz w:val="28"/>
          <w:szCs w:val="28"/>
        </w:rPr>
        <w:t>«</w:t>
      </w:r>
      <w:r w:rsidRPr="00ED3F62">
        <w:rPr>
          <w:rFonts w:ascii="Times New Roman" w:hAnsi="Times New Roman" w:cs="Times New Roman"/>
          <w:sz w:val="28"/>
          <w:szCs w:val="28"/>
        </w:rPr>
        <w:t>Стороны</w:t>
      </w:r>
      <w:r w:rsidR="00331504">
        <w:rPr>
          <w:rFonts w:ascii="Times New Roman" w:hAnsi="Times New Roman" w:cs="Times New Roman"/>
          <w:sz w:val="28"/>
          <w:szCs w:val="28"/>
        </w:rPr>
        <w:t>»</w:t>
      </w:r>
      <w:r w:rsidRPr="00ED3F62">
        <w:rPr>
          <w:rFonts w:ascii="Times New Roman" w:hAnsi="Times New Roman" w:cs="Times New Roman"/>
          <w:sz w:val="28"/>
          <w:szCs w:val="28"/>
        </w:rPr>
        <w:t xml:space="preserve">, в </w:t>
      </w:r>
      <w:r w:rsidRPr="007A49DE">
        <w:rPr>
          <w:rFonts w:ascii="Times New Roman" w:hAnsi="Times New Roman" w:cs="Times New Roman"/>
          <w:sz w:val="28"/>
          <w:szCs w:val="28"/>
        </w:rPr>
        <w:t xml:space="preserve">соответствии с </w:t>
      </w:r>
      <w:r w:rsidR="00331504" w:rsidRPr="007A49DE">
        <w:rPr>
          <w:rFonts w:ascii="Times New Roman" w:hAnsi="Times New Roman" w:cs="Times New Roman"/>
          <w:sz w:val="28"/>
          <w:szCs w:val="28"/>
        </w:rPr>
        <w:t>Решением</w:t>
      </w:r>
      <w:r w:rsidRPr="007A49DE">
        <w:rPr>
          <w:rFonts w:ascii="Times New Roman" w:hAnsi="Times New Roman" w:cs="Times New Roman"/>
          <w:sz w:val="28"/>
          <w:szCs w:val="28"/>
        </w:rPr>
        <w:t xml:space="preserve"> </w:t>
      </w:r>
      <w:r w:rsidR="00F64574" w:rsidRPr="007A49DE">
        <w:rPr>
          <w:rFonts w:ascii="Times New Roman" w:hAnsi="Times New Roman" w:cs="Times New Roman"/>
          <w:sz w:val="28"/>
          <w:szCs w:val="28"/>
        </w:rPr>
        <w:t>Минусинского</w:t>
      </w:r>
      <w:r w:rsidR="00A84B0D" w:rsidRPr="007A49DE">
        <w:rPr>
          <w:rFonts w:ascii="Times New Roman" w:hAnsi="Times New Roman" w:cs="Times New Roman"/>
          <w:sz w:val="28"/>
          <w:szCs w:val="28"/>
        </w:rPr>
        <w:t xml:space="preserve"> </w:t>
      </w:r>
      <w:r w:rsidRPr="007A49DE">
        <w:rPr>
          <w:rFonts w:ascii="Times New Roman" w:hAnsi="Times New Roman" w:cs="Times New Roman"/>
          <w:sz w:val="28"/>
          <w:szCs w:val="28"/>
        </w:rPr>
        <w:t xml:space="preserve">городского Совета депутатов от </w:t>
      </w:r>
      <w:r w:rsidR="008B722A" w:rsidRPr="007A49DE">
        <w:rPr>
          <w:rFonts w:ascii="Times New Roman" w:hAnsi="Times New Roman" w:cs="Times New Roman"/>
          <w:sz w:val="28"/>
          <w:szCs w:val="28"/>
        </w:rPr>
        <w:t xml:space="preserve">30.01.2024 </w:t>
      </w:r>
      <w:r w:rsidR="00331504" w:rsidRPr="007A49DE">
        <w:rPr>
          <w:rFonts w:ascii="Times New Roman" w:hAnsi="Times New Roman" w:cs="Times New Roman"/>
          <w:sz w:val="28"/>
          <w:szCs w:val="28"/>
        </w:rPr>
        <w:t>№</w:t>
      </w:r>
      <w:r w:rsidR="008B722A" w:rsidRPr="007A49DE">
        <w:rPr>
          <w:rFonts w:ascii="Times New Roman" w:hAnsi="Times New Roman" w:cs="Times New Roman"/>
          <w:sz w:val="28"/>
          <w:szCs w:val="28"/>
        </w:rPr>
        <w:t xml:space="preserve"> 17-100р </w:t>
      </w:r>
      <w:r w:rsidR="00331504" w:rsidRPr="007A49DE">
        <w:rPr>
          <w:rFonts w:ascii="Times New Roman" w:hAnsi="Times New Roman" w:cs="Times New Roman"/>
          <w:sz w:val="28"/>
          <w:szCs w:val="28"/>
        </w:rPr>
        <w:t>«</w:t>
      </w:r>
      <w:r w:rsidRPr="007A49DE">
        <w:rPr>
          <w:rFonts w:ascii="Times New Roman" w:hAnsi="Times New Roman" w:cs="Times New Roman"/>
          <w:sz w:val="28"/>
          <w:szCs w:val="28"/>
        </w:rPr>
        <w:t>Об утверждении</w:t>
      </w:r>
      <w:r w:rsidRPr="00ED3F62">
        <w:rPr>
          <w:rFonts w:ascii="Times New Roman" w:hAnsi="Times New Roman" w:cs="Times New Roman"/>
          <w:sz w:val="28"/>
          <w:szCs w:val="28"/>
        </w:rPr>
        <w:t xml:space="preserve"> Порядка</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 xml:space="preserve">предоставления муниципальных гарантий города </w:t>
      </w:r>
      <w:r w:rsidR="00F64574" w:rsidRPr="00ED3F62">
        <w:rPr>
          <w:rFonts w:ascii="Times New Roman" w:hAnsi="Times New Roman" w:cs="Times New Roman"/>
          <w:sz w:val="28"/>
          <w:szCs w:val="28"/>
        </w:rPr>
        <w:t>Минусинска</w:t>
      </w:r>
      <w:r w:rsidR="00331504">
        <w:rPr>
          <w:rFonts w:ascii="Times New Roman" w:hAnsi="Times New Roman" w:cs="Times New Roman"/>
          <w:sz w:val="28"/>
          <w:szCs w:val="28"/>
        </w:rPr>
        <w:t>»</w:t>
      </w:r>
      <w:r w:rsidRPr="00ED3F62">
        <w:rPr>
          <w:rFonts w:ascii="Times New Roman" w:hAnsi="Times New Roman" w:cs="Times New Roman"/>
          <w:sz w:val="28"/>
          <w:szCs w:val="28"/>
        </w:rPr>
        <w:t>,</w:t>
      </w:r>
      <w:r w:rsidR="00331504">
        <w:rPr>
          <w:rFonts w:ascii="Times New Roman" w:hAnsi="Times New Roman" w:cs="Times New Roman"/>
          <w:sz w:val="28"/>
          <w:szCs w:val="28"/>
        </w:rPr>
        <w:t xml:space="preserve"> </w:t>
      </w:r>
      <w:r w:rsidR="008724D7">
        <w:rPr>
          <w:rFonts w:ascii="Times New Roman" w:hAnsi="Times New Roman" w:cs="Times New Roman"/>
          <w:sz w:val="28"/>
          <w:szCs w:val="28"/>
        </w:rPr>
        <w:t xml:space="preserve">постановлением администрации города Минусинска </w:t>
      </w:r>
      <w:r w:rsidRPr="00ED3F62">
        <w:rPr>
          <w:rFonts w:ascii="Times New Roman" w:hAnsi="Times New Roman" w:cs="Times New Roman"/>
          <w:sz w:val="28"/>
          <w:szCs w:val="28"/>
        </w:rPr>
        <w:t xml:space="preserve">от __________ </w:t>
      </w:r>
      <w:r w:rsidR="00331504">
        <w:rPr>
          <w:rFonts w:ascii="Times New Roman" w:hAnsi="Times New Roman" w:cs="Times New Roman"/>
          <w:sz w:val="28"/>
          <w:szCs w:val="28"/>
        </w:rPr>
        <w:t>№</w:t>
      </w:r>
      <w:r w:rsidRPr="00ED3F62">
        <w:rPr>
          <w:rFonts w:ascii="Times New Roman" w:hAnsi="Times New Roman" w:cs="Times New Roman"/>
          <w:sz w:val="28"/>
          <w:szCs w:val="28"/>
        </w:rPr>
        <w:t xml:space="preserve"> ___ </w:t>
      </w:r>
      <w:r w:rsidR="00331504">
        <w:rPr>
          <w:rFonts w:ascii="Times New Roman" w:hAnsi="Times New Roman" w:cs="Times New Roman"/>
          <w:sz w:val="28"/>
          <w:szCs w:val="28"/>
        </w:rPr>
        <w:t>«</w:t>
      </w:r>
      <w:r w:rsidRPr="00ED3F62">
        <w:rPr>
          <w:rFonts w:ascii="Times New Roman" w:hAnsi="Times New Roman" w:cs="Times New Roman"/>
          <w:sz w:val="28"/>
          <w:szCs w:val="28"/>
        </w:rPr>
        <w:t>О предоставлении муниципальной гарантии города</w:t>
      </w:r>
      <w:r w:rsidR="00A84B0D">
        <w:rPr>
          <w:rFonts w:ascii="Times New Roman" w:hAnsi="Times New Roman" w:cs="Times New Roman"/>
          <w:sz w:val="28"/>
          <w:szCs w:val="28"/>
        </w:rPr>
        <w:t xml:space="preserve"> </w:t>
      </w:r>
      <w:r w:rsidR="00F64574" w:rsidRPr="00ED3F62">
        <w:rPr>
          <w:rFonts w:ascii="Times New Roman" w:hAnsi="Times New Roman" w:cs="Times New Roman"/>
          <w:sz w:val="28"/>
          <w:szCs w:val="28"/>
        </w:rPr>
        <w:t>Минусинска</w:t>
      </w:r>
      <w:r w:rsidR="00331504">
        <w:rPr>
          <w:rFonts w:ascii="Times New Roman" w:hAnsi="Times New Roman" w:cs="Times New Roman"/>
          <w:sz w:val="28"/>
          <w:szCs w:val="28"/>
        </w:rPr>
        <w:t>»</w:t>
      </w:r>
      <w:r w:rsidRPr="00ED3F62">
        <w:rPr>
          <w:rFonts w:ascii="Times New Roman" w:hAnsi="Times New Roman" w:cs="Times New Roman"/>
          <w:sz w:val="28"/>
          <w:szCs w:val="28"/>
        </w:rPr>
        <w:t>, Договором о предоставлении муниципальной гарантии города</w:t>
      </w:r>
      <w:r w:rsidR="00A84B0D">
        <w:rPr>
          <w:rFonts w:ascii="Times New Roman" w:hAnsi="Times New Roman" w:cs="Times New Roman"/>
          <w:sz w:val="28"/>
          <w:szCs w:val="28"/>
        </w:rPr>
        <w:t xml:space="preserve"> </w:t>
      </w:r>
      <w:r w:rsidR="00F64574"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от _________________ г. (далее </w:t>
      </w:r>
      <w:r w:rsidR="00331504">
        <w:rPr>
          <w:rFonts w:ascii="Times New Roman" w:hAnsi="Times New Roman" w:cs="Times New Roman"/>
          <w:sz w:val="28"/>
          <w:szCs w:val="28"/>
        </w:rPr>
        <w:t>–</w:t>
      </w:r>
      <w:r w:rsidRPr="00ED3F62">
        <w:rPr>
          <w:rFonts w:ascii="Times New Roman" w:hAnsi="Times New Roman" w:cs="Times New Roman"/>
          <w:sz w:val="28"/>
          <w:szCs w:val="28"/>
        </w:rPr>
        <w:t xml:space="preserve"> Договор гарантии) заключили</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настоящий Договор об обеспечении исполнения принципалом его возможных</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 xml:space="preserve">будущих обязательств по возмещению городу </w:t>
      </w:r>
      <w:r w:rsidR="00F64574" w:rsidRPr="00ED3F62">
        <w:rPr>
          <w:rFonts w:ascii="Times New Roman" w:hAnsi="Times New Roman" w:cs="Times New Roman"/>
          <w:sz w:val="28"/>
          <w:szCs w:val="28"/>
        </w:rPr>
        <w:t>Минусинску</w:t>
      </w:r>
      <w:r w:rsidRPr="00ED3F62">
        <w:rPr>
          <w:rFonts w:ascii="Times New Roman" w:hAnsi="Times New Roman" w:cs="Times New Roman"/>
          <w:sz w:val="28"/>
          <w:szCs w:val="28"/>
        </w:rPr>
        <w:t xml:space="preserve"> в порядке регресса</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 xml:space="preserve">сумм, уплаченных городом </w:t>
      </w:r>
      <w:r w:rsidR="00F64574" w:rsidRPr="00ED3F62">
        <w:rPr>
          <w:rFonts w:ascii="Times New Roman" w:hAnsi="Times New Roman" w:cs="Times New Roman"/>
          <w:sz w:val="28"/>
          <w:szCs w:val="28"/>
        </w:rPr>
        <w:t>Минусинском</w:t>
      </w:r>
      <w:r w:rsidRPr="00ED3F62">
        <w:rPr>
          <w:rFonts w:ascii="Times New Roman" w:hAnsi="Times New Roman" w:cs="Times New Roman"/>
          <w:sz w:val="28"/>
          <w:szCs w:val="28"/>
        </w:rPr>
        <w:t xml:space="preserve"> во исполнение (частичное исполнение)</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 xml:space="preserve">обязательств  по муниципальной гарантии города </w:t>
      </w:r>
      <w:r w:rsidR="00F64574"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(далее </w:t>
      </w:r>
      <w:r w:rsidR="00A84B0D">
        <w:rPr>
          <w:rFonts w:ascii="Times New Roman" w:hAnsi="Times New Roman" w:cs="Times New Roman"/>
          <w:sz w:val="28"/>
          <w:szCs w:val="28"/>
        </w:rPr>
        <w:t>–</w:t>
      </w:r>
      <w:r w:rsidRPr="00ED3F62">
        <w:rPr>
          <w:rFonts w:ascii="Times New Roman" w:hAnsi="Times New Roman" w:cs="Times New Roman"/>
          <w:sz w:val="28"/>
          <w:szCs w:val="28"/>
        </w:rPr>
        <w:t xml:space="preserve"> Договор</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регрессного требования), о нижеследующем:</w:t>
      </w:r>
    </w:p>
    <w:p w14:paraId="113CDE33" w14:textId="77777777" w:rsidR="0070580A" w:rsidRPr="00ED3F62" w:rsidRDefault="0070580A" w:rsidP="00A84B0D">
      <w:pPr>
        <w:pStyle w:val="ConsPlusNonformat"/>
        <w:ind w:firstLine="709"/>
        <w:jc w:val="both"/>
        <w:rPr>
          <w:rFonts w:ascii="Times New Roman" w:hAnsi="Times New Roman" w:cs="Times New Roman"/>
          <w:sz w:val="28"/>
          <w:szCs w:val="28"/>
        </w:rPr>
      </w:pPr>
    </w:p>
    <w:p w14:paraId="6724F828" w14:textId="77777777" w:rsidR="0070580A" w:rsidRPr="00ED3F62" w:rsidRDefault="0070580A" w:rsidP="00A84B0D">
      <w:pPr>
        <w:pStyle w:val="ConsPlusNonformat"/>
        <w:ind w:firstLine="709"/>
        <w:jc w:val="center"/>
        <w:rPr>
          <w:rFonts w:ascii="Times New Roman" w:hAnsi="Times New Roman" w:cs="Times New Roman"/>
          <w:sz w:val="28"/>
          <w:szCs w:val="28"/>
        </w:rPr>
      </w:pPr>
      <w:r w:rsidRPr="00ED3F62">
        <w:rPr>
          <w:rFonts w:ascii="Times New Roman" w:hAnsi="Times New Roman" w:cs="Times New Roman"/>
          <w:sz w:val="28"/>
          <w:szCs w:val="28"/>
        </w:rPr>
        <w:t>1. Предмет Договора регрессного требования</w:t>
      </w:r>
    </w:p>
    <w:p w14:paraId="10510820" w14:textId="77777777" w:rsidR="0070580A" w:rsidRPr="00ED3F62" w:rsidRDefault="0070580A" w:rsidP="00A84B0D">
      <w:pPr>
        <w:pStyle w:val="ConsPlusNonformat"/>
        <w:ind w:firstLine="709"/>
        <w:jc w:val="both"/>
        <w:rPr>
          <w:rFonts w:ascii="Times New Roman" w:hAnsi="Times New Roman" w:cs="Times New Roman"/>
          <w:sz w:val="28"/>
          <w:szCs w:val="28"/>
        </w:rPr>
      </w:pPr>
    </w:p>
    <w:p w14:paraId="0FB17531" w14:textId="77777777" w:rsidR="0070580A" w:rsidRPr="00ED3F62" w:rsidRDefault="0070580A" w:rsidP="00A84B0D">
      <w:pPr>
        <w:pStyle w:val="ConsPlusNonformat"/>
        <w:ind w:firstLine="709"/>
        <w:jc w:val="both"/>
        <w:rPr>
          <w:rFonts w:ascii="Times New Roman" w:hAnsi="Times New Roman" w:cs="Times New Roman"/>
          <w:sz w:val="28"/>
          <w:szCs w:val="28"/>
        </w:rPr>
      </w:pPr>
      <w:r w:rsidRPr="00ED3F62">
        <w:rPr>
          <w:rFonts w:ascii="Times New Roman" w:hAnsi="Times New Roman" w:cs="Times New Roman"/>
          <w:sz w:val="28"/>
          <w:szCs w:val="28"/>
        </w:rPr>
        <w:t>1.1. Предметом Договора регрессного требования является предоставление</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Гаранту Принципалом обеспечения исполнения его возможных будущих</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обязательств по возмещению Гаранту в порядке регресса сумм, уплаченных</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Гарантом во исполнение (частичное исполнение) обязательств по муниципальной</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 xml:space="preserve">гарантии города </w:t>
      </w:r>
      <w:r w:rsidR="00F64574"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от ____________  г.  </w:t>
      </w:r>
      <w:r w:rsidR="007261EA">
        <w:rPr>
          <w:rFonts w:ascii="Times New Roman" w:hAnsi="Times New Roman" w:cs="Times New Roman"/>
          <w:sz w:val="28"/>
          <w:szCs w:val="28"/>
        </w:rPr>
        <w:t>№</w:t>
      </w:r>
      <w:r w:rsidRPr="00ED3F62">
        <w:rPr>
          <w:rFonts w:ascii="Times New Roman" w:hAnsi="Times New Roman" w:cs="Times New Roman"/>
          <w:sz w:val="28"/>
          <w:szCs w:val="28"/>
        </w:rPr>
        <w:t xml:space="preserve">  ________  (далее </w:t>
      </w:r>
      <w:r w:rsidR="007261EA">
        <w:rPr>
          <w:rFonts w:ascii="Times New Roman" w:hAnsi="Times New Roman" w:cs="Times New Roman"/>
          <w:sz w:val="28"/>
          <w:szCs w:val="28"/>
        </w:rPr>
        <w:t>–</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регрессное требование, Гарантия), предоставленной в соответствии с</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Договором гарантии.</w:t>
      </w:r>
    </w:p>
    <w:p w14:paraId="25E989CE" w14:textId="77777777" w:rsidR="0070580A" w:rsidRPr="00ED3F62" w:rsidRDefault="0070580A" w:rsidP="00A84B0D">
      <w:pPr>
        <w:pStyle w:val="ConsPlusNonformat"/>
        <w:ind w:firstLine="709"/>
        <w:jc w:val="both"/>
        <w:rPr>
          <w:rFonts w:ascii="Times New Roman" w:hAnsi="Times New Roman" w:cs="Times New Roman"/>
          <w:sz w:val="28"/>
          <w:szCs w:val="28"/>
        </w:rPr>
      </w:pPr>
      <w:r w:rsidRPr="00ED3F62">
        <w:rPr>
          <w:rFonts w:ascii="Times New Roman" w:hAnsi="Times New Roman" w:cs="Times New Roman"/>
          <w:sz w:val="28"/>
          <w:szCs w:val="28"/>
        </w:rPr>
        <w:t>1.2. В качестве обеспечения исполнения обязательств Принципала по</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удовлетворению регрессных требований Гаранта к Принципалу по Гарантии</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Принципал предоставляет Гаранту</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___________</w:t>
      </w:r>
      <w:r w:rsidR="007261EA">
        <w:rPr>
          <w:rFonts w:ascii="Times New Roman" w:hAnsi="Times New Roman" w:cs="Times New Roman"/>
          <w:sz w:val="28"/>
          <w:szCs w:val="28"/>
        </w:rPr>
        <w:t>________________________</w:t>
      </w:r>
      <w:r w:rsidR="00A84B0D">
        <w:rPr>
          <w:rFonts w:ascii="Times New Roman" w:hAnsi="Times New Roman" w:cs="Times New Roman"/>
          <w:sz w:val="28"/>
          <w:szCs w:val="28"/>
        </w:rPr>
        <w:t>_</w:t>
      </w:r>
    </w:p>
    <w:p w14:paraId="0B5875BC" w14:textId="77777777" w:rsidR="0070580A" w:rsidRPr="00A84B0D" w:rsidRDefault="0070580A" w:rsidP="00A84B0D">
      <w:pPr>
        <w:pStyle w:val="ConsPlusNonformat"/>
        <w:ind w:firstLine="709"/>
        <w:jc w:val="both"/>
        <w:rPr>
          <w:rFonts w:ascii="Times New Roman" w:hAnsi="Times New Roman" w:cs="Times New Roman"/>
          <w:sz w:val="24"/>
          <w:szCs w:val="24"/>
        </w:rPr>
      </w:pPr>
      <w:r w:rsidRPr="00ED3F62">
        <w:rPr>
          <w:rFonts w:ascii="Times New Roman" w:hAnsi="Times New Roman" w:cs="Times New Roman"/>
          <w:sz w:val="28"/>
          <w:szCs w:val="28"/>
        </w:rPr>
        <w:lastRenderedPageBreak/>
        <w:t xml:space="preserve">   </w:t>
      </w:r>
      <w:r w:rsidR="007261EA">
        <w:rPr>
          <w:rFonts w:ascii="Times New Roman" w:hAnsi="Times New Roman" w:cs="Times New Roman"/>
          <w:sz w:val="28"/>
          <w:szCs w:val="28"/>
        </w:rPr>
        <w:tab/>
        <w:t xml:space="preserve">      </w:t>
      </w:r>
      <w:r w:rsidRPr="00A84B0D">
        <w:rPr>
          <w:rFonts w:ascii="Times New Roman" w:hAnsi="Times New Roman" w:cs="Times New Roman"/>
          <w:sz w:val="24"/>
          <w:szCs w:val="24"/>
        </w:rPr>
        <w:t>(указываются сведения о способе обеспечения исполнения обязательств)</w:t>
      </w:r>
    </w:p>
    <w:p w14:paraId="5BA9753A" w14:textId="77777777" w:rsidR="0070580A" w:rsidRPr="00A84B0D" w:rsidRDefault="00A84B0D" w:rsidP="00A84B0D">
      <w:pPr>
        <w:pStyle w:val="ConsPlusNonformat"/>
        <w:ind w:firstLine="709"/>
        <w:jc w:val="both"/>
        <w:rPr>
          <w:rFonts w:ascii="Times New Roman" w:hAnsi="Times New Roman" w:cs="Times New Roman"/>
          <w:sz w:val="24"/>
          <w:szCs w:val="24"/>
        </w:rPr>
      </w:pPr>
      <w:r>
        <w:rPr>
          <w:rFonts w:ascii="Times New Roman" w:hAnsi="Times New Roman" w:cs="Times New Roman"/>
          <w:sz w:val="28"/>
          <w:szCs w:val="28"/>
        </w:rPr>
        <w:t xml:space="preserve">            </w:t>
      </w:r>
      <w:r w:rsidR="007261EA">
        <w:rPr>
          <w:rFonts w:ascii="Times New Roman" w:hAnsi="Times New Roman" w:cs="Times New Roman"/>
          <w:sz w:val="28"/>
          <w:szCs w:val="28"/>
        </w:rPr>
        <w:tab/>
      </w:r>
      <w:r w:rsidR="007261EA">
        <w:rPr>
          <w:rFonts w:ascii="Times New Roman" w:hAnsi="Times New Roman" w:cs="Times New Roman"/>
          <w:sz w:val="28"/>
          <w:szCs w:val="28"/>
        </w:rPr>
        <w:tab/>
      </w:r>
      <w:r w:rsidR="0070580A" w:rsidRPr="00ED3F62">
        <w:rPr>
          <w:rFonts w:ascii="Times New Roman" w:hAnsi="Times New Roman" w:cs="Times New Roman"/>
          <w:sz w:val="28"/>
          <w:szCs w:val="28"/>
        </w:rPr>
        <w:t xml:space="preserve"> </w:t>
      </w:r>
      <w:r w:rsidR="0070580A" w:rsidRPr="00A84B0D">
        <w:rPr>
          <w:rFonts w:ascii="Times New Roman" w:hAnsi="Times New Roman" w:cs="Times New Roman"/>
          <w:sz w:val="24"/>
          <w:szCs w:val="24"/>
        </w:rPr>
        <w:t>(далее - обеспечение исполнения обязательств)</w:t>
      </w:r>
    </w:p>
    <w:p w14:paraId="0F031A4D" w14:textId="77777777" w:rsidR="0070580A" w:rsidRPr="00ED3F62" w:rsidRDefault="0070580A" w:rsidP="00A84B0D">
      <w:pPr>
        <w:pStyle w:val="ConsPlusNonformat"/>
        <w:ind w:firstLine="709"/>
        <w:jc w:val="both"/>
        <w:rPr>
          <w:rFonts w:ascii="Times New Roman" w:hAnsi="Times New Roman" w:cs="Times New Roman"/>
          <w:sz w:val="28"/>
          <w:szCs w:val="28"/>
        </w:rPr>
      </w:pPr>
      <w:r w:rsidRPr="00ED3F62">
        <w:rPr>
          <w:rFonts w:ascii="Times New Roman" w:hAnsi="Times New Roman" w:cs="Times New Roman"/>
          <w:sz w:val="28"/>
          <w:szCs w:val="28"/>
        </w:rPr>
        <w:t>1.3. Обеспечение исполнения обязательств гарантирует в полном объеме</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исполнение Принципалом обязательств, принятых им в рамках Договора</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гарантии, в том числе:</w:t>
      </w:r>
    </w:p>
    <w:p w14:paraId="0514A27D" w14:textId="77777777" w:rsidR="0070580A" w:rsidRPr="00ED3F62" w:rsidRDefault="0070580A" w:rsidP="00A84B0D">
      <w:pPr>
        <w:pStyle w:val="ConsPlusNonformat"/>
        <w:ind w:firstLine="709"/>
        <w:jc w:val="both"/>
        <w:rPr>
          <w:rFonts w:ascii="Times New Roman" w:hAnsi="Times New Roman" w:cs="Times New Roman"/>
          <w:sz w:val="28"/>
          <w:szCs w:val="28"/>
        </w:rPr>
      </w:pPr>
      <w:r w:rsidRPr="00ED3F62">
        <w:rPr>
          <w:rFonts w:ascii="Times New Roman" w:hAnsi="Times New Roman" w:cs="Times New Roman"/>
          <w:sz w:val="28"/>
          <w:szCs w:val="28"/>
        </w:rPr>
        <w:t>возмещение сумм, уплаченных Гарантом по Гарантии;</w:t>
      </w:r>
    </w:p>
    <w:p w14:paraId="03AA56D4" w14:textId="77777777" w:rsidR="0070580A" w:rsidRPr="00ED3F62" w:rsidRDefault="0070580A" w:rsidP="00A84B0D">
      <w:pPr>
        <w:pStyle w:val="ConsPlusNonformat"/>
        <w:ind w:firstLine="709"/>
        <w:jc w:val="both"/>
        <w:rPr>
          <w:rFonts w:ascii="Times New Roman" w:hAnsi="Times New Roman" w:cs="Times New Roman"/>
          <w:sz w:val="28"/>
          <w:szCs w:val="28"/>
        </w:rPr>
      </w:pPr>
      <w:r w:rsidRPr="00ED3F62">
        <w:rPr>
          <w:rFonts w:ascii="Times New Roman" w:hAnsi="Times New Roman" w:cs="Times New Roman"/>
          <w:sz w:val="28"/>
          <w:szCs w:val="28"/>
        </w:rPr>
        <w:t>уплату пени, начисленной в соответствии с условиями Договора гарантии;</w:t>
      </w:r>
    </w:p>
    <w:p w14:paraId="38D1A615" w14:textId="77777777" w:rsidR="0070580A" w:rsidRPr="00ED3F62" w:rsidRDefault="0070580A" w:rsidP="00A84B0D">
      <w:pPr>
        <w:pStyle w:val="ConsPlusNonformat"/>
        <w:ind w:firstLine="709"/>
        <w:jc w:val="both"/>
        <w:rPr>
          <w:rFonts w:ascii="Times New Roman" w:hAnsi="Times New Roman" w:cs="Times New Roman"/>
          <w:sz w:val="28"/>
          <w:szCs w:val="28"/>
        </w:rPr>
      </w:pPr>
      <w:r w:rsidRPr="00ED3F62">
        <w:rPr>
          <w:rFonts w:ascii="Times New Roman" w:hAnsi="Times New Roman" w:cs="Times New Roman"/>
          <w:sz w:val="28"/>
          <w:szCs w:val="28"/>
        </w:rPr>
        <w:t>возмещение затрат, связанных с обращением взыскания на предоставленное</w:t>
      </w:r>
      <w:r w:rsidR="00A84B0D">
        <w:rPr>
          <w:rFonts w:ascii="Times New Roman" w:hAnsi="Times New Roman" w:cs="Times New Roman"/>
          <w:sz w:val="28"/>
          <w:szCs w:val="28"/>
        </w:rPr>
        <w:t xml:space="preserve"> </w:t>
      </w:r>
      <w:r w:rsidRPr="00ED3F62">
        <w:rPr>
          <w:rFonts w:ascii="Times New Roman" w:hAnsi="Times New Roman" w:cs="Times New Roman"/>
          <w:sz w:val="28"/>
          <w:szCs w:val="28"/>
        </w:rPr>
        <w:t>Принципалом обеспечение исполнения обязательств;</w:t>
      </w:r>
    </w:p>
    <w:p w14:paraId="5DDD4DC4" w14:textId="77777777" w:rsidR="0070580A" w:rsidRPr="00ED3F62" w:rsidRDefault="0070580A" w:rsidP="00A84B0D">
      <w:pPr>
        <w:pStyle w:val="ConsPlusNonformat"/>
        <w:ind w:firstLine="709"/>
        <w:jc w:val="both"/>
        <w:rPr>
          <w:rFonts w:ascii="Times New Roman" w:hAnsi="Times New Roman" w:cs="Times New Roman"/>
          <w:sz w:val="28"/>
          <w:szCs w:val="28"/>
        </w:rPr>
      </w:pPr>
      <w:r w:rsidRPr="00ED3F62">
        <w:rPr>
          <w:rFonts w:ascii="Times New Roman" w:hAnsi="Times New Roman" w:cs="Times New Roman"/>
          <w:sz w:val="28"/>
          <w:szCs w:val="28"/>
        </w:rPr>
        <w:t>иные обоснованные расходы Гаранта по исполнению Гарантии.</w:t>
      </w:r>
    </w:p>
    <w:p w14:paraId="0DFD45C0" w14:textId="77777777" w:rsidR="0070580A" w:rsidRPr="00ED3F62" w:rsidRDefault="0070580A" w:rsidP="00A84B0D">
      <w:pPr>
        <w:pStyle w:val="ConsPlusNormal"/>
        <w:ind w:firstLine="709"/>
        <w:jc w:val="both"/>
        <w:rPr>
          <w:rFonts w:ascii="Times New Roman" w:hAnsi="Times New Roman" w:cs="Times New Roman"/>
          <w:sz w:val="28"/>
          <w:szCs w:val="28"/>
        </w:rPr>
      </w:pPr>
    </w:p>
    <w:p w14:paraId="48699FA8" w14:textId="77777777" w:rsidR="0070580A" w:rsidRPr="00ED3F62" w:rsidRDefault="0070580A" w:rsidP="00A84B0D">
      <w:pPr>
        <w:pStyle w:val="ConsPlusNormal"/>
        <w:ind w:firstLine="709"/>
        <w:jc w:val="center"/>
        <w:outlineLvl w:val="1"/>
        <w:rPr>
          <w:rFonts w:ascii="Times New Roman" w:hAnsi="Times New Roman" w:cs="Times New Roman"/>
          <w:sz w:val="28"/>
          <w:szCs w:val="28"/>
        </w:rPr>
      </w:pPr>
      <w:r w:rsidRPr="00ED3F62">
        <w:rPr>
          <w:rFonts w:ascii="Times New Roman" w:hAnsi="Times New Roman" w:cs="Times New Roman"/>
          <w:sz w:val="28"/>
          <w:szCs w:val="28"/>
        </w:rPr>
        <w:t>2. Права и обязанности Сторон</w:t>
      </w:r>
    </w:p>
    <w:p w14:paraId="171EBFC2" w14:textId="77777777" w:rsidR="0070580A" w:rsidRPr="00ED3F62" w:rsidRDefault="0070580A" w:rsidP="00A84B0D">
      <w:pPr>
        <w:pStyle w:val="ConsPlusNormal"/>
        <w:ind w:firstLine="709"/>
        <w:jc w:val="center"/>
        <w:rPr>
          <w:rFonts w:ascii="Times New Roman" w:hAnsi="Times New Roman" w:cs="Times New Roman"/>
          <w:sz w:val="28"/>
          <w:szCs w:val="28"/>
        </w:rPr>
      </w:pPr>
    </w:p>
    <w:p w14:paraId="11AF3325"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2.1. Принципал обязуется:</w:t>
      </w:r>
    </w:p>
    <w:p w14:paraId="0949D8BA"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2.1.1. Предоставить Гаранту достаточное, надежное и ликвидное обеспечение исполнения регрессных требований в день подписания Договора регрессного требования.</w:t>
      </w:r>
    </w:p>
    <w:p w14:paraId="710C1994"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2.1.2. Передать Гаранту материалы и документы, необходимые для удовлетворения Гарантом регрессного требования за счет предоставленного обеспечения исполнения обязательств, в день подписания Договора регрессного требования.</w:t>
      </w:r>
    </w:p>
    <w:p w14:paraId="783E43F0"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2.1.3. Представить Гаранту договор о залоге недвижимого имущества в течение пяти календарных дней с момента его государственной регистрации, проведенной в соответствии с федеральным законодательством о государственной регистрации прав на недвижимое имущество, если обеспечением исполнения обязательств регрессных требований является залог недвижимого имущества.</w:t>
      </w:r>
    </w:p>
    <w:p w14:paraId="07C15417"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2.1.4. Застраховать имущество, передаваемое в залог, в течение пяти рабочих дней с момента заключения договора о залоге. Договор страхования имущества, передаваемого в залог, заключается с учетом следующего:</w:t>
      </w:r>
    </w:p>
    <w:p w14:paraId="1EC39A40"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выгодоприобретателем по договору должна быть указана администрация города </w:t>
      </w:r>
      <w:r w:rsidR="00F64574"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от имени муниципального образования города </w:t>
      </w:r>
      <w:r w:rsidR="00F64574" w:rsidRPr="00ED3F62">
        <w:rPr>
          <w:rFonts w:ascii="Times New Roman" w:hAnsi="Times New Roman" w:cs="Times New Roman"/>
          <w:sz w:val="28"/>
          <w:szCs w:val="28"/>
        </w:rPr>
        <w:t>Минусинска</w:t>
      </w:r>
      <w:r w:rsidRPr="00ED3F62">
        <w:rPr>
          <w:rFonts w:ascii="Times New Roman" w:hAnsi="Times New Roman" w:cs="Times New Roman"/>
          <w:sz w:val="28"/>
          <w:szCs w:val="28"/>
        </w:rPr>
        <w:t>;</w:t>
      </w:r>
    </w:p>
    <w:p w14:paraId="51013CF3"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страховая сумма должна быть не менее размера предоставляемой Гарантии;</w:t>
      </w:r>
    </w:p>
    <w:p w14:paraId="378C1CDB"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договор страхования имущества, передаваемого в залог, должен быть заключен на весь срок действия предоставляемого обеспечения исполнения обязательств;</w:t>
      </w:r>
    </w:p>
    <w:p w14:paraId="153BCA96"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имущество, передаваемое в залог, должно быть застраховано от всех рисков утраты и повреждения.</w:t>
      </w:r>
    </w:p>
    <w:p w14:paraId="31D7ABD8"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2.1.5. Ежегодно по требованию Гаранта представлять Гаранту результаты независимой оценки предмета залога. В случае снижения цены предмета залога Принципал обязан предоставить Гаранту дополнительное обеспечение в соответствии с</w:t>
      </w:r>
      <w:r w:rsidR="00922CD7">
        <w:rPr>
          <w:rFonts w:ascii="Times New Roman" w:hAnsi="Times New Roman" w:cs="Times New Roman"/>
          <w:sz w:val="28"/>
          <w:szCs w:val="28"/>
        </w:rPr>
        <w:t xml:space="preserve"> пунктом 2.1.8</w:t>
      </w:r>
      <w:r w:rsidRPr="00ED3F62">
        <w:rPr>
          <w:rFonts w:ascii="Times New Roman" w:hAnsi="Times New Roman" w:cs="Times New Roman"/>
          <w:sz w:val="28"/>
          <w:szCs w:val="28"/>
        </w:rPr>
        <w:t xml:space="preserve"> настоящего Договора.</w:t>
      </w:r>
    </w:p>
    <w:p w14:paraId="39E83EA8" w14:textId="77777777" w:rsidR="0070580A" w:rsidRPr="00ED3F62" w:rsidRDefault="0070580A" w:rsidP="00A84B0D">
      <w:pPr>
        <w:pStyle w:val="ConsPlusNormal"/>
        <w:ind w:firstLine="709"/>
        <w:jc w:val="both"/>
        <w:rPr>
          <w:rFonts w:ascii="Times New Roman" w:hAnsi="Times New Roman" w:cs="Times New Roman"/>
          <w:sz w:val="28"/>
          <w:szCs w:val="28"/>
        </w:rPr>
      </w:pPr>
      <w:bookmarkStart w:id="44" w:name="P1838"/>
      <w:bookmarkEnd w:id="44"/>
      <w:r w:rsidRPr="00ED3F62">
        <w:rPr>
          <w:rFonts w:ascii="Times New Roman" w:hAnsi="Times New Roman" w:cs="Times New Roman"/>
          <w:sz w:val="28"/>
          <w:szCs w:val="28"/>
        </w:rPr>
        <w:lastRenderedPageBreak/>
        <w:t>2.1.6. Добровольно исполнить требование Гаранта о возмещении Принципалом Гаранту в течение десяти рабочих дней после исполнения Гарантии сумм, уплаченных Гарантом Бенефициару по Гарантии.</w:t>
      </w:r>
    </w:p>
    <w:p w14:paraId="1DB88DEC"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Непоступление Гаранту от Принципала сумм по требованию означает нарушение Принципалом своих обязательств перед Гарантом по Гарантии и настоящему Договору, а указанная денежная сумма считается просроченной задолженностью Принципала перед Гарантом.</w:t>
      </w:r>
    </w:p>
    <w:p w14:paraId="4C2956DF"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2.1.7. Уплатить Гаранту за несвоевременное восстановление средств бюджета города и просрочку уплаты процентов пени в размере одной трехсотой действующей ставки рефинансирования Центрального банка Российской Федерации за каждый день просрочки с суммы, подлежащей перечислению в бюджет города.</w:t>
      </w:r>
    </w:p>
    <w:p w14:paraId="68F6956E"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Проценты за отвлечение средств бюджета города начисляются Гарантом на сумму просроченной задолженности начиная с даты списания средств с единого счета бюджета города до момента их восстановления Принципалом.</w:t>
      </w:r>
    </w:p>
    <w:p w14:paraId="56CF96CB" w14:textId="77777777" w:rsidR="0070580A" w:rsidRPr="00ED3F62" w:rsidRDefault="0070580A" w:rsidP="00A84B0D">
      <w:pPr>
        <w:pStyle w:val="ConsPlusNormal"/>
        <w:ind w:firstLine="709"/>
        <w:jc w:val="both"/>
        <w:rPr>
          <w:rFonts w:ascii="Times New Roman" w:hAnsi="Times New Roman" w:cs="Times New Roman"/>
          <w:sz w:val="28"/>
          <w:szCs w:val="28"/>
        </w:rPr>
      </w:pPr>
      <w:bookmarkStart w:id="45" w:name="P1842"/>
      <w:bookmarkEnd w:id="45"/>
      <w:r w:rsidRPr="00ED3F62">
        <w:rPr>
          <w:rFonts w:ascii="Times New Roman" w:hAnsi="Times New Roman" w:cs="Times New Roman"/>
          <w:sz w:val="28"/>
          <w:szCs w:val="28"/>
        </w:rPr>
        <w:t xml:space="preserve">2.1.8. В случае выявления недостаточности предоставленного обеспечения исполнения обязательств или иного несоответствия предоставленного обеспечения исполнения обязательств требованиям, установленным действующим законодательством Российской Федерации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течение трех месяцев с даты получения уведомления от финансового органа администрации города </w:t>
      </w:r>
      <w:r w:rsidR="00F64574"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о необходимости замены обеспечения исполнения обязательств (полной или частичной) либо предоставления дополнительного обеспечения исполнения обязательств осуществить замену обеспечения исполнения обязательств (полную или частичную) либо предоставить дополнительное обеспечение исполнения обязательств в целях приведения состава и общего объема (суммы) обеспечения исполнения обязательств в соответствие с установленными требованиями.</w:t>
      </w:r>
    </w:p>
    <w:p w14:paraId="74D8D0EB"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2.1.9. В случае неисполнения или ненадлежащего исполнения Принципалом обязанности, установленной</w:t>
      </w:r>
      <w:r w:rsidR="00922CD7">
        <w:rPr>
          <w:rFonts w:ascii="Times New Roman" w:hAnsi="Times New Roman" w:cs="Times New Roman"/>
          <w:sz w:val="28"/>
          <w:szCs w:val="28"/>
        </w:rPr>
        <w:t xml:space="preserve"> пунктом 2.1.8</w:t>
      </w:r>
      <w:r w:rsidRPr="00ED3F62">
        <w:rPr>
          <w:rFonts w:ascii="Times New Roman" w:hAnsi="Times New Roman" w:cs="Times New Roman"/>
          <w:sz w:val="28"/>
          <w:szCs w:val="28"/>
        </w:rPr>
        <w:t xml:space="preserve"> настоящего Договора, Принципал несет ответственность, установленную законодательством Российской Федерации, Договором гарантии.</w:t>
      </w:r>
    </w:p>
    <w:p w14:paraId="3CD3CC25"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2.1.10. Предоставлять Гаранту по его письменному запросу письменную и устную информацию, документы, подтверждающие наличие обеспечения Гарантии. Количество проверок и их сроки определяются Гарантом самостоятельно и с Принципалом не согласовываются (контроль производится в отношении обязательств Принципала).</w:t>
      </w:r>
    </w:p>
    <w:p w14:paraId="244B7C30"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2.2. Гарант обязуется:</w:t>
      </w:r>
    </w:p>
    <w:p w14:paraId="7EE8019E"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2.2.1. Направить Принципалу требование о возмещении Принципалом Гаранту сумм, уплаченных Гарантом Бенефициару по Гарантии, в течение </w:t>
      </w:r>
      <w:r w:rsidRPr="00ED3F62">
        <w:rPr>
          <w:rFonts w:ascii="Times New Roman" w:hAnsi="Times New Roman" w:cs="Times New Roman"/>
          <w:sz w:val="28"/>
          <w:szCs w:val="28"/>
        </w:rPr>
        <w:lastRenderedPageBreak/>
        <w:t>трех рабочих дней со дня исполнения своих обязательств по Гарантии.</w:t>
      </w:r>
    </w:p>
    <w:p w14:paraId="259315D8"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2.2.2. Направить лицу, предоставившему Принципалу обеспечение исполнения обязательств, не позднее трех рабочих дней, следующих после дня направления Принципалу требования о возмещении Принципалом Гаранту сумм, уплаченных Гарантом Бенефициару по Гарантии:</w:t>
      </w:r>
    </w:p>
    <w:p w14:paraId="16B9B44C"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копию направленного Принципалу требования об исполнении обязательств по Договору гарантии;</w:t>
      </w:r>
    </w:p>
    <w:p w14:paraId="6D467D41"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ответ Принципала на требование Гаранта об исполнении обязательств по Договору гарантии (при наличии);</w:t>
      </w:r>
    </w:p>
    <w:p w14:paraId="444028EA"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документы, подтверждающие факт исполнения Гарантом обязательства по Гарантии.</w:t>
      </w:r>
    </w:p>
    <w:p w14:paraId="6C6E6E0D"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2.3. В случае просрочки исполнения Принципалом обязательств, предусмотренных</w:t>
      </w:r>
      <w:r w:rsidR="00922CD7">
        <w:rPr>
          <w:rFonts w:ascii="Times New Roman" w:hAnsi="Times New Roman" w:cs="Times New Roman"/>
          <w:sz w:val="28"/>
          <w:szCs w:val="28"/>
        </w:rPr>
        <w:t xml:space="preserve"> пунктом 2.1.6</w:t>
      </w:r>
      <w:r w:rsidRPr="00ED3F62">
        <w:rPr>
          <w:rFonts w:ascii="Times New Roman" w:hAnsi="Times New Roman" w:cs="Times New Roman"/>
          <w:sz w:val="28"/>
          <w:szCs w:val="28"/>
        </w:rPr>
        <w:t xml:space="preserve"> настоящего Договора, Гарант имеет право удовлетворить регрессное требование за счет обеспечения исполнения обязательств, предоставленного в соответствии с Договором регрессного требования, в порядке, установленном законодательством Российской Федерации.</w:t>
      </w:r>
    </w:p>
    <w:p w14:paraId="6380C8C7" w14:textId="77777777" w:rsidR="0070580A" w:rsidRPr="00ED3F62" w:rsidRDefault="0070580A" w:rsidP="00A84B0D">
      <w:pPr>
        <w:pStyle w:val="ConsPlusNormal"/>
        <w:ind w:firstLine="709"/>
        <w:jc w:val="both"/>
        <w:rPr>
          <w:rFonts w:ascii="Times New Roman" w:hAnsi="Times New Roman" w:cs="Times New Roman"/>
          <w:sz w:val="28"/>
          <w:szCs w:val="28"/>
        </w:rPr>
      </w:pPr>
    </w:p>
    <w:p w14:paraId="5EA37566" w14:textId="77777777" w:rsidR="0070580A" w:rsidRPr="00ED3F62" w:rsidRDefault="0070580A" w:rsidP="00922CD7">
      <w:pPr>
        <w:pStyle w:val="ConsPlusNormal"/>
        <w:jc w:val="center"/>
        <w:outlineLvl w:val="1"/>
        <w:rPr>
          <w:rFonts w:ascii="Times New Roman" w:hAnsi="Times New Roman" w:cs="Times New Roman"/>
          <w:sz w:val="28"/>
          <w:szCs w:val="28"/>
        </w:rPr>
      </w:pPr>
      <w:r w:rsidRPr="00ED3F62">
        <w:rPr>
          <w:rFonts w:ascii="Times New Roman" w:hAnsi="Times New Roman" w:cs="Times New Roman"/>
          <w:sz w:val="28"/>
          <w:szCs w:val="28"/>
        </w:rPr>
        <w:t>3. Порядок разрешения споров</w:t>
      </w:r>
    </w:p>
    <w:p w14:paraId="3FDBB49A" w14:textId="77777777" w:rsidR="0070580A" w:rsidRPr="00ED3F62" w:rsidRDefault="0070580A" w:rsidP="00A84B0D">
      <w:pPr>
        <w:pStyle w:val="ConsPlusNormal"/>
        <w:ind w:firstLine="709"/>
        <w:jc w:val="both"/>
        <w:rPr>
          <w:rFonts w:ascii="Times New Roman" w:hAnsi="Times New Roman" w:cs="Times New Roman"/>
          <w:sz w:val="28"/>
          <w:szCs w:val="28"/>
        </w:rPr>
      </w:pPr>
    </w:p>
    <w:p w14:paraId="6AAC5D05"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3.1. В случае возникновения споров и (или) разногласий между Сторонами в связи с исполнением, изменением, расторжением Договора регрессного требования Стороны принимают меры для их разрешения путем переговоров.</w:t>
      </w:r>
    </w:p>
    <w:p w14:paraId="71798A4A"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3.2</w:t>
      </w:r>
      <w:r w:rsidRPr="00922CD7">
        <w:rPr>
          <w:rFonts w:ascii="Times New Roman" w:hAnsi="Times New Roman" w:cs="Times New Roman"/>
          <w:sz w:val="28"/>
          <w:szCs w:val="28"/>
        </w:rPr>
        <w:t>. В случае невозможности урегулирования споров и (или) разногласий путем переговоров они подлежат рассмотрению в Арбитражном суде Красноярского края.</w:t>
      </w:r>
    </w:p>
    <w:p w14:paraId="5EBB344A" w14:textId="77777777" w:rsidR="0070580A" w:rsidRPr="00ED3F62" w:rsidRDefault="0070580A" w:rsidP="00A84B0D">
      <w:pPr>
        <w:pStyle w:val="ConsPlusNormal"/>
        <w:ind w:firstLine="709"/>
        <w:jc w:val="both"/>
        <w:rPr>
          <w:rFonts w:ascii="Times New Roman" w:hAnsi="Times New Roman" w:cs="Times New Roman"/>
          <w:sz w:val="28"/>
          <w:szCs w:val="28"/>
        </w:rPr>
      </w:pPr>
    </w:p>
    <w:p w14:paraId="4ED1DB04" w14:textId="77777777" w:rsidR="0070580A" w:rsidRPr="00ED3F62" w:rsidRDefault="0070580A" w:rsidP="00A84B0D">
      <w:pPr>
        <w:pStyle w:val="ConsPlusNormal"/>
        <w:ind w:firstLine="709"/>
        <w:jc w:val="center"/>
        <w:outlineLvl w:val="1"/>
        <w:rPr>
          <w:rFonts w:ascii="Times New Roman" w:hAnsi="Times New Roman" w:cs="Times New Roman"/>
          <w:sz w:val="28"/>
          <w:szCs w:val="28"/>
        </w:rPr>
      </w:pPr>
      <w:r w:rsidRPr="00ED3F62">
        <w:rPr>
          <w:rFonts w:ascii="Times New Roman" w:hAnsi="Times New Roman" w:cs="Times New Roman"/>
          <w:sz w:val="28"/>
          <w:szCs w:val="28"/>
        </w:rPr>
        <w:t>4. Срок действия Договора регрессного требования</w:t>
      </w:r>
    </w:p>
    <w:p w14:paraId="63CC0403" w14:textId="77777777" w:rsidR="0070580A" w:rsidRPr="00ED3F62" w:rsidRDefault="0070580A" w:rsidP="00A84B0D">
      <w:pPr>
        <w:pStyle w:val="ConsPlusNormal"/>
        <w:ind w:firstLine="709"/>
        <w:jc w:val="both"/>
        <w:rPr>
          <w:rFonts w:ascii="Times New Roman" w:hAnsi="Times New Roman" w:cs="Times New Roman"/>
          <w:sz w:val="28"/>
          <w:szCs w:val="28"/>
        </w:rPr>
      </w:pPr>
    </w:p>
    <w:p w14:paraId="24C2E5F2"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4.1. Договор регрессного требования вступает в силу со дня его подписания Сторонами и действует до полного исполнения обязательств по нему Сторонами.</w:t>
      </w:r>
    </w:p>
    <w:p w14:paraId="63FC3C3E" w14:textId="77777777" w:rsidR="0070580A" w:rsidRPr="00ED3F62" w:rsidRDefault="0070580A" w:rsidP="00A84B0D">
      <w:pPr>
        <w:pStyle w:val="ConsPlusNormal"/>
        <w:ind w:firstLine="709"/>
        <w:jc w:val="center"/>
        <w:outlineLvl w:val="1"/>
        <w:rPr>
          <w:rFonts w:ascii="Times New Roman" w:hAnsi="Times New Roman" w:cs="Times New Roman"/>
          <w:sz w:val="28"/>
          <w:szCs w:val="28"/>
        </w:rPr>
      </w:pPr>
      <w:r w:rsidRPr="00ED3F62">
        <w:rPr>
          <w:rFonts w:ascii="Times New Roman" w:hAnsi="Times New Roman" w:cs="Times New Roman"/>
          <w:sz w:val="28"/>
          <w:szCs w:val="28"/>
        </w:rPr>
        <w:t>5. Прочие условия</w:t>
      </w:r>
    </w:p>
    <w:p w14:paraId="5EA013BA" w14:textId="77777777" w:rsidR="0070580A" w:rsidRPr="00ED3F62" w:rsidRDefault="0070580A" w:rsidP="00A84B0D">
      <w:pPr>
        <w:pStyle w:val="ConsPlusNormal"/>
        <w:ind w:firstLine="709"/>
        <w:jc w:val="both"/>
        <w:rPr>
          <w:rFonts w:ascii="Times New Roman" w:hAnsi="Times New Roman" w:cs="Times New Roman"/>
          <w:sz w:val="28"/>
          <w:szCs w:val="28"/>
        </w:rPr>
      </w:pPr>
    </w:p>
    <w:p w14:paraId="3E21B46A"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5.1. По всем вопросам, вытекающим из Договора регрессного требования и неурегулированным им, включая ответственность Сторон, Стороны руководствуются законодательством Российской Федерации.</w:t>
      </w:r>
    </w:p>
    <w:p w14:paraId="2E132B4A" w14:textId="77777777" w:rsidR="0070580A" w:rsidRPr="00ED3F62" w:rsidRDefault="0070580A" w:rsidP="00A84B0D">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5.2. Договор регрессного требования составлен в двух экземплярах, имеющих одинаковую юридическую силу, по одному экземпляру для каждой из Сторон.</w:t>
      </w:r>
    </w:p>
    <w:p w14:paraId="30707520" w14:textId="77777777" w:rsidR="0070580A" w:rsidRPr="00ED3F62" w:rsidRDefault="0070580A" w:rsidP="00A84B0D">
      <w:pPr>
        <w:pStyle w:val="ConsPlusNormal"/>
        <w:ind w:firstLine="709"/>
        <w:jc w:val="both"/>
        <w:rPr>
          <w:rFonts w:ascii="Times New Roman" w:hAnsi="Times New Roman" w:cs="Times New Roman"/>
          <w:sz w:val="28"/>
          <w:szCs w:val="28"/>
        </w:rPr>
      </w:pPr>
    </w:p>
    <w:p w14:paraId="654A0BCA" w14:textId="77777777" w:rsidR="0070580A" w:rsidRPr="00ED3F62" w:rsidRDefault="0070580A" w:rsidP="00A84B0D">
      <w:pPr>
        <w:pStyle w:val="ConsPlusNormal"/>
        <w:ind w:firstLine="709"/>
        <w:jc w:val="center"/>
        <w:outlineLvl w:val="1"/>
        <w:rPr>
          <w:rFonts w:ascii="Times New Roman" w:hAnsi="Times New Roman" w:cs="Times New Roman"/>
          <w:sz w:val="28"/>
          <w:szCs w:val="28"/>
        </w:rPr>
      </w:pPr>
      <w:r w:rsidRPr="00ED3F62">
        <w:rPr>
          <w:rFonts w:ascii="Times New Roman" w:hAnsi="Times New Roman" w:cs="Times New Roman"/>
          <w:sz w:val="28"/>
          <w:szCs w:val="28"/>
        </w:rPr>
        <w:t>6. Юридические адреса и реквизиты сторон</w:t>
      </w:r>
    </w:p>
    <w:p w14:paraId="64B322F1" w14:textId="77777777" w:rsidR="0070580A" w:rsidRPr="00ED3F62" w:rsidRDefault="0070580A">
      <w:pPr>
        <w:pStyle w:val="ConsPlusNormal"/>
        <w:jc w:val="both"/>
        <w:rPr>
          <w:rFonts w:ascii="Times New Roman" w:hAnsi="Times New Roman" w:cs="Times New Roman"/>
          <w:sz w:val="28"/>
          <w:szCs w:val="28"/>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70580A" w:rsidRPr="00ED3F62" w14:paraId="70A26BBD" w14:textId="77777777">
        <w:tc>
          <w:tcPr>
            <w:tcW w:w="9070" w:type="dxa"/>
            <w:tcBorders>
              <w:top w:val="nil"/>
              <w:left w:val="nil"/>
              <w:right w:val="nil"/>
            </w:tcBorders>
          </w:tcPr>
          <w:p w14:paraId="47505A3B" w14:textId="77777777" w:rsidR="0070580A" w:rsidRPr="00ED3F62" w:rsidRDefault="0070580A" w:rsidP="00EC7F2D">
            <w:pPr>
              <w:pStyle w:val="ConsPlusNormal"/>
              <w:rPr>
                <w:rFonts w:ascii="Times New Roman" w:hAnsi="Times New Roman" w:cs="Times New Roman"/>
                <w:sz w:val="28"/>
                <w:szCs w:val="28"/>
              </w:rPr>
            </w:pPr>
            <w:r w:rsidRPr="00ED3F62">
              <w:rPr>
                <w:rFonts w:ascii="Times New Roman" w:hAnsi="Times New Roman" w:cs="Times New Roman"/>
                <w:sz w:val="28"/>
                <w:szCs w:val="28"/>
              </w:rPr>
              <w:lastRenderedPageBreak/>
              <w:t>Гарант:</w:t>
            </w:r>
          </w:p>
        </w:tc>
      </w:tr>
      <w:tr w:rsidR="0070580A" w:rsidRPr="00ED3F62" w14:paraId="44EDEA8E" w14:textId="77777777">
        <w:tc>
          <w:tcPr>
            <w:tcW w:w="9070" w:type="dxa"/>
            <w:tcBorders>
              <w:left w:val="nil"/>
              <w:right w:val="nil"/>
            </w:tcBorders>
          </w:tcPr>
          <w:p w14:paraId="220C177D" w14:textId="77777777" w:rsidR="0070580A" w:rsidRPr="00ED3F62" w:rsidRDefault="0070580A">
            <w:pPr>
              <w:pStyle w:val="ConsPlusNormal"/>
              <w:rPr>
                <w:rFonts w:ascii="Times New Roman" w:hAnsi="Times New Roman" w:cs="Times New Roman"/>
                <w:sz w:val="28"/>
                <w:szCs w:val="28"/>
              </w:rPr>
            </w:pPr>
          </w:p>
        </w:tc>
      </w:tr>
      <w:tr w:rsidR="0070580A" w:rsidRPr="00ED3F62" w14:paraId="1C9D1D84" w14:textId="77777777">
        <w:tc>
          <w:tcPr>
            <w:tcW w:w="9070" w:type="dxa"/>
            <w:tcBorders>
              <w:left w:val="nil"/>
              <w:right w:val="nil"/>
            </w:tcBorders>
          </w:tcPr>
          <w:p w14:paraId="764C22BF" w14:textId="77777777" w:rsidR="0070580A" w:rsidRPr="00ED3F62" w:rsidRDefault="0070580A">
            <w:pPr>
              <w:pStyle w:val="ConsPlusNormal"/>
              <w:rPr>
                <w:rFonts w:ascii="Times New Roman" w:hAnsi="Times New Roman" w:cs="Times New Roman"/>
                <w:sz w:val="28"/>
                <w:szCs w:val="28"/>
              </w:rPr>
            </w:pPr>
          </w:p>
          <w:p w14:paraId="61DDFF6F" w14:textId="77777777" w:rsidR="0070580A" w:rsidRPr="00ED3F62" w:rsidRDefault="0070580A" w:rsidP="00EC7F2D">
            <w:pPr>
              <w:pStyle w:val="ConsPlusNormal"/>
              <w:rPr>
                <w:rFonts w:ascii="Times New Roman" w:hAnsi="Times New Roman" w:cs="Times New Roman"/>
                <w:sz w:val="28"/>
                <w:szCs w:val="28"/>
              </w:rPr>
            </w:pPr>
            <w:r w:rsidRPr="00ED3F62">
              <w:rPr>
                <w:rFonts w:ascii="Times New Roman" w:hAnsi="Times New Roman" w:cs="Times New Roman"/>
                <w:sz w:val="28"/>
                <w:szCs w:val="28"/>
              </w:rPr>
              <w:t>Принципал:</w:t>
            </w:r>
          </w:p>
        </w:tc>
      </w:tr>
      <w:tr w:rsidR="0070580A" w:rsidRPr="00ED3F62" w14:paraId="657CED41" w14:textId="77777777">
        <w:tc>
          <w:tcPr>
            <w:tcW w:w="9070" w:type="dxa"/>
            <w:tcBorders>
              <w:left w:val="nil"/>
              <w:right w:val="nil"/>
            </w:tcBorders>
          </w:tcPr>
          <w:p w14:paraId="528222C6" w14:textId="77777777" w:rsidR="0070580A" w:rsidRPr="00ED3F62" w:rsidRDefault="0070580A">
            <w:pPr>
              <w:pStyle w:val="ConsPlusNormal"/>
              <w:rPr>
                <w:rFonts w:ascii="Times New Roman" w:hAnsi="Times New Roman" w:cs="Times New Roman"/>
                <w:sz w:val="28"/>
                <w:szCs w:val="28"/>
              </w:rPr>
            </w:pPr>
          </w:p>
        </w:tc>
      </w:tr>
    </w:tbl>
    <w:p w14:paraId="04A6C2F7" w14:textId="77777777" w:rsidR="0070580A" w:rsidRPr="00ED3F62" w:rsidRDefault="0070580A">
      <w:pPr>
        <w:pStyle w:val="ConsPlusNormal"/>
        <w:jc w:val="both"/>
        <w:rPr>
          <w:rFonts w:ascii="Times New Roman" w:hAnsi="Times New Roman" w:cs="Times New Roman"/>
          <w:sz w:val="28"/>
          <w:szCs w:val="28"/>
        </w:rPr>
      </w:pPr>
    </w:p>
    <w:p w14:paraId="0C9223DF" w14:textId="77777777" w:rsidR="0070580A" w:rsidRPr="00ED3F62" w:rsidRDefault="0070580A">
      <w:pPr>
        <w:pStyle w:val="ConsPlusNormal"/>
        <w:jc w:val="center"/>
        <w:outlineLvl w:val="1"/>
        <w:rPr>
          <w:rFonts w:ascii="Times New Roman" w:hAnsi="Times New Roman" w:cs="Times New Roman"/>
          <w:sz w:val="28"/>
          <w:szCs w:val="28"/>
        </w:rPr>
      </w:pPr>
      <w:r w:rsidRPr="00ED3F62">
        <w:rPr>
          <w:rFonts w:ascii="Times New Roman" w:hAnsi="Times New Roman" w:cs="Times New Roman"/>
          <w:sz w:val="28"/>
          <w:szCs w:val="28"/>
        </w:rPr>
        <w:t>7. Подписи Сторон</w:t>
      </w:r>
    </w:p>
    <w:p w14:paraId="5D76E6F2" w14:textId="77777777" w:rsidR="0070580A" w:rsidRPr="00ED3F62" w:rsidRDefault="0070580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0580A" w:rsidRPr="00ED3F62" w14:paraId="4558869D" w14:textId="77777777">
        <w:tc>
          <w:tcPr>
            <w:tcW w:w="4535" w:type="dxa"/>
            <w:tcBorders>
              <w:top w:val="nil"/>
              <w:left w:val="nil"/>
              <w:bottom w:val="nil"/>
              <w:right w:val="nil"/>
            </w:tcBorders>
          </w:tcPr>
          <w:p w14:paraId="3586AFF3" w14:textId="77777777" w:rsidR="0070580A" w:rsidRPr="00ED3F62" w:rsidRDefault="0070580A">
            <w:pPr>
              <w:pStyle w:val="ConsPlusNormal"/>
              <w:rPr>
                <w:rFonts w:ascii="Times New Roman" w:hAnsi="Times New Roman" w:cs="Times New Roman"/>
                <w:sz w:val="28"/>
                <w:szCs w:val="28"/>
              </w:rPr>
            </w:pPr>
            <w:r w:rsidRPr="00ED3F62">
              <w:rPr>
                <w:rFonts w:ascii="Times New Roman" w:hAnsi="Times New Roman" w:cs="Times New Roman"/>
                <w:sz w:val="28"/>
                <w:szCs w:val="28"/>
              </w:rPr>
              <w:t>Гарант _____________________</w:t>
            </w:r>
          </w:p>
          <w:p w14:paraId="0B18D58C" w14:textId="77777777" w:rsidR="0070580A" w:rsidRPr="00ED3F62" w:rsidRDefault="0070580A">
            <w:pPr>
              <w:pStyle w:val="ConsPlusNormal"/>
              <w:rPr>
                <w:rFonts w:ascii="Times New Roman" w:hAnsi="Times New Roman" w:cs="Times New Roman"/>
                <w:sz w:val="28"/>
                <w:szCs w:val="28"/>
              </w:rPr>
            </w:pPr>
            <w:r w:rsidRPr="00ED3F62">
              <w:rPr>
                <w:rFonts w:ascii="Times New Roman" w:hAnsi="Times New Roman" w:cs="Times New Roman"/>
                <w:sz w:val="28"/>
                <w:szCs w:val="28"/>
              </w:rPr>
              <w:t>____________________________</w:t>
            </w:r>
          </w:p>
          <w:p w14:paraId="52C50E49" w14:textId="77777777" w:rsidR="0070580A" w:rsidRPr="00A84B0D" w:rsidRDefault="0070580A">
            <w:pPr>
              <w:pStyle w:val="ConsPlusNormal"/>
              <w:rPr>
                <w:rFonts w:ascii="Times New Roman" w:hAnsi="Times New Roman" w:cs="Times New Roman"/>
                <w:sz w:val="24"/>
                <w:szCs w:val="24"/>
              </w:rPr>
            </w:pPr>
            <w:r w:rsidRPr="00A84B0D">
              <w:rPr>
                <w:rFonts w:ascii="Times New Roman" w:hAnsi="Times New Roman" w:cs="Times New Roman"/>
                <w:sz w:val="24"/>
                <w:szCs w:val="24"/>
              </w:rPr>
              <w:t>М.П.</w:t>
            </w:r>
          </w:p>
        </w:tc>
        <w:tc>
          <w:tcPr>
            <w:tcW w:w="4535" w:type="dxa"/>
            <w:tcBorders>
              <w:top w:val="nil"/>
              <w:left w:val="nil"/>
              <w:bottom w:val="nil"/>
              <w:right w:val="nil"/>
            </w:tcBorders>
          </w:tcPr>
          <w:p w14:paraId="6CC1E9B9" w14:textId="77777777" w:rsidR="0070580A" w:rsidRPr="00ED3F62" w:rsidRDefault="0070580A">
            <w:pPr>
              <w:pStyle w:val="ConsPlusNormal"/>
              <w:rPr>
                <w:rFonts w:ascii="Times New Roman" w:hAnsi="Times New Roman" w:cs="Times New Roman"/>
                <w:sz w:val="28"/>
                <w:szCs w:val="28"/>
              </w:rPr>
            </w:pPr>
            <w:r w:rsidRPr="00ED3F62">
              <w:rPr>
                <w:rFonts w:ascii="Times New Roman" w:hAnsi="Times New Roman" w:cs="Times New Roman"/>
                <w:sz w:val="28"/>
                <w:szCs w:val="28"/>
              </w:rPr>
              <w:t>Принципал _________________</w:t>
            </w:r>
          </w:p>
          <w:p w14:paraId="66304AED" w14:textId="77777777" w:rsidR="0070580A" w:rsidRPr="00ED3F62" w:rsidRDefault="0070580A">
            <w:pPr>
              <w:pStyle w:val="ConsPlusNormal"/>
              <w:rPr>
                <w:rFonts w:ascii="Times New Roman" w:hAnsi="Times New Roman" w:cs="Times New Roman"/>
                <w:sz w:val="28"/>
                <w:szCs w:val="28"/>
              </w:rPr>
            </w:pPr>
            <w:r w:rsidRPr="00ED3F62">
              <w:rPr>
                <w:rFonts w:ascii="Times New Roman" w:hAnsi="Times New Roman" w:cs="Times New Roman"/>
                <w:sz w:val="28"/>
                <w:szCs w:val="28"/>
              </w:rPr>
              <w:t>____________________________</w:t>
            </w:r>
          </w:p>
          <w:p w14:paraId="65B75584" w14:textId="77777777" w:rsidR="0070580A" w:rsidRPr="00A84B0D" w:rsidRDefault="0070580A">
            <w:pPr>
              <w:pStyle w:val="ConsPlusNormal"/>
              <w:rPr>
                <w:rFonts w:ascii="Times New Roman" w:hAnsi="Times New Roman" w:cs="Times New Roman"/>
                <w:sz w:val="24"/>
                <w:szCs w:val="24"/>
              </w:rPr>
            </w:pPr>
            <w:r w:rsidRPr="00A84B0D">
              <w:rPr>
                <w:rFonts w:ascii="Times New Roman" w:hAnsi="Times New Roman" w:cs="Times New Roman"/>
                <w:sz w:val="24"/>
                <w:szCs w:val="24"/>
              </w:rPr>
              <w:t>М.П.</w:t>
            </w:r>
          </w:p>
        </w:tc>
      </w:tr>
    </w:tbl>
    <w:p w14:paraId="703110D2" w14:textId="77777777" w:rsidR="0070580A" w:rsidRPr="00ED3F62" w:rsidRDefault="0070580A">
      <w:pPr>
        <w:pStyle w:val="ConsPlusNormal"/>
        <w:jc w:val="both"/>
        <w:rPr>
          <w:rFonts w:ascii="Times New Roman" w:hAnsi="Times New Roman" w:cs="Times New Roman"/>
          <w:sz w:val="28"/>
          <w:szCs w:val="28"/>
        </w:rPr>
      </w:pPr>
    </w:p>
    <w:p w14:paraId="255F35B0" w14:textId="77777777" w:rsidR="00CD585D" w:rsidRDefault="00CD585D">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509B5BE8" w14:textId="77777777" w:rsidR="0070580A" w:rsidRPr="00ED3F62" w:rsidRDefault="0070580A" w:rsidP="00A71CC0">
      <w:pPr>
        <w:pStyle w:val="ConsPlusNormal"/>
        <w:ind w:left="4248" w:firstLine="709"/>
        <w:jc w:val="both"/>
        <w:outlineLvl w:val="0"/>
        <w:rPr>
          <w:rFonts w:ascii="Times New Roman" w:hAnsi="Times New Roman" w:cs="Times New Roman"/>
          <w:sz w:val="28"/>
          <w:szCs w:val="28"/>
        </w:rPr>
      </w:pPr>
      <w:r w:rsidRPr="00ED3F62">
        <w:rPr>
          <w:rFonts w:ascii="Times New Roman" w:hAnsi="Times New Roman" w:cs="Times New Roman"/>
          <w:sz w:val="28"/>
          <w:szCs w:val="28"/>
        </w:rPr>
        <w:lastRenderedPageBreak/>
        <w:t>Приложение 7</w:t>
      </w:r>
    </w:p>
    <w:p w14:paraId="7321AB3F" w14:textId="77777777" w:rsidR="00AB4FEE" w:rsidRPr="00ED3F62" w:rsidRDefault="0070580A" w:rsidP="00A71CC0">
      <w:pPr>
        <w:pStyle w:val="ConsPlusNormal"/>
        <w:ind w:left="4248"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к </w:t>
      </w:r>
      <w:r w:rsidR="00AB4FEE" w:rsidRPr="00ED3F62">
        <w:rPr>
          <w:rFonts w:ascii="Times New Roman" w:hAnsi="Times New Roman" w:cs="Times New Roman"/>
          <w:sz w:val="28"/>
          <w:szCs w:val="28"/>
        </w:rPr>
        <w:t>Постановлению</w:t>
      </w:r>
    </w:p>
    <w:p w14:paraId="6DB3732A" w14:textId="77777777" w:rsidR="00AB4FEE" w:rsidRPr="00ED3F62" w:rsidRDefault="00AB4FEE" w:rsidP="00A71CC0">
      <w:pPr>
        <w:pStyle w:val="ConsPlusNormal"/>
        <w:ind w:left="4248" w:firstLine="709"/>
        <w:jc w:val="both"/>
        <w:rPr>
          <w:rFonts w:ascii="Times New Roman" w:hAnsi="Times New Roman" w:cs="Times New Roman"/>
          <w:sz w:val="28"/>
          <w:szCs w:val="28"/>
        </w:rPr>
      </w:pPr>
      <w:r w:rsidRPr="00ED3F62">
        <w:rPr>
          <w:rFonts w:ascii="Times New Roman" w:hAnsi="Times New Roman" w:cs="Times New Roman"/>
          <w:sz w:val="28"/>
          <w:szCs w:val="28"/>
        </w:rPr>
        <w:t>Администрации г. Минусинска</w:t>
      </w:r>
    </w:p>
    <w:p w14:paraId="02EAC35B" w14:textId="77777777" w:rsidR="00110D60" w:rsidRPr="00ED3F62" w:rsidRDefault="00110D60" w:rsidP="00110D60">
      <w:pPr>
        <w:pStyle w:val="ConsPlusNormal"/>
        <w:ind w:left="4956"/>
        <w:rPr>
          <w:rFonts w:ascii="Times New Roman" w:hAnsi="Times New Roman" w:cs="Times New Roman"/>
          <w:sz w:val="28"/>
          <w:szCs w:val="28"/>
        </w:rPr>
      </w:pPr>
      <w:r w:rsidRPr="00ED3F62">
        <w:rPr>
          <w:rFonts w:ascii="Times New Roman" w:hAnsi="Times New Roman" w:cs="Times New Roman"/>
          <w:sz w:val="28"/>
          <w:szCs w:val="28"/>
        </w:rPr>
        <w:t xml:space="preserve">от </w:t>
      </w:r>
      <w:r>
        <w:rPr>
          <w:rFonts w:ascii="Times New Roman" w:hAnsi="Times New Roman" w:cs="Times New Roman"/>
          <w:sz w:val="28"/>
          <w:szCs w:val="28"/>
        </w:rPr>
        <w:t>08.04.2024</w:t>
      </w:r>
      <w:r w:rsidRPr="00ED3F62">
        <w:rPr>
          <w:rFonts w:ascii="Times New Roman" w:hAnsi="Times New Roman" w:cs="Times New Roman"/>
          <w:sz w:val="28"/>
          <w:szCs w:val="28"/>
        </w:rPr>
        <w:t xml:space="preserve"> </w:t>
      </w:r>
      <w:r>
        <w:rPr>
          <w:rFonts w:ascii="Times New Roman" w:hAnsi="Times New Roman" w:cs="Times New Roman"/>
          <w:sz w:val="28"/>
          <w:szCs w:val="28"/>
        </w:rPr>
        <w:t>№ АГ-619-п</w:t>
      </w:r>
      <w:r w:rsidRPr="00ED3F62">
        <w:rPr>
          <w:rFonts w:ascii="Times New Roman" w:hAnsi="Times New Roman" w:cs="Times New Roman"/>
          <w:sz w:val="28"/>
          <w:szCs w:val="28"/>
        </w:rPr>
        <w:t xml:space="preserve"> </w:t>
      </w:r>
    </w:p>
    <w:p w14:paraId="3731E015" w14:textId="77777777" w:rsidR="0070580A" w:rsidRPr="00D91E68" w:rsidRDefault="0070580A" w:rsidP="00D91E68">
      <w:pPr>
        <w:pStyle w:val="ConsPlusNormal"/>
        <w:jc w:val="both"/>
        <w:rPr>
          <w:rFonts w:ascii="Times New Roman" w:hAnsi="Times New Roman" w:cs="Times New Roman"/>
          <w:sz w:val="28"/>
          <w:szCs w:val="28"/>
        </w:rPr>
      </w:pPr>
    </w:p>
    <w:p w14:paraId="0F6E5F8C" w14:textId="77777777" w:rsidR="0070580A" w:rsidRPr="00D91E68" w:rsidRDefault="00A71CC0" w:rsidP="00D91E68">
      <w:pPr>
        <w:pStyle w:val="ConsPlusNormal"/>
        <w:jc w:val="center"/>
        <w:rPr>
          <w:rFonts w:ascii="Times New Roman" w:hAnsi="Times New Roman" w:cs="Times New Roman"/>
          <w:sz w:val="28"/>
          <w:szCs w:val="28"/>
        </w:rPr>
      </w:pPr>
      <w:bookmarkStart w:id="46" w:name="P1895"/>
      <w:bookmarkEnd w:id="46"/>
      <w:r w:rsidRPr="00D91E68">
        <w:rPr>
          <w:rFonts w:ascii="Times New Roman" w:hAnsi="Times New Roman" w:cs="Times New Roman"/>
          <w:sz w:val="28"/>
          <w:szCs w:val="28"/>
        </w:rPr>
        <w:t>Примерная форма</w:t>
      </w:r>
    </w:p>
    <w:p w14:paraId="18543024" w14:textId="77777777" w:rsidR="0070580A" w:rsidRPr="00D91E68" w:rsidRDefault="0070580A" w:rsidP="00D91E68">
      <w:pPr>
        <w:pStyle w:val="ConsPlusNormal"/>
        <w:jc w:val="center"/>
        <w:rPr>
          <w:rFonts w:ascii="Times New Roman" w:hAnsi="Times New Roman" w:cs="Times New Roman"/>
          <w:sz w:val="28"/>
          <w:szCs w:val="28"/>
        </w:rPr>
      </w:pPr>
      <w:r w:rsidRPr="00D91E68">
        <w:rPr>
          <w:rFonts w:ascii="Times New Roman" w:hAnsi="Times New Roman" w:cs="Times New Roman"/>
          <w:sz w:val="28"/>
          <w:szCs w:val="28"/>
        </w:rPr>
        <w:t xml:space="preserve">муниципальной гарантии города </w:t>
      </w:r>
      <w:r w:rsidR="00D40A8E" w:rsidRPr="00D91E68">
        <w:rPr>
          <w:rFonts w:ascii="Times New Roman" w:hAnsi="Times New Roman" w:cs="Times New Roman"/>
          <w:sz w:val="28"/>
          <w:szCs w:val="28"/>
        </w:rPr>
        <w:t>Минусинска</w:t>
      </w:r>
    </w:p>
    <w:p w14:paraId="70C783FB" w14:textId="77777777" w:rsidR="0070580A" w:rsidRPr="00D91E68" w:rsidRDefault="0070580A" w:rsidP="00D91E68">
      <w:pPr>
        <w:pStyle w:val="ConsPlusNormal"/>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6"/>
        <w:gridCol w:w="4677"/>
      </w:tblGrid>
      <w:tr w:rsidR="0070580A" w:rsidRPr="00ED3F62" w14:paraId="589F99E0" w14:textId="77777777">
        <w:tc>
          <w:tcPr>
            <w:tcW w:w="4677" w:type="dxa"/>
            <w:tcBorders>
              <w:top w:val="nil"/>
              <w:left w:val="nil"/>
              <w:bottom w:val="nil"/>
              <w:right w:val="nil"/>
            </w:tcBorders>
          </w:tcPr>
          <w:p w14:paraId="311F2926" w14:textId="77777777" w:rsidR="0070580A" w:rsidRPr="00ED3F62" w:rsidRDefault="0070580A" w:rsidP="00AA2E9E">
            <w:pPr>
              <w:pStyle w:val="ConsPlusNormal"/>
              <w:jc w:val="both"/>
              <w:rPr>
                <w:rFonts w:ascii="Times New Roman" w:hAnsi="Times New Roman" w:cs="Times New Roman"/>
                <w:sz w:val="28"/>
                <w:szCs w:val="28"/>
              </w:rPr>
            </w:pPr>
            <w:r w:rsidRPr="00ED3F62">
              <w:rPr>
                <w:rFonts w:ascii="Times New Roman" w:hAnsi="Times New Roman" w:cs="Times New Roman"/>
                <w:sz w:val="28"/>
                <w:szCs w:val="28"/>
              </w:rPr>
              <w:t>город </w:t>
            </w:r>
            <w:r w:rsidR="00D40A8E" w:rsidRPr="00ED3F62">
              <w:rPr>
                <w:rFonts w:ascii="Times New Roman" w:hAnsi="Times New Roman" w:cs="Times New Roman"/>
                <w:sz w:val="28"/>
                <w:szCs w:val="28"/>
              </w:rPr>
              <w:t>Минусинск</w:t>
            </w:r>
          </w:p>
        </w:tc>
        <w:tc>
          <w:tcPr>
            <w:tcW w:w="4677" w:type="dxa"/>
            <w:tcBorders>
              <w:top w:val="nil"/>
              <w:left w:val="nil"/>
              <w:bottom w:val="nil"/>
              <w:right w:val="nil"/>
            </w:tcBorders>
          </w:tcPr>
          <w:p w14:paraId="137A5F1D" w14:textId="77777777" w:rsidR="0070580A" w:rsidRPr="00ED3F62" w:rsidRDefault="00AA2E9E" w:rsidP="00A71C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580A" w:rsidRPr="00ED3F62">
              <w:rPr>
                <w:rFonts w:ascii="Times New Roman" w:hAnsi="Times New Roman" w:cs="Times New Roman"/>
                <w:sz w:val="28"/>
                <w:szCs w:val="28"/>
              </w:rPr>
              <w:t>"__" __________ ____ года</w:t>
            </w:r>
          </w:p>
        </w:tc>
      </w:tr>
    </w:tbl>
    <w:p w14:paraId="7DDF0502"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Администрация города </w:t>
      </w:r>
      <w:r w:rsidR="00D40A8E"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действующая от имени муниципального образования города </w:t>
      </w:r>
      <w:r w:rsidR="00D40A8E" w:rsidRPr="00ED3F62">
        <w:rPr>
          <w:rFonts w:ascii="Times New Roman" w:hAnsi="Times New Roman" w:cs="Times New Roman"/>
          <w:sz w:val="28"/>
          <w:szCs w:val="28"/>
        </w:rPr>
        <w:t>Минусинска</w:t>
      </w:r>
      <w:r w:rsidRPr="00ED3F62">
        <w:rPr>
          <w:rFonts w:ascii="Times New Roman" w:hAnsi="Times New Roman" w:cs="Times New Roman"/>
          <w:sz w:val="28"/>
          <w:szCs w:val="28"/>
        </w:rPr>
        <w:t>, именуемая в дальнейшем "Гарант", в</w:t>
      </w:r>
      <w:r w:rsidR="00EC7F2D">
        <w:rPr>
          <w:rFonts w:ascii="Times New Roman" w:hAnsi="Times New Roman" w:cs="Times New Roman"/>
          <w:sz w:val="28"/>
          <w:szCs w:val="28"/>
        </w:rPr>
        <w:t xml:space="preserve"> лице __________________________</w:t>
      </w:r>
      <w:r w:rsidRPr="00ED3F62">
        <w:rPr>
          <w:rFonts w:ascii="Times New Roman" w:hAnsi="Times New Roman" w:cs="Times New Roman"/>
          <w:sz w:val="28"/>
          <w:szCs w:val="28"/>
        </w:rPr>
        <w:t>, действующ</w:t>
      </w:r>
      <w:r w:rsidR="00EC7F2D">
        <w:rPr>
          <w:rFonts w:ascii="Times New Roman" w:hAnsi="Times New Roman" w:cs="Times New Roman"/>
          <w:sz w:val="28"/>
          <w:szCs w:val="28"/>
        </w:rPr>
        <w:t>его на основании ________________</w:t>
      </w:r>
      <w:r w:rsidRPr="00ED3F62">
        <w:rPr>
          <w:rFonts w:ascii="Times New Roman" w:hAnsi="Times New Roman" w:cs="Times New Roman"/>
          <w:sz w:val="28"/>
          <w:szCs w:val="28"/>
        </w:rPr>
        <w:t>, в соответствии со</w:t>
      </w:r>
      <w:r w:rsidR="00D91E68">
        <w:rPr>
          <w:rFonts w:ascii="Times New Roman" w:hAnsi="Times New Roman" w:cs="Times New Roman"/>
          <w:sz w:val="28"/>
          <w:szCs w:val="28"/>
        </w:rPr>
        <w:t xml:space="preserve"> статьями</w:t>
      </w:r>
      <w:hyperlink r:id="rId9"/>
      <w:r w:rsidR="00D91E68" w:rsidRPr="00D91E68">
        <w:rPr>
          <w:rFonts w:ascii="Times New Roman" w:hAnsi="Times New Roman" w:cs="Times New Roman"/>
          <w:sz w:val="28"/>
          <w:szCs w:val="28"/>
        </w:rPr>
        <w:t xml:space="preserve"> 115, 117</w:t>
      </w:r>
      <w:r w:rsidRPr="00ED3F62">
        <w:rPr>
          <w:rFonts w:ascii="Times New Roman" w:hAnsi="Times New Roman" w:cs="Times New Roman"/>
          <w:sz w:val="28"/>
          <w:szCs w:val="28"/>
        </w:rPr>
        <w:t xml:space="preserve"> Бюджетного кодекса Российской Федерации,</w:t>
      </w:r>
      <w:r w:rsidR="00D91E68">
        <w:rPr>
          <w:rFonts w:ascii="Times New Roman" w:hAnsi="Times New Roman" w:cs="Times New Roman"/>
          <w:sz w:val="28"/>
          <w:szCs w:val="28"/>
        </w:rPr>
        <w:t xml:space="preserve"> статьей 9</w:t>
      </w:r>
      <w:r w:rsidRPr="00ED3F62">
        <w:rPr>
          <w:rFonts w:ascii="Times New Roman" w:hAnsi="Times New Roman" w:cs="Times New Roman"/>
          <w:sz w:val="28"/>
          <w:szCs w:val="28"/>
        </w:rPr>
        <w:t xml:space="preserve"> Решения </w:t>
      </w:r>
      <w:r w:rsidR="00B6675D" w:rsidRPr="00ED3F62">
        <w:rPr>
          <w:rFonts w:ascii="Times New Roman" w:hAnsi="Times New Roman" w:cs="Times New Roman"/>
          <w:sz w:val="28"/>
          <w:szCs w:val="28"/>
        </w:rPr>
        <w:t>Минусинского</w:t>
      </w:r>
      <w:r w:rsidRPr="00ED3F62">
        <w:rPr>
          <w:rFonts w:ascii="Times New Roman" w:hAnsi="Times New Roman" w:cs="Times New Roman"/>
          <w:sz w:val="28"/>
          <w:szCs w:val="28"/>
        </w:rPr>
        <w:t xml:space="preserve"> городского Совета </w:t>
      </w:r>
      <w:r w:rsidRPr="00D91E68">
        <w:rPr>
          <w:rFonts w:ascii="Times New Roman" w:hAnsi="Times New Roman" w:cs="Times New Roman"/>
          <w:sz w:val="28"/>
          <w:szCs w:val="28"/>
        </w:rPr>
        <w:t xml:space="preserve">депутатов от </w:t>
      </w:r>
      <w:r w:rsidR="00A8054A" w:rsidRPr="00D91E68">
        <w:rPr>
          <w:rFonts w:ascii="Times New Roman" w:hAnsi="Times New Roman" w:cs="Times New Roman"/>
          <w:sz w:val="28"/>
          <w:szCs w:val="28"/>
        </w:rPr>
        <w:t>25</w:t>
      </w:r>
      <w:r w:rsidRPr="00D91E68">
        <w:rPr>
          <w:rFonts w:ascii="Times New Roman" w:hAnsi="Times New Roman" w:cs="Times New Roman"/>
          <w:sz w:val="28"/>
          <w:szCs w:val="28"/>
        </w:rPr>
        <w:t>.12.20</w:t>
      </w:r>
      <w:r w:rsidR="00A8054A" w:rsidRPr="00D91E68">
        <w:rPr>
          <w:rFonts w:ascii="Times New Roman" w:hAnsi="Times New Roman" w:cs="Times New Roman"/>
          <w:sz w:val="28"/>
          <w:szCs w:val="28"/>
        </w:rPr>
        <w:t>23</w:t>
      </w:r>
      <w:r w:rsidRPr="00D91E68">
        <w:rPr>
          <w:rFonts w:ascii="Times New Roman" w:hAnsi="Times New Roman" w:cs="Times New Roman"/>
          <w:sz w:val="28"/>
          <w:szCs w:val="28"/>
        </w:rPr>
        <w:t xml:space="preserve"> </w:t>
      </w:r>
      <w:r w:rsidR="00D91E68">
        <w:rPr>
          <w:rFonts w:ascii="Times New Roman" w:hAnsi="Times New Roman" w:cs="Times New Roman"/>
          <w:sz w:val="28"/>
          <w:szCs w:val="28"/>
        </w:rPr>
        <w:t>№</w:t>
      </w:r>
      <w:r w:rsidRPr="00D91E68">
        <w:rPr>
          <w:rFonts w:ascii="Times New Roman" w:hAnsi="Times New Roman" w:cs="Times New Roman"/>
          <w:sz w:val="28"/>
          <w:szCs w:val="28"/>
        </w:rPr>
        <w:t xml:space="preserve"> 1</w:t>
      </w:r>
      <w:r w:rsidR="00A8054A" w:rsidRPr="00D91E68">
        <w:rPr>
          <w:rFonts w:ascii="Times New Roman" w:hAnsi="Times New Roman" w:cs="Times New Roman"/>
          <w:sz w:val="28"/>
          <w:szCs w:val="28"/>
        </w:rPr>
        <w:t>3</w:t>
      </w:r>
      <w:r w:rsidRPr="00D91E68">
        <w:rPr>
          <w:rFonts w:ascii="Times New Roman" w:hAnsi="Times New Roman" w:cs="Times New Roman"/>
          <w:sz w:val="28"/>
          <w:szCs w:val="28"/>
        </w:rPr>
        <w:t>-</w:t>
      </w:r>
      <w:r w:rsidR="00A8054A" w:rsidRPr="00D91E68">
        <w:rPr>
          <w:rFonts w:ascii="Times New Roman" w:hAnsi="Times New Roman" w:cs="Times New Roman"/>
          <w:sz w:val="28"/>
          <w:szCs w:val="28"/>
        </w:rPr>
        <w:t>123р</w:t>
      </w:r>
      <w:r w:rsidRPr="00D91E68">
        <w:rPr>
          <w:rFonts w:ascii="Times New Roman" w:hAnsi="Times New Roman" w:cs="Times New Roman"/>
          <w:sz w:val="28"/>
          <w:szCs w:val="28"/>
        </w:rPr>
        <w:t xml:space="preserve"> </w:t>
      </w:r>
      <w:r w:rsidR="00D91E68">
        <w:rPr>
          <w:rFonts w:ascii="Times New Roman" w:hAnsi="Times New Roman" w:cs="Times New Roman"/>
          <w:sz w:val="28"/>
          <w:szCs w:val="28"/>
        </w:rPr>
        <w:t>«</w:t>
      </w:r>
      <w:r w:rsidRPr="00D91E68">
        <w:rPr>
          <w:rFonts w:ascii="Times New Roman" w:hAnsi="Times New Roman" w:cs="Times New Roman"/>
          <w:sz w:val="28"/>
          <w:szCs w:val="28"/>
        </w:rPr>
        <w:t>О бюджетном</w:t>
      </w:r>
      <w:r w:rsidRPr="00ED3F62">
        <w:rPr>
          <w:rFonts w:ascii="Times New Roman" w:hAnsi="Times New Roman" w:cs="Times New Roman"/>
          <w:sz w:val="28"/>
          <w:szCs w:val="28"/>
        </w:rPr>
        <w:t xml:space="preserve"> процессе в городе </w:t>
      </w:r>
      <w:r w:rsidR="00D40A8E" w:rsidRPr="00ED3F62">
        <w:rPr>
          <w:rFonts w:ascii="Times New Roman" w:hAnsi="Times New Roman" w:cs="Times New Roman"/>
          <w:sz w:val="28"/>
          <w:szCs w:val="28"/>
        </w:rPr>
        <w:t>Минусинске</w:t>
      </w:r>
      <w:r w:rsidR="00D91E68">
        <w:rPr>
          <w:rFonts w:ascii="Times New Roman" w:hAnsi="Times New Roman" w:cs="Times New Roman"/>
          <w:sz w:val="28"/>
          <w:szCs w:val="28"/>
        </w:rPr>
        <w:t>»</w:t>
      </w:r>
      <w:r w:rsidRPr="00ED3F62">
        <w:rPr>
          <w:rFonts w:ascii="Times New Roman" w:hAnsi="Times New Roman" w:cs="Times New Roman"/>
          <w:sz w:val="28"/>
          <w:szCs w:val="28"/>
        </w:rPr>
        <w:t>,</w:t>
      </w:r>
      <w:r w:rsidR="00D91E68">
        <w:rPr>
          <w:rFonts w:ascii="Times New Roman" w:hAnsi="Times New Roman" w:cs="Times New Roman"/>
          <w:sz w:val="28"/>
          <w:szCs w:val="28"/>
        </w:rPr>
        <w:t xml:space="preserve"> Решением</w:t>
      </w:r>
      <w:r w:rsidRPr="00ED3F62">
        <w:rPr>
          <w:rFonts w:ascii="Times New Roman" w:hAnsi="Times New Roman" w:cs="Times New Roman"/>
          <w:sz w:val="28"/>
          <w:szCs w:val="28"/>
        </w:rPr>
        <w:t xml:space="preserve"> </w:t>
      </w:r>
      <w:r w:rsidR="00D40A8E" w:rsidRPr="00E06585">
        <w:rPr>
          <w:rFonts w:ascii="Times New Roman" w:hAnsi="Times New Roman" w:cs="Times New Roman"/>
          <w:sz w:val="28"/>
          <w:szCs w:val="28"/>
        </w:rPr>
        <w:t>Минусинского</w:t>
      </w:r>
      <w:r w:rsidRPr="00E06585">
        <w:rPr>
          <w:rFonts w:ascii="Times New Roman" w:hAnsi="Times New Roman" w:cs="Times New Roman"/>
          <w:sz w:val="28"/>
          <w:szCs w:val="28"/>
        </w:rPr>
        <w:t xml:space="preserve"> городского Совета депутатов от </w:t>
      </w:r>
      <w:r w:rsidR="008B722A" w:rsidRPr="00E06585">
        <w:rPr>
          <w:rFonts w:ascii="Times New Roman" w:hAnsi="Times New Roman" w:cs="Times New Roman"/>
          <w:sz w:val="28"/>
          <w:szCs w:val="28"/>
        </w:rPr>
        <w:t>30</w:t>
      </w:r>
      <w:r w:rsidRPr="00E06585">
        <w:rPr>
          <w:rFonts w:ascii="Times New Roman" w:hAnsi="Times New Roman" w:cs="Times New Roman"/>
          <w:sz w:val="28"/>
          <w:szCs w:val="28"/>
        </w:rPr>
        <w:t>.</w:t>
      </w:r>
      <w:r w:rsidR="008B722A" w:rsidRPr="00E06585">
        <w:rPr>
          <w:rFonts w:ascii="Times New Roman" w:hAnsi="Times New Roman" w:cs="Times New Roman"/>
          <w:sz w:val="28"/>
          <w:szCs w:val="28"/>
        </w:rPr>
        <w:t>01</w:t>
      </w:r>
      <w:r w:rsidRPr="00E06585">
        <w:rPr>
          <w:rFonts w:ascii="Times New Roman" w:hAnsi="Times New Roman" w:cs="Times New Roman"/>
          <w:sz w:val="28"/>
          <w:szCs w:val="28"/>
        </w:rPr>
        <w:t>.20</w:t>
      </w:r>
      <w:r w:rsidR="008B722A" w:rsidRPr="00E06585">
        <w:rPr>
          <w:rFonts w:ascii="Times New Roman" w:hAnsi="Times New Roman" w:cs="Times New Roman"/>
          <w:sz w:val="28"/>
          <w:szCs w:val="28"/>
        </w:rPr>
        <w:t>24</w:t>
      </w:r>
      <w:r w:rsidRPr="00E06585">
        <w:rPr>
          <w:rFonts w:ascii="Times New Roman" w:hAnsi="Times New Roman" w:cs="Times New Roman"/>
          <w:sz w:val="28"/>
          <w:szCs w:val="28"/>
        </w:rPr>
        <w:t xml:space="preserve"> </w:t>
      </w:r>
      <w:r w:rsidR="00D91E68" w:rsidRPr="00E06585">
        <w:rPr>
          <w:rFonts w:ascii="Times New Roman" w:hAnsi="Times New Roman" w:cs="Times New Roman"/>
          <w:sz w:val="28"/>
          <w:szCs w:val="28"/>
        </w:rPr>
        <w:t>№</w:t>
      </w:r>
      <w:r w:rsidRPr="00E06585">
        <w:rPr>
          <w:rFonts w:ascii="Times New Roman" w:hAnsi="Times New Roman" w:cs="Times New Roman"/>
          <w:sz w:val="28"/>
          <w:szCs w:val="28"/>
        </w:rPr>
        <w:t xml:space="preserve"> </w:t>
      </w:r>
      <w:r w:rsidR="008B722A" w:rsidRPr="00E06585">
        <w:rPr>
          <w:rFonts w:ascii="Times New Roman" w:hAnsi="Times New Roman" w:cs="Times New Roman"/>
          <w:sz w:val="28"/>
          <w:szCs w:val="28"/>
        </w:rPr>
        <w:t>17</w:t>
      </w:r>
      <w:r w:rsidRPr="00E06585">
        <w:rPr>
          <w:rFonts w:ascii="Times New Roman" w:hAnsi="Times New Roman" w:cs="Times New Roman"/>
          <w:sz w:val="28"/>
          <w:szCs w:val="28"/>
        </w:rPr>
        <w:t>-</w:t>
      </w:r>
      <w:r w:rsidR="008B722A" w:rsidRPr="00E06585">
        <w:rPr>
          <w:rFonts w:ascii="Times New Roman" w:hAnsi="Times New Roman" w:cs="Times New Roman"/>
          <w:sz w:val="28"/>
          <w:szCs w:val="28"/>
        </w:rPr>
        <w:t>100р</w:t>
      </w:r>
      <w:r w:rsidRPr="00E06585">
        <w:rPr>
          <w:rFonts w:ascii="Times New Roman" w:hAnsi="Times New Roman" w:cs="Times New Roman"/>
          <w:sz w:val="28"/>
          <w:szCs w:val="28"/>
        </w:rPr>
        <w:t xml:space="preserve"> </w:t>
      </w:r>
      <w:r w:rsidR="00D91E68" w:rsidRPr="00E06585">
        <w:rPr>
          <w:rFonts w:ascii="Times New Roman" w:hAnsi="Times New Roman" w:cs="Times New Roman"/>
          <w:sz w:val="28"/>
          <w:szCs w:val="28"/>
        </w:rPr>
        <w:t>«</w:t>
      </w:r>
      <w:r w:rsidRPr="00E06585">
        <w:rPr>
          <w:rFonts w:ascii="Times New Roman" w:hAnsi="Times New Roman" w:cs="Times New Roman"/>
          <w:sz w:val="28"/>
          <w:szCs w:val="28"/>
        </w:rPr>
        <w:t>Об</w:t>
      </w:r>
      <w:r w:rsidRPr="00ED3F62">
        <w:rPr>
          <w:rFonts w:ascii="Times New Roman" w:hAnsi="Times New Roman" w:cs="Times New Roman"/>
          <w:sz w:val="28"/>
          <w:szCs w:val="28"/>
        </w:rPr>
        <w:t xml:space="preserve"> утверждении Порядка предоставления муниципальных гарантий города </w:t>
      </w:r>
      <w:r w:rsidR="00D40A8E" w:rsidRPr="00ED3F62">
        <w:rPr>
          <w:rFonts w:ascii="Times New Roman" w:hAnsi="Times New Roman" w:cs="Times New Roman"/>
          <w:sz w:val="28"/>
          <w:szCs w:val="28"/>
        </w:rPr>
        <w:t>Минусинска</w:t>
      </w:r>
      <w:r w:rsidR="00D91E68">
        <w:rPr>
          <w:rFonts w:ascii="Times New Roman" w:hAnsi="Times New Roman" w:cs="Times New Roman"/>
          <w:sz w:val="28"/>
          <w:szCs w:val="28"/>
        </w:rPr>
        <w:t>»</w:t>
      </w:r>
      <w:r w:rsidRPr="00ED3F62">
        <w:rPr>
          <w:rFonts w:ascii="Times New Roman" w:hAnsi="Times New Roman" w:cs="Times New Roman"/>
          <w:sz w:val="28"/>
          <w:szCs w:val="28"/>
        </w:rPr>
        <w:t xml:space="preserve">, решением </w:t>
      </w:r>
      <w:r w:rsidR="00D40A8E" w:rsidRPr="00ED3F62">
        <w:rPr>
          <w:rFonts w:ascii="Times New Roman" w:hAnsi="Times New Roman" w:cs="Times New Roman"/>
          <w:sz w:val="28"/>
          <w:szCs w:val="28"/>
        </w:rPr>
        <w:t xml:space="preserve">Минусинского </w:t>
      </w:r>
      <w:r w:rsidRPr="00ED3F62">
        <w:rPr>
          <w:rFonts w:ascii="Times New Roman" w:hAnsi="Times New Roman" w:cs="Times New Roman"/>
          <w:sz w:val="28"/>
          <w:szCs w:val="28"/>
        </w:rPr>
        <w:t>городского Сове</w:t>
      </w:r>
      <w:r w:rsidR="00EC7F2D">
        <w:rPr>
          <w:rFonts w:ascii="Times New Roman" w:hAnsi="Times New Roman" w:cs="Times New Roman"/>
          <w:sz w:val="28"/>
          <w:szCs w:val="28"/>
        </w:rPr>
        <w:t>та депутатов от _________</w:t>
      </w:r>
      <w:r w:rsidRPr="00ED3F62">
        <w:rPr>
          <w:rFonts w:ascii="Times New Roman" w:hAnsi="Times New Roman" w:cs="Times New Roman"/>
          <w:sz w:val="28"/>
          <w:szCs w:val="28"/>
        </w:rPr>
        <w:t xml:space="preserve"> </w:t>
      </w:r>
      <w:r w:rsidR="00D91E68">
        <w:rPr>
          <w:rFonts w:ascii="Times New Roman" w:hAnsi="Times New Roman" w:cs="Times New Roman"/>
          <w:sz w:val="28"/>
          <w:szCs w:val="28"/>
        </w:rPr>
        <w:t>№</w:t>
      </w:r>
      <w:r w:rsidRPr="00ED3F62">
        <w:rPr>
          <w:rFonts w:ascii="Times New Roman" w:hAnsi="Times New Roman" w:cs="Times New Roman"/>
          <w:sz w:val="28"/>
          <w:szCs w:val="28"/>
        </w:rPr>
        <w:t xml:space="preserve"> _______ </w:t>
      </w:r>
      <w:r w:rsidR="00D91E68">
        <w:rPr>
          <w:rFonts w:ascii="Times New Roman" w:hAnsi="Times New Roman" w:cs="Times New Roman"/>
          <w:sz w:val="28"/>
          <w:szCs w:val="28"/>
        </w:rPr>
        <w:t>«</w:t>
      </w:r>
      <w:r w:rsidRPr="00ED3F62">
        <w:rPr>
          <w:rFonts w:ascii="Times New Roman" w:hAnsi="Times New Roman" w:cs="Times New Roman"/>
          <w:sz w:val="28"/>
          <w:szCs w:val="28"/>
        </w:rPr>
        <w:t>О бюджете города на ____ год и плановый период _____ годов</w:t>
      </w:r>
      <w:r w:rsidR="00D91E68">
        <w:rPr>
          <w:rFonts w:ascii="Times New Roman" w:hAnsi="Times New Roman" w:cs="Times New Roman"/>
          <w:sz w:val="28"/>
          <w:szCs w:val="28"/>
        </w:rPr>
        <w:t>»</w:t>
      </w:r>
      <w:r w:rsidRPr="00ED3F62">
        <w:rPr>
          <w:rFonts w:ascii="Times New Roman" w:hAnsi="Times New Roman" w:cs="Times New Roman"/>
          <w:sz w:val="28"/>
          <w:szCs w:val="28"/>
        </w:rPr>
        <w:t xml:space="preserve">, Договором о предоставлении муниципальной </w:t>
      </w:r>
      <w:r w:rsidR="00EC7F2D">
        <w:rPr>
          <w:rFonts w:ascii="Times New Roman" w:hAnsi="Times New Roman" w:cs="Times New Roman"/>
          <w:sz w:val="28"/>
          <w:szCs w:val="28"/>
        </w:rPr>
        <w:t>гарантии от _____</w:t>
      </w:r>
      <w:r w:rsidRPr="00ED3F62">
        <w:rPr>
          <w:rFonts w:ascii="Times New Roman" w:hAnsi="Times New Roman" w:cs="Times New Roman"/>
          <w:sz w:val="28"/>
          <w:szCs w:val="28"/>
        </w:rPr>
        <w:t xml:space="preserve"> </w:t>
      </w:r>
      <w:r w:rsidR="00D91E68">
        <w:rPr>
          <w:rFonts w:ascii="Times New Roman" w:hAnsi="Times New Roman" w:cs="Times New Roman"/>
          <w:sz w:val="28"/>
          <w:szCs w:val="28"/>
        </w:rPr>
        <w:t>№</w:t>
      </w:r>
      <w:r w:rsidRPr="00ED3F62">
        <w:rPr>
          <w:rFonts w:ascii="Times New Roman" w:hAnsi="Times New Roman" w:cs="Times New Roman"/>
          <w:sz w:val="28"/>
          <w:szCs w:val="28"/>
        </w:rPr>
        <w:t xml:space="preserve"> ________ (далее </w:t>
      </w:r>
      <w:r w:rsidR="00D91E68">
        <w:rPr>
          <w:rFonts w:ascii="Times New Roman" w:hAnsi="Times New Roman" w:cs="Times New Roman"/>
          <w:sz w:val="28"/>
          <w:szCs w:val="28"/>
        </w:rPr>
        <w:t>–</w:t>
      </w:r>
      <w:r w:rsidRPr="00ED3F62">
        <w:rPr>
          <w:rFonts w:ascii="Times New Roman" w:hAnsi="Times New Roman" w:cs="Times New Roman"/>
          <w:sz w:val="28"/>
          <w:szCs w:val="28"/>
        </w:rPr>
        <w:t xml:space="preserve"> Договор) дает письменное обязательство отвечать за исполнение __________, именуемым в дальнейшем </w:t>
      </w:r>
      <w:r w:rsidR="00D91E68">
        <w:rPr>
          <w:rFonts w:ascii="Times New Roman" w:hAnsi="Times New Roman" w:cs="Times New Roman"/>
          <w:sz w:val="28"/>
          <w:szCs w:val="28"/>
        </w:rPr>
        <w:t>«</w:t>
      </w:r>
      <w:r w:rsidRPr="00ED3F62">
        <w:rPr>
          <w:rFonts w:ascii="Times New Roman" w:hAnsi="Times New Roman" w:cs="Times New Roman"/>
          <w:sz w:val="28"/>
          <w:szCs w:val="28"/>
        </w:rPr>
        <w:t>Принципал</w:t>
      </w:r>
      <w:r w:rsidR="00D91E68">
        <w:rPr>
          <w:rFonts w:ascii="Times New Roman" w:hAnsi="Times New Roman" w:cs="Times New Roman"/>
          <w:sz w:val="28"/>
          <w:szCs w:val="28"/>
        </w:rPr>
        <w:t>»</w:t>
      </w:r>
      <w:r w:rsidRPr="00ED3F62">
        <w:rPr>
          <w:rFonts w:ascii="Times New Roman" w:hAnsi="Times New Roman" w:cs="Times New Roman"/>
          <w:sz w:val="28"/>
          <w:szCs w:val="28"/>
        </w:rPr>
        <w:t>, нижеуказанных обязательс</w:t>
      </w:r>
      <w:r w:rsidR="00EC7F2D">
        <w:rPr>
          <w:rFonts w:ascii="Times New Roman" w:hAnsi="Times New Roman" w:cs="Times New Roman"/>
          <w:sz w:val="28"/>
          <w:szCs w:val="28"/>
        </w:rPr>
        <w:t>тв перед _____________________</w:t>
      </w:r>
      <w:r w:rsidRPr="00ED3F62">
        <w:rPr>
          <w:rFonts w:ascii="Times New Roman" w:hAnsi="Times New Roman" w:cs="Times New Roman"/>
          <w:sz w:val="28"/>
          <w:szCs w:val="28"/>
        </w:rPr>
        <w:t xml:space="preserve">, именуемым в дальнейшем </w:t>
      </w:r>
      <w:r w:rsidR="00D91E68">
        <w:rPr>
          <w:rFonts w:ascii="Times New Roman" w:hAnsi="Times New Roman" w:cs="Times New Roman"/>
          <w:sz w:val="28"/>
          <w:szCs w:val="28"/>
        </w:rPr>
        <w:t>«</w:t>
      </w:r>
      <w:r w:rsidRPr="00ED3F62">
        <w:rPr>
          <w:rFonts w:ascii="Times New Roman" w:hAnsi="Times New Roman" w:cs="Times New Roman"/>
          <w:sz w:val="28"/>
          <w:szCs w:val="28"/>
        </w:rPr>
        <w:t>Бенефициар</w:t>
      </w:r>
      <w:r w:rsidR="00D91E68">
        <w:rPr>
          <w:rFonts w:ascii="Times New Roman" w:hAnsi="Times New Roman" w:cs="Times New Roman"/>
          <w:sz w:val="28"/>
          <w:szCs w:val="28"/>
        </w:rPr>
        <w:t>»</w:t>
      </w:r>
      <w:r w:rsidRPr="00ED3F62">
        <w:rPr>
          <w:rFonts w:ascii="Times New Roman" w:hAnsi="Times New Roman" w:cs="Times New Roman"/>
          <w:sz w:val="28"/>
          <w:szCs w:val="28"/>
        </w:rPr>
        <w:t>, на следующих условиях:</w:t>
      </w:r>
    </w:p>
    <w:p w14:paraId="6FD0075F" w14:textId="77777777" w:rsidR="0070580A" w:rsidRPr="00ED3F62" w:rsidRDefault="0070580A" w:rsidP="00A71CC0">
      <w:pPr>
        <w:pStyle w:val="ConsPlusNormal"/>
        <w:ind w:firstLine="709"/>
        <w:jc w:val="both"/>
        <w:rPr>
          <w:rFonts w:ascii="Times New Roman" w:hAnsi="Times New Roman" w:cs="Times New Roman"/>
          <w:sz w:val="28"/>
          <w:szCs w:val="28"/>
        </w:rPr>
      </w:pPr>
    </w:p>
    <w:p w14:paraId="1AB7CC36" w14:textId="77777777" w:rsidR="0070580A" w:rsidRPr="00ED3F62" w:rsidRDefault="0070580A" w:rsidP="00A71CC0">
      <w:pPr>
        <w:pStyle w:val="ConsPlusNormal"/>
        <w:ind w:firstLine="709"/>
        <w:jc w:val="center"/>
        <w:outlineLvl w:val="1"/>
        <w:rPr>
          <w:rFonts w:ascii="Times New Roman" w:hAnsi="Times New Roman" w:cs="Times New Roman"/>
          <w:sz w:val="28"/>
          <w:szCs w:val="28"/>
        </w:rPr>
      </w:pPr>
      <w:r w:rsidRPr="00ED3F62">
        <w:rPr>
          <w:rFonts w:ascii="Times New Roman" w:hAnsi="Times New Roman" w:cs="Times New Roman"/>
          <w:sz w:val="28"/>
          <w:szCs w:val="28"/>
        </w:rPr>
        <w:t>1. Предмет Гарантии</w:t>
      </w:r>
    </w:p>
    <w:p w14:paraId="18220178" w14:textId="77777777" w:rsidR="0070580A" w:rsidRPr="00ED3F62" w:rsidRDefault="0070580A" w:rsidP="00A71CC0">
      <w:pPr>
        <w:pStyle w:val="ConsPlusNormal"/>
        <w:ind w:firstLine="709"/>
        <w:jc w:val="both"/>
        <w:rPr>
          <w:rFonts w:ascii="Times New Roman" w:hAnsi="Times New Roman" w:cs="Times New Roman"/>
          <w:sz w:val="28"/>
          <w:szCs w:val="28"/>
        </w:rPr>
      </w:pPr>
    </w:p>
    <w:p w14:paraId="6B9F27DE"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1.1. Настоящая муниципальная гарантия города </w:t>
      </w:r>
      <w:r w:rsidR="00D40A8E"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(далее </w:t>
      </w:r>
      <w:r w:rsidR="00D91E68">
        <w:rPr>
          <w:rFonts w:ascii="Times New Roman" w:hAnsi="Times New Roman" w:cs="Times New Roman"/>
          <w:sz w:val="28"/>
          <w:szCs w:val="28"/>
        </w:rPr>
        <w:t xml:space="preserve">– </w:t>
      </w:r>
      <w:r w:rsidRPr="00ED3F62">
        <w:rPr>
          <w:rFonts w:ascii="Times New Roman" w:hAnsi="Times New Roman" w:cs="Times New Roman"/>
          <w:sz w:val="28"/>
          <w:szCs w:val="28"/>
        </w:rPr>
        <w:t xml:space="preserve">Гарантия) выдается Гарантом Принципалу в пользу Бенефициара в обеспечение надлежащего исполнения Принципалом обязательств перед Бенефициаром по кредитному договору от ____________________ </w:t>
      </w:r>
      <w:r w:rsidR="00D91E68">
        <w:rPr>
          <w:rFonts w:ascii="Times New Roman" w:hAnsi="Times New Roman" w:cs="Times New Roman"/>
          <w:sz w:val="28"/>
          <w:szCs w:val="28"/>
        </w:rPr>
        <w:t>№</w:t>
      </w:r>
      <w:r w:rsidRPr="00ED3F62">
        <w:rPr>
          <w:rFonts w:ascii="Times New Roman" w:hAnsi="Times New Roman" w:cs="Times New Roman"/>
          <w:sz w:val="28"/>
          <w:szCs w:val="28"/>
        </w:rPr>
        <w:t xml:space="preserve"> ________, заключенному между Бенефициаром и Принципалом (далее </w:t>
      </w:r>
      <w:r w:rsidR="00D91E68">
        <w:rPr>
          <w:rFonts w:ascii="Times New Roman" w:hAnsi="Times New Roman" w:cs="Times New Roman"/>
          <w:sz w:val="28"/>
          <w:szCs w:val="28"/>
        </w:rPr>
        <w:t xml:space="preserve">– </w:t>
      </w:r>
      <w:r w:rsidRPr="00ED3F62">
        <w:rPr>
          <w:rFonts w:ascii="Times New Roman" w:hAnsi="Times New Roman" w:cs="Times New Roman"/>
          <w:sz w:val="28"/>
          <w:szCs w:val="28"/>
        </w:rPr>
        <w:t>Кредитный договор).</w:t>
      </w:r>
    </w:p>
    <w:p w14:paraId="53C9503B" w14:textId="77777777" w:rsidR="0070580A" w:rsidRPr="00ED3F62" w:rsidRDefault="0070580A" w:rsidP="00A71CC0">
      <w:pPr>
        <w:pStyle w:val="ConsPlusNormal"/>
        <w:ind w:firstLine="709"/>
        <w:jc w:val="both"/>
        <w:rPr>
          <w:rFonts w:ascii="Times New Roman" w:hAnsi="Times New Roman" w:cs="Times New Roman"/>
          <w:sz w:val="28"/>
          <w:szCs w:val="28"/>
        </w:rPr>
      </w:pPr>
      <w:bookmarkStart w:id="47" w:name="P1904"/>
      <w:bookmarkEnd w:id="47"/>
      <w:r w:rsidRPr="00ED3F62">
        <w:rPr>
          <w:rFonts w:ascii="Times New Roman" w:hAnsi="Times New Roman" w:cs="Times New Roman"/>
          <w:sz w:val="28"/>
          <w:szCs w:val="28"/>
        </w:rPr>
        <w:t>1.2. По Гарантии Гарант обязуется уплатить по письменному требованию Бенефициара в порядке и по основаниям, установленным настоящей Гарантией и Договором, денежную сумму в валюте Российской Федерации в размере задолженности Принципала перед Бенефициаром (но не более суммы Гарантии, установленной</w:t>
      </w:r>
      <w:r w:rsidR="00D91E68">
        <w:rPr>
          <w:rFonts w:ascii="Times New Roman" w:hAnsi="Times New Roman" w:cs="Times New Roman"/>
          <w:sz w:val="28"/>
          <w:szCs w:val="28"/>
        </w:rPr>
        <w:t xml:space="preserve"> пунктом 2.2</w:t>
      </w:r>
      <w:r w:rsidRPr="00ED3F62">
        <w:rPr>
          <w:rFonts w:ascii="Times New Roman" w:hAnsi="Times New Roman" w:cs="Times New Roman"/>
          <w:sz w:val="28"/>
          <w:szCs w:val="28"/>
        </w:rPr>
        <w:t xml:space="preserve"> настоящей Гарантии) в случае неисполнения Принципалом обязательств перед Бенефициаром по возврату суммы основного долга по кредиту в размере _____________ (сумма прописью) рублей и уплате процентов за пользование кредитными средствами по ставке ______ процентов годовых в размере _____________ (сумма прописью) рублей согласно следующему графику погашения:</w:t>
      </w:r>
    </w:p>
    <w:p w14:paraId="6D17C684" w14:textId="77777777" w:rsidR="0070580A" w:rsidRPr="00ED3F62" w:rsidRDefault="0070580A" w:rsidP="00A71CC0">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260"/>
        <w:gridCol w:w="3231"/>
      </w:tblGrid>
      <w:tr w:rsidR="0070580A" w:rsidRPr="00A71CC0" w14:paraId="6B3726AC" w14:textId="77777777">
        <w:tc>
          <w:tcPr>
            <w:tcW w:w="2551" w:type="dxa"/>
          </w:tcPr>
          <w:p w14:paraId="4427A30C" w14:textId="77777777" w:rsidR="0070580A" w:rsidRPr="00A71CC0" w:rsidRDefault="0070580A" w:rsidP="00A71CC0">
            <w:pPr>
              <w:pStyle w:val="ConsPlusNormal"/>
              <w:ind w:firstLine="709"/>
              <w:jc w:val="both"/>
              <w:rPr>
                <w:rFonts w:ascii="Times New Roman" w:hAnsi="Times New Roman" w:cs="Times New Roman"/>
              </w:rPr>
            </w:pPr>
            <w:r w:rsidRPr="00A71CC0">
              <w:rPr>
                <w:rFonts w:ascii="Times New Roman" w:hAnsi="Times New Roman" w:cs="Times New Roman"/>
              </w:rPr>
              <w:lastRenderedPageBreak/>
              <w:t>Период погашения</w:t>
            </w:r>
          </w:p>
        </w:tc>
        <w:tc>
          <w:tcPr>
            <w:tcW w:w="3260" w:type="dxa"/>
          </w:tcPr>
          <w:p w14:paraId="3FA6EF2E" w14:textId="77777777" w:rsidR="0070580A" w:rsidRPr="00A71CC0" w:rsidRDefault="0070580A" w:rsidP="00A71CC0">
            <w:pPr>
              <w:pStyle w:val="ConsPlusNormal"/>
              <w:ind w:firstLine="709"/>
              <w:jc w:val="both"/>
              <w:rPr>
                <w:rFonts w:ascii="Times New Roman" w:hAnsi="Times New Roman" w:cs="Times New Roman"/>
              </w:rPr>
            </w:pPr>
            <w:r w:rsidRPr="00A71CC0">
              <w:rPr>
                <w:rFonts w:ascii="Times New Roman" w:hAnsi="Times New Roman" w:cs="Times New Roman"/>
              </w:rPr>
              <w:t>Сумма погашения основного долга по кредиту, руб.</w:t>
            </w:r>
          </w:p>
        </w:tc>
        <w:tc>
          <w:tcPr>
            <w:tcW w:w="3231" w:type="dxa"/>
          </w:tcPr>
          <w:p w14:paraId="0232A02A" w14:textId="77777777" w:rsidR="0070580A" w:rsidRPr="00A71CC0" w:rsidRDefault="0070580A" w:rsidP="00A71CC0">
            <w:pPr>
              <w:pStyle w:val="ConsPlusNormal"/>
              <w:ind w:firstLine="709"/>
              <w:jc w:val="both"/>
              <w:rPr>
                <w:rFonts w:ascii="Times New Roman" w:hAnsi="Times New Roman" w:cs="Times New Roman"/>
              </w:rPr>
            </w:pPr>
            <w:r w:rsidRPr="00A71CC0">
              <w:rPr>
                <w:rFonts w:ascii="Times New Roman" w:hAnsi="Times New Roman" w:cs="Times New Roman"/>
              </w:rPr>
              <w:t>Сумма погашения по уплате процентов, руб.</w:t>
            </w:r>
          </w:p>
        </w:tc>
      </w:tr>
      <w:tr w:rsidR="0070580A" w:rsidRPr="00A71CC0" w14:paraId="16829DC6" w14:textId="77777777">
        <w:tc>
          <w:tcPr>
            <w:tcW w:w="2551" w:type="dxa"/>
          </w:tcPr>
          <w:p w14:paraId="3DD39643" w14:textId="77777777" w:rsidR="0070580A" w:rsidRPr="00A71CC0" w:rsidRDefault="0070580A" w:rsidP="00A71CC0">
            <w:pPr>
              <w:pStyle w:val="ConsPlusNormal"/>
              <w:ind w:firstLine="709"/>
              <w:jc w:val="both"/>
              <w:rPr>
                <w:rFonts w:ascii="Times New Roman" w:hAnsi="Times New Roman" w:cs="Times New Roman"/>
              </w:rPr>
            </w:pPr>
          </w:p>
        </w:tc>
        <w:tc>
          <w:tcPr>
            <w:tcW w:w="3260" w:type="dxa"/>
          </w:tcPr>
          <w:p w14:paraId="793869F8" w14:textId="77777777" w:rsidR="0070580A" w:rsidRPr="00A71CC0" w:rsidRDefault="0070580A" w:rsidP="00A71CC0">
            <w:pPr>
              <w:pStyle w:val="ConsPlusNormal"/>
              <w:ind w:firstLine="709"/>
              <w:jc w:val="both"/>
              <w:rPr>
                <w:rFonts w:ascii="Times New Roman" w:hAnsi="Times New Roman" w:cs="Times New Roman"/>
              </w:rPr>
            </w:pPr>
          </w:p>
        </w:tc>
        <w:tc>
          <w:tcPr>
            <w:tcW w:w="3231" w:type="dxa"/>
          </w:tcPr>
          <w:p w14:paraId="044642F0" w14:textId="77777777" w:rsidR="0070580A" w:rsidRPr="00A71CC0" w:rsidRDefault="0070580A" w:rsidP="00A71CC0">
            <w:pPr>
              <w:pStyle w:val="ConsPlusNormal"/>
              <w:ind w:firstLine="709"/>
              <w:jc w:val="both"/>
              <w:rPr>
                <w:rFonts w:ascii="Times New Roman" w:hAnsi="Times New Roman" w:cs="Times New Roman"/>
              </w:rPr>
            </w:pPr>
          </w:p>
        </w:tc>
      </w:tr>
    </w:tbl>
    <w:p w14:paraId="2BEB6B54" w14:textId="77777777" w:rsidR="0070580A" w:rsidRPr="00ED3F62" w:rsidRDefault="0070580A" w:rsidP="00A71CC0">
      <w:pPr>
        <w:pStyle w:val="ConsPlusNormal"/>
        <w:ind w:firstLine="709"/>
        <w:jc w:val="both"/>
        <w:rPr>
          <w:rFonts w:ascii="Times New Roman" w:hAnsi="Times New Roman" w:cs="Times New Roman"/>
          <w:sz w:val="28"/>
          <w:szCs w:val="28"/>
        </w:rPr>
      </w:pPr>
    </w:p>
    <w:p w14:paraId="01814A6A"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1.3. Условия основного обязательства не могут быть изменены без предварительного письменного согласия Гаранта.</w:t>
      </w:r>
    </w:p>
    <w:p w14:paraId="58107044" w14:textId="77777777" w:rsidR="0070580A" w:rsidRPr="00ED3F62" w:rsidRDefault="0070580A" w:rsidP="00A71CC0">
      <w:pPr>
        <w:pStyle w:val="ConsPlusNormal"/>
        <w:ind w:firstLine="709"/>
        <w:jc w:val="both"/>
        <w:rPr>
          <w:rFonts w:ascii="Times New Roman" w:hAnsi="Times New Roman" w:cs="Times New Roman"/>
          <w:sz w:val="28"/>
          <w:szCs w:val="28"/>
        </w:rPr>
      </w:pPr>
    </w:p>
    <w:p w14:paraId="09AFBD8B" w14:textId="77777777" w:rsidR="0070580A" w:rsidRPr="00ED3F62" w:rsidRDefault="0070580A" w:rsidP="00A71CC0">
      <w:pPr>
        <w:pStyle w:val="ConsPlusNormal"/>
        <w:ind w:firstLine="709"/>
        <w:jc w:val="center"/>
        <w:outlineLvl w:val="1"/>
        <w:rPr>
          <w:rFonts w:ascii="Times New Roman" w:hAnsi="Times New Roman" w:cs="Times New Roman"/>
          <w:sz w:val="28"/>
          <w:szCs w:val="28"/>
        </w:rPr>
      </w:pPr>
      <w:r w:rsidRPr="00ED3F62">
        <w:rPr>
          <w:rFonts w:ascii="Times New Roman" w:hAnsi="Times New Roman" w:cs="Times New Roman"/>
          <w:sz w:val="28"/>
          <w:szCs w:val="28"/>
        </w:rPr>
        <w:t>2. Условия Гарантии</w:t>
      </w:r>
    </w:p>
    <w:p w14:paraId="36073E76" w14:textId="77777777" w:rsidR="0070580A" w:rsidRPr="00ED3F62" w:rsidRDefault="0070580A" w:rsidP="00A71CC0">
      <w:pPr>
        <w:pStyle w:val="ConsPlusNormal"/>
        <w:ind w:firstLine="709"/>
        <w:jc w:val="both"/>
        <w:rPr>
          <w:rFonts w:ascii="Times New Roman" w:hAnsi="Times New Roman" w:cs="Times New Roman"/>
          <w:sz w:val="28"/>
          <w:szCs w:val="28"/>
        </w:rPr>
      </w:pPr>
    </w:p>
    <w:p w14:paraId="4EF3FADA"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2.1. Гарант гарантирует исполнение обязательств Принципала по погашению задолженности по кредиту (основному долгу) и уплате суммы процентов по Кредитному договору.</w:t>
      </w:r>
    </w:p>
    <w:p w14:paraId="00EB49B4" w14:textId="77777777" w:rsidR="0070580A" w:rsidRPr="00ED3F62" w:rsidRDefault="0070580A" w:rsidP="00A71CC0">
      <w:pPr>
        <w:pStyle w:val="ConsPlusNormal"/>
        <w:ind w:firstLine="709"/>
        <w:jc w:val="both"/>
        <w:rPr>
          <w:rFonts w:ascii="Times New Roman" w:hAnsi="Times New Roman" w:cs="Times New Roman"/>
          <w:sz w:val="28"/>
          <w:szCs w:val="28"/>
        </w:rPr>
      </w:pPr>
      <w:bookmarkStart w:id="48" w:name="P1918"/>
      <w:bookmarkEnd w:id="48"/>
      <w:r w:rsidRPr="00ED3F62">
        <w:rPr>
          <w:rFonts w:ascii="Times New Roman" w:hAnsi="Times New Roman" w:cs="Times New Roman"/>
          <w:sz w:val="28"/>
          <w:szCs w:val="28"/>
        </w:rPr>
        <w:t>2.2. Предельная сумма Гарантии составля</w:t>
      </w:r>
      <w:r w:rsidR="00995D32">
        <w:rPr>
          <w:rFonts w:ascii="Times New Roman" w:hAnsi="Times New Roman" w:cs="Times New Roman"/>
          <w:sz w:val="28"/>
          <w:szCs w:val="28"/>
        </w:rPr>
        <w:t>ет не более _______________</w:t>
      </w:r>
      <w:r w:rsidRPr="00ED3F62">
        <w:rPr>
          <w:rFonts w:ascii="Times New Roman" w:hAnsi="Times New Roman" w:cs="Times New Roman"/>
          <w:sz w:val="28"/>
          <w:szCs w:val="28"/>
        </w:rPr>
        <w:t xml:space="preserve"> (сумма прописью) рублей, включает возврат основного долга по Кредитному договор</w:t>
      </w:r>
      <w:r w:rsidR="00995D32">
        <w:rPr>
          <w:rFonts w:ascii="Times New Roman" w:hAnsi="Times New Roman" w:cs="Times New Roman"/>
          <w:sz w:val="28"/>
          <w:szCs w:val="28"/>
        </w:rPr>
        <w:t>у в размере ________________</w:t>
      </w:r>
      <w:r w:rsidRPr="00ED3F62">
        <w:rPr>
          <w:rFonts w:ascii="Times New Roman" w:hAnsi="Times New Roman" w:cs="Times New Roman"/>
          <w:sz w:val="28"/>
          <w:szCs w:val="28"/>
        </w:rPr>
        <w:t xml:space="preserve"> (сумма прописью) рублей и уплате п</w:t>
      </w:r>
      <w:r w:rsidR="00995D32">
        <w:rPr>
          <w:rFonts w:ascii="Times New Roman" w:hAnsi="Times New Roman" w:cs="Times New Roman"/>
          <w:sz w:val="28"/>
          <w:szCs w:val="28"/>
        </w:rPr>
        <w:t>роцентов в размере ____________</w:t>
      </w:r>
      <w:r w:rsidRPr="00ED3F62">
        <w:rPr>
          <w:rFonts w:ascii="Times New Roman" w:hAnsi="Times New Roman" w:cs="Times New Roman"/>
          <w:sz w:val="28"/>
          <w:szCs w:val="28"/>
        </w:rPr>
        <w:t xml:space="preserve"> (сумма прописью) рублей.</w:t>
      </w:r>
    </w:p>
    <w:p w14:paraId="5D771CF6"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2.3. Предельная сумма Гарантии будет уменьшаться по мере выполнения Принципалом своих обязательств перед Бенефициаром в соответствии с условиями Кредитного договора, обеспеченных Гарантией, на сумму исполненных Принципалом обязательств.</w:t>
      </w:r>
    </w:p>
    <w:p w14:paraId="3D9EE767"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2.4. 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кроме указанных в</w:t>
      </w:r>
      <w:r w:rsidR="00D91E68">
        <w:rPr>
          <w:rFonts w:ascii="Times New Roman" w:hAnsi="Times New Roman" w:cs="Times New Roman"/>
          <w:sz w:val="28"/>
          <w:szCs w:val="28"/>
        </w:rPr>
        <w:t xml:space="preserve"> пункте 1.2</w:t>
      </w:r>
      <w:r w:rsidRPr="00ED3F62">
        <w:rPr>
          <w:rFonts w:ascii="Times New Roman" w:hAnsi="Times New Roman" w:cs="Times New Roman"/>
          <w:sz w:val="28"/>
          <w:szCs w:val="28"/>
        </w:rPr>
        <w:t xml:space="preserve"> настоящей Гарантии.</w:t>
      </w:r>
    </w:p>
    <w:p w14:paraId="14203E27"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2.5.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14:paraId="33FD0894"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2.6. Гарантия вступает в силу со дня выдачи Гарантии и подписания Договора.</w:t>
      </w:r>
    </w:p>
    <w:p w14:paraId="0D3EE844"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2.7. Срок действия Гарантии истекает ___________ ____ года (включительно).</w:t>
      </w:r>
    </w:p>
    <w:p w14:paraId="41612BA8"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2.8. Гарантия прекращает свое действие и подлежит возврату Бенефициаром в течение пяти календарных дней в случае прекращения обязательств </w:t>
      </w:r>
      <w:r w:rsidR="00D91E68">
        <w:rPr>
          <w:rFonts w:ascii="Times New Roman" w:hAnsi="Times New Roman" w:cs="Times New Roman"/>
          <w:sz w:val="28"/>
          <w:szCs w:val="28"/>
        </w:rPr>
        <w:t>Гаранта, установленных Бюджетным кодексом</w:t>
      </w:r>
      <w:r w:rsidRPr="00ED3F62">
        <w:rPr>
          <w:rFonts w:ascii="Times New Roman" w:hAnsi="Times New Roman" w:cs="Times New Roman"/>
          <w:sz w:val="28"/>
          <w:szCs w:val="28"/>
        </w:rPr>
        <w:t xml:space="preserve"> Российской Федерации.</w:t>
      </w:r>
    </w:p>
    <w:p w14:paraId="47D4934A"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2.9. Принадлежащие Бенефициару по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порядке.</w:t>
      </w:r>
    </w:p>
    <w:p w14:paraId="41234DC2"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2.10. Гарант не вправе без предварительного письменного согласия Бенефициара изменять условия Гарантии.</w:t>
      </w:r>
    </w:p>
    <w:p w14:paraId="026AD715"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lastRenderedPageBreak/>
        <w:t>2.11. Гарантия предоставляется с правом предъявления Гарантом регрессных требований к Принципалу.</w:t>
      </w:r>
    </w:p>
    <w:p w14:paraId="57C9FEAB" w14:textId="77777777" w:rsidR="0070580A" w:rsidRPr="00ED3F62" w:rsidRDefault="0070580A" w:rsidP="00A71CC0">
      <w:pPr>
        <w:pStyle w:val="ConsPlusNormal"/>
        <w:ind w:firstLine="709"/>
        <w:jc w:val="both"/>
        <w:rPr>
          <w:rFonts w:ascii="Times New Roman" w:hAnsi="Times New Roman" w:cs="Times New Roman"/>
          <w:sz w:val="28"/>
          <w:szCs w:val="28"/>
        </w:rPr>
      </w:pPr>
    </w:p>
    <w:p w14:paraId="7B3BCF3F" w14:textId="77777777" w:rsidR="0070580A" w:rsidRPr="00ED3F62" w:rsidRDefault="0070580A" w:rsidP="00A71CC0">
      <w:pPr>
        <w:pStyle w:val="ConsPlusNormal"/>
        <w:ind w:firstLine="709"/>
        <w:jc w:val="center"/>
        <w:outlineLvl w:val="1"/>
        <w:rPr>
          <w:rFonts w:ascii="Times New Roman" w:hAnsi="Times New Roman" w:cs="Times New Roman"/>
          <w:sz w:val="28"/>
          <w:szCs w:val="28"/>
        </w:rPr>
      </w:pPr>
      <w:r w:rsidRPr="00ED3F62">
        <w:rPr>
          <w:rFonts w:ascii="Times New Roman" w:hAnsi="Times New Roman" w:cs="Times New Roman"/>
          <w:sz w:val="28"/>
          <w:szCs w:val="28"/>
        </w:rPr>
        <w:t>3. Основания и условия отзыва Гарантии</w:t>
      </w:r>
    </w:p>
    <w:p w14:paraId="408A8EA9" w14:textId="77777777" w:rsidR="0070580A" w:rsidRPr="00ED3F62" w:rsidRDefault="0070580A" w:rsidP="00A71CC0">
      <w:pPr>
        <w:pStyle w:val="ConsPlusNormal"/>
        <w:ind w:firstLine="709"/>
        <w:jc w:val="both"/>
        <w:rPr>
          <w:rFonts w:ascii="Times New Roman" w:hAnsi="Times New Roman" w:cs="Times New Roman"/>
          <w:sz w:val="28"/>
          <w:szCs w:val="28"/>
        </w:rPr>
      </w:pPr>
    </w:p>
    <w:p w14:paraId="1E8FBD18"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3.1. Гарантия может быть отозвана Гарантом в случаях:</w:t>
      </w:r>
    </w:p>
    <w:p w14:paraId="0B55F114"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изменения без предварительного письменного согласия Гаранта указанных в Гарантии условий основного обязательства, которые не могут быть изменены без предварительного письменного согласия Гаранта;</w:t>
      </w:r>
    </w:p>
    <w:p w14:paraId="7B0E37F2"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нецелевого использования средств кредита, обеспеченного Гарантией.</w:t>
      </w:r>
    </w:p>
    <w:p w14:paraId="6B853B25"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3.2. Уведомление об отзыве Гарантии направляется Принципалу и Бенефициару по адресам, указанным в Договоре.</w:t>
      </w:r>
    </w:p>
    <w:p w14:paraId="713ADA92" w14:textId="77777777" w:rsidR="0070580A" w:rsidRPr="00ED3F62" w:rsidRDefault="0070580A" w:rsidP="00A71CC0">
      <w:pPr>
        <w:pStyle w:val="ConsPlusNormal"/>
        <w:ind w:firstLine="709"/>
        <w:jc w:val="both"/>
        <w:rPr>
          <w:rFonts w:ascii="Times New Roman" w:hAnsi="Times New Roman" w:cs="Times New Roman"/>
          <w:sz w:val="28"/>
          <w:szCs w:val="28"/>
        </w:rPr>
      </w:pPr>
    </w:p>
    <w:p w14:paraId="79E01509" w14:textId="77777777" w:rsidR="0070580A" w:rsidRPr="00ED3F62" w:rsidRDefault="0070580A" w:rsidP="00A71CC0">
      <w:pPr>
        <w:pStyle w:val="ConsPlusNormal"/>
        <w:ind w:firstLine="709"/>
        <w:jc w:val="center"/>
        <w:outlineLvl w:val="1"/>
        <w:rPr>
          <w:rFonts w:ascii="Times New Roman" w:hAnsi="Times New Roman" w:cs="Times New Roman"/>
          <w:sz w:val="28"/>
          <w:szCs w:val="28"/>
        </w:rPr>
      </w:pPr>
      <w:r w:rsidRPr="00ED3F62">
        <w:rPr>
          <w:rFonts w:ascii="Times New Roman" w:hAnsi="Times New Roman" w:cs="Times New Roman"/>
          <w:sz w:val="28"/>
          <w:szCs w:val="28"/>
        </w:rPr>
        <w:t>4. Исполнение обязательств по Гарантии</w:t>
      </w:r>
    </w:p>
    <w:p w14:paraId="2494002B" w14:textId="77777777" w:rsidR="0070580A" w:rsidRPr="00ED3F62" w:rsidRDefault="0070580A" w:rsidP="00A71CC0">
      <w:pPr>
        <w:pStyle w:val="ConsPlusNormal"/>
        <w:ind w:firstLine="709"/>
        <w:jc w:val="both"/>
        <w:rPr>
          <w:rFonts w:ascii="Times New Roman" w:hAnsi="Times New Roman" w:cs="Times New Roman"/>
          <w:sz w:val="28"/>
          <w:szCs w:val="28"/>
        </w:rPr>
      </w:pPr>
    </w:p>
    <w:p w14:paraId="5CD73BE0"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4.1. До предъявления требований к Гаранту Бенефициар обязан предъявить письменное требование к Принципалу о погашении долга. Если Принципал в срок, установленный в требовании Бенефициара, не выполнил надлежащим образом свои обязательства по предъявленному требованию или дал отрицательный ответ на предъявленное требование, Бенефициар имеет право обратиться к Гаранту с письменным требованием об исполнении Гарантии.</w:t>
      </w:r>
    </w:p>
    <w:p w14:paraId="4820DA70"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4.2. Для исполнения обязательств Гаранта по Гарантии Бенефициар обязан в трехдневный срок со дня истечения срока, установленного в требовании Бенефициара к Принципалу о погашении долга, представить письменное требование к Гаранту об уплате денежной суммы по Гарантии (далее - требование Бенефициара) и документы, подтверждающие обоснованность этого требования.</w:t>
      </w:r>
    </w:p>
    <w:p w14:paraId="2F68E144"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В требовании Бенефициара должны быть указаны:</w:t>
      </w:r>
    </w:p>
    <w:p w14:paraId="6596BABA"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сумма просроченных неисполненных гарантированных обязательств;</w:t>
      </w:r>
    </w:p>
    <w:p w14:paraId="62866748"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соблюдение субсидиарности требования в виде ссылки на предъявленное Бенефициаром Принципалу обращение с требованием погашения долга;</w:t>
      </w:r>
    </w:p>
    <w:p w14:paraId="59351CB5"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платежные реквизиты Бенефициара.</w:t>
      </w:r>
    </w:p>
    <w:p w14:paraId="659B26A4"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Документы, прилагаемые к требованию Бенефициара:</w:t>
      </w:r>
    </w:p>
    <w:p w14:paraId="0C264815"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выписки по ссудным счетам учета процентов Принципала на день, следующий за днем исполнения обязательства, предусмотренного Кредитным договором;</w:t>
      </w:r>
    </w:p>
    <w:p w14:paraId="33A813B0"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документы, содержащие расчеты, подтверждающие размер просроченного непогашенного основного долга и размер неуплаченных просроченных процентов;</w:t>
      </w:r>
    </w:p>
    <w:p w14:paraId="52081A68"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заверенная Бенефициаром копия отправленного заказной корреспонденцией Принципалу обращения с требованием погашения долга;</w:t>
      </w:r>
    </w:p>
    <w:p w14:paraId="1BE9EEF6"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копия ответа Принципала на указанное обращение (при наличии).</w:t>
      </w:r>
    </w:p>
    <w:p w14:paraId="78810B69"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Все перечисленные документы должны быть подписаны </w:t>
      </w:r>
      <w:r w:rsidRPr="00ED3F62">
        <w:rPr>
          <w:rFonts w:ascii="Times New Roman" w:hAnsi="Times New Roman" w:cs="Times New Roman"/>
          <w:sz w:val="28"/>
          <w:szCs w:val="28"/>
        </w:rPr>
        <w:lastRenderedPageBreak/>
        <w:t>уполномоченными лицами Бенефициара и заверены печатью Бенефициара.</w:t>
      </w:r>
    </w:p>
    <w:p w14:paraId="099FB641"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4.3. Датой предъявления требования Бенефициара к Гаранту считается дата его поступления в администрацию города </w:t>
      </w:r>
      <w:r w:rsidR="00162373" w:rsidRPr="00ED3F62">
        <w:rPr>
          <w:rFonts w:ascii="Times New Roman" w:hAnsi="Times New Roman" w:cs="Times New Roman"/>
          <w:sz w:val="28"/>
          <w:szCs w:val="28"/>
        </w:rPr>
        <w:t>Минусинска</w:t>
      </w:r>
      <w:r w:rsidRPr="00ED3F62">
        <w:rPr>
          <w:rFonts w:ascii="Times New Roman" w:hAnsi="Times New Roman" w:cs="Times New Roman"/>
          <w:sz w:val="28"/>
          <w:szCs w:val="28"/>
        </w:rPr>
        <w:t>.</w:t>
      </w:r>
    </w:p>
    <w:p w14:paraId="4F1F9FDF"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4.4. Гарант рассматривает требование Бенефициара и приложенные к нему документы в течение 15 рабочих дней со дня их получения на предмет обоснованности и соответствия условиям Гарантии.</w:t>
      </w:r>
    </w:p>
    <w:p w14:paraId="0B451A10"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4.5. Гарант обязан в трехдневный срок с момента получения требования Бенефициара уведомить Принципала о предъявлении Гаранту данного требования и передать Принципалу копию требования Бенефициара.</w:t>
      </w:r>
    </w:p>
    <w:p w14:paraId="75058870"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4.6. В случае признания требования Бенефициара обоснованным Гарант в течение 20 рабочих дней со дня его предъявления обязан исполнить обязательства по Гарантии, перечислив денежные средства в размере, признанном для ее исполнения на счет Бенефициара.</w:t>
      </w:r>
    </w:p>
    <w:p w14:paraId="70502C77"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4.7. Исполнение обязательств по Гарантии осуществляется за счет средств бюджета города </w:t>
      </w:r>
      <w:r w:rsidR="00B6675D" w:rsidRPr="00ED3F62">
        <w:rPr>
          <w:rFonts w:ascii="Times New Roman" w:hAnsi="Times New Roman" w:cs="Times New Roman"/>
          <w:sz w:val="28"/>
          <w:szCs w:val="28"/>
        </w:rPr>
        <w:t>Минусинска</w:t>
      </w:r>
      <w:r w:rsidRPr="00ED3F62">
        <w:rPr>
          <w:rFonts w:ascii="Times New Roman" w:hAnsi="Times New Roman" w:cs="Times New Roman"/>
          <w:sz w:val="28"/>
          <w:szCs w:val="28"/>
        </w:rPr>
        <w:t xml:space="preserve">, предусмотренных на указанные цели решением </w:t>
      </w:r>
      <w:r w:rsidR="00D40A8E" w:rsidRPr="00ED3F62">
        <w:rPr>
          <w:rFonts w:ascii="Times New Roman" w:hAnsi="Times New Roman" w:cs="Times New Roman"/>
          <w:sz w:val="28"/>
          <w:szCs w:val="28"/>
        </w:rPr>
        <w:t xml:space="preserve">Минусинского </w:t>
      </w:r>
      <w:r w:rsidRPr="00ED3F62">
        <w:rPr>
          <w:rFonts w:ascii="Times New Roman" w:hAnsi="Times New Roman" w:cs="Times New Roman"/>
          <w:sz w:val="28"/>
          <w:szCs w:val="28"/>
        </w:rPr>
        <w:t xml:space="preserve">городского Совета депутатов о бюджете города </w:t>
      </w:r>
      <w:r w:rsidR="00D40A8E" w:rsidRPr="00ED3F62">
        <w:rPr>
          <w:rFonts w:ascii="Times New Roman" w:hAnsi="Times New Roman" w:cs="Times New Roman"/>
          <w:sz w:val="28"/>
          <w:szCs w:val="28"/>
        </w:rPr>
        <w:t>Минусинска</w:t>
      </w:r>
      <w:r w:rsidRPr="00ED3F62">
        <w:rPr>
          <w:rFonts w:ascii="Times New Roman" w:hAnsi="Times New Roman" w:cs="Times New Roman"/>
          <w:sz w:val="28"/>
          <w:szCs w:val="28"/>
        </w:rPr>
        <w:t>.</w:t>
      </w:r>
    </w:p>
    <w:p w14:paraId="4EC6D421" w14:textId="77777777" w:rsidR="0070580A" w:rsidRPr="00ED3F62" w:rsidRDefault="0070580A" w:rsidP="00A71CC0">
      <w:pPr>
        <w:pStyle w:val="ConsPlusNormal"/>
        <w:ind w:firstLine="709"/>
        <w:jc w:val="both"/>
        <w:rPr>
          <w:rFonts w:ascii="Times New Roman" w:hAnsi="Times New Roman" w:cs="Times New Roman"/>
          <w:sz w:val="28"/>
          <w:szCs w:val="28"/>
        </w:rPr>
      </w:pPr>
      <w:bookmarkStart w:id="49" w:name="P1955"/>
      <w:bookmarkEnd w:id="49"/>
      <w:r w:rsidRPr="00ED3F62">
        <w:rPr>
          <w:rFonts w:ascii="Times New Roman" w:hAnsi="Times New Roman" w:cs="Times New Roman"/>
          <w:sz w:val="28"/>
          <w:szCs w:val="28"/>
        </w:rPr>
        <w:t>4.8. В случае исполнения Гарантом обязательств по Гарантии Гарант в течение 3 рабочих дней со дня исполнения указанных обязательств направляет Принципалу требование в письменной форме о возмещении Принципалом Гаранту в течение 10 рабочих дней после исполнения Гарантии сумм, уплаченных Гарантом Бенефициару по Гарантии.</w:t>
      </w:r>
    </w:p>
    <w:p w14:paraId="3CC4DC6A"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Факт неперечисления на счет Гаранта от Принципала денежных средств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начисляет пени из расчета одной трехсотой действующей ставки рефинансирования Банка России на первый день неисполнения требований за каждый календарный день просрочки.</w:t>
      </w:r>
    </w:p>
    <w:p w14:paraId="6748B3F5"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4.9. В случае неисполнения Принципалом регрессного требования Гаранта в срок, указанный в</w:t>
      </w:r>
      <w:r w:rsidR="00D91E68">
        <w:rPr>
          <w:rFonts w:ascii="Times New Roman" w:hAnsi="Times New Roman" w:cs="Times New Roman"/>
          <w:sz w:val="28"/>
          <w:szCs w:val="28"/>
        </w:rPr>
        <w:t xml:space="preserve"> пункте 4.8</w:t>
      </w:r>
      <w:r w:rsidRPr="00ED3F62">
        <w:rPr>
          <w:rFonts w:ascii="Times New Roman" w:hAnsi="Times New Roman" w:cs="Times New Roman"/>
          <w:sz w:val="28"/>
          <w:szCs w:val="28"/>
        </w:rPr>
        <w:t xml:space="preserve"> настоящей Гарантии, погашение задолженности Принципала по регрессному требованию Гаранта с учетом пени, начисляемой в соответствии с</w:t>
      </w:r>
      <w:r w:rsidR="00D91E68">
        <w:rPr>
          <w:rFonts w:ascii="Times New Roman" w:hAnsi="Times New Roman" w:cs="Times New Roman"/>
          <w:sz w:val="28"/>
          <w:szCs w:val="28"/>
        </w:rPr>
        <w:t xml:space="preserve"> пунктом 4.8</w:t>
      </w:r>
      <w:r w:rsidRPr="00ED3F62">
        <w:rPr>
          <w:rFonts w:ascii="Times New Roman" w:hAnsi="Times New Roman" w:cs="Times New Roman"/>
          <w:sz w:val="28"/>
          <w:szCs w:val="28"/>
        </w:rPr>
        <w:t xml:space="preserve"> настоящей Гарантии, будет произведено за счет предоставленного обеспечения исполнения своего обязательства.</w:t>
      </w:r>
    </w:p>
    <w:p w14:paraId="6B2CBBF5"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4.10. Требование Бенефициара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случаях, установленных Бюджетным</w:t>
      </w:r>
      <w:r w:rsidR="00D91E68">
        <w:rPr>
          <w:rFonts w:ascii="Times New Roman" w:hAnsi="Times New Roman" w:cs="Times New Roman"/>
          <w:sz w:val="28"/>
          <w:szCs w:val="28"/>
        </w:rPr>
        <w:t xml:space="preserve"> кодексом</w:t>
      </w:r>
      <w:r w:rsidRPr="00ED3F62">
        <w:rPr>
          <w:rFonts w:ascii="Times New Roman" w:hAnsi="Times New Roman" w:cs="Times New Roman"/>
          <w:sz w:val="28"/>
          <w:szCs w:val="28"/>
        </w:rPr>
        <w:t xml:space="preserve"> Российской Федерации.</w:t>
      </w:r>
    </w:p>
    <w:p w14:paraId="2E338CCF"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 xml:space="preserve">4.11. В случае отказа признания требований Бенефициара обоснованными Гарант в течение 15 рабочих дней со дня предъявления требования направляет Бенефициару мотивированное уведомление об отказе </w:t>
      </w:r>
      <w:r w:rsidRPr="00ED3F62">
        <w:rPr>
          <w:rFonts w:ascii="Times New Roman" w:hAnsi="Times New Roman" w:cs="Times New Roman"/>
          <w:sz w:val="28"/>
          <w:szCs w:val="28"/>
        </w:rPr>
        <w:lastRenderedPageBreak/>
        <w:t>в удовлетворении этих требований.</w:t>
      </w:r>
    </w:p>
    <w:p w14:paraId="0AAD9CC5" w14:textId="77777777" w:rsidR="0070580A" w:rsidRPr="00ED3F62" w:rsidRDefault="0070580A" w:rsidP="00A71CC0">
      <w:pPr>
        <w:pStyle w:val="ConsPlusNormal"/>
        <w:ind w:firstLine="709"/>
        <w:jc w:val="both"/>
        <w:rPr>
          <w:rFonts w:ascii="Times New Roman" w:hAnsi="Times New Roman" w:cs="Times New Roman"/>
          <w:sz w:val="28"/>
          <w:szCs w:val="28"/>
        </w:rPr>
      </w:pPr>
    </w:p>
    <w:p w14:paraId="4163F48D" w14:textId="77777777" w:rsidR="0070580A" w:rsidRPr="00ED3F62" w:rsidRDefault="0070580A" w:rsidP="00A71CC0">
      <w:pPr>
        <w:pStyle w:val="ConsPlusNormal"/>
        <w:ind w:firstLine="709"/>
        <w:jc w:val="center"/>
        <w:outlineLvl w:val="1"/>
        <w:rPr>
          <w:rFonts w:ascii="Times New Roman" w:hAnsi="Times New Roman" w:cs="Times New Roman"/>
          <w:sz w:val="28"/>
          <w:szCs w:val="28"/>
        </w:rPr>
      </w:pPr>
      <w:r w:rsidRPr="00ED3F62">
        <w:rPr>
          <w:rFonts w:ascii="Times New Roman" w:hAnsi="Times New Roman" w:cs="Times New Roman"/>
          <w:sz w:val="28"/>
          <w:szCs w:val="28"/>
        </w:rPr>
        <w:t>5. Заключительные положения</w:t>
      </w:r>
    </w:p>
    <w:p w14:paraId="32A9ADE6" w14:textId="77777777" w:rsidR="0070580A" w:rsidRPr="00ED3F62" w:rsidRDefault="0070580A" w:rsidP="00A71CC0">
      <w:pPr>
        <w:pStyle w:val="ConsPlusNormal"/>
        <w:ind w:firstLine="709"/>
        <w:jc w:val="both"/>
        <w:rPr>
          <w:rFonts w:ascii="Times New Roman" w:hAnsi="Times New Roman" w:cs="Times New Roman"/>
          <w:sz w:val="28"/>
          <w:szCs w:val="28"/>
        </w:rPr>
      </w:pPr>
    </w:p>
    <w:p w14:paraId="328120E1"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5.1. Гарантия должна быть составлена в двух экземплярах, один из которых передается Принципалу по акту приема-передачи.</w:t>
      </w:r>
    </w:p>
    <w:p w14:paraId="1ED726CA"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5.2. Гарантия прекращается по основаниям, установленным Бюджетным</w:t>
      </w:r>
      <w:r w:rsidR="00D91E68">
        <w:rPr>
          <w:rFonts w:ascii="Times New Roman" w:hAnsi="Times New Roman" w:cs="Times New Roman"/>
          <w:sz w:val="28"/>
          <w:szCs w:val="28"/>
        </w:rPr>
        <w:t xml:space="preserve"> кодексом</w:t>
      </w:r>
      <w:r w:rsidRPr="00ED3F62">
        <w:rPr>
          <w:rFonts w:ascii="Times New Roman" w:hAnsi="Times New Roman" w:cs="Times New Roman"/>
          <w:sz w:val="28"/>
          <w:szCs w:val="28"/>
        </w:rPr>
        <w:t xml:space="preserve"> Российской Федерации.</w:t>
      </w:r>
    </w:p>
    <w:p w14:paraId="3EF7DF10" w14:textId="77777777" w:rsidR="0070580A" w:rsidRPr="00ED3F62" w:rsidRDefault="0070580A" w:rsidP="00A71CC0">
      <w:pPr>
        <w:pStyle w:val="ConsPlusNormal"/>
        <w:ind w:firstLine="709"/>
        <w:jc w:val="both"/>
        <w:rPr>
          <w:rFonts w:ascii="Times New Roman" w:hAnsi="Times New Roman" w:cs="Times New Roman"/>
          <w:sz w:val="28"/>
          <w:szCs w:val="28"/>
        </w:rPr>
      </w:pPr>
    </w:p>
    <w:p w14:paraId="46352DD2" w14:textId="77777777" w:rsidR="0070580A" w:rsidRPr="00ED3F62" w:rsidRDefault="0070580A" w:rsidP="00A71CC0">
      <w:pPr>
        <w:pStyle w:val="ConsPlusNormal"/>
        <w:ind w:firstLine="709"/>
        <w:jc w:val="center"/>
        <w:outlineLvl w:val="1"/>
        <w:rPr>
          <w:rFonts w:ascii="Times New Roman" w:hAnsi="Times New Roman" w:cs="Times New Roman"/>
          <w:sz w:val="28"/>
          <w:szCs w:val="28"/>
        </w:rPr>
      </w:pPr>
      <w:r w:rsidRPr="00ED3F62">
        <w:rPr>
          <w:rFonts w:ascii="Times New Roman" w:hAnsi="Times New Roman" w:cs="Times New Roman"/>
          <w:sz w:val="28"/>
          <w:szCs w:val="28"/>
        </w:rPr>
        <w:t>6. Юридический адрес, реквизиты и подпись</w:t>
      </w:r>
    </w:p>
    <w:p w14:paraId="012BB64C" w14:textId="77777777" w:rsidR="0070580A" w:rsidRPr="00ED3F62" w:rsidRDefault="0070580A" w:rsidP="00A71CC0">
      <w:pPr>
        <w:pStyle w:val="ConsPlusNormal"/>
        <w:ind w:firstLine="709"/>
        <w:jc w:val="both"/>
        <w:rPr>
          <w:rFonts w:ascii="Times New Roman" w:hAnsi="Times New Roman" w:cs="Times New Roman"/>
          <w:sz w:val="28"/>
          <w:szCs w:val="28"/>
        </w:rPr>
      </w:pPr>
    </w:p>
    <w:p w14:paraId="04FD2F65"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Гарант:</w:t>
      </w:r>
    </w:p>
    <w:p w14:paraId="000FE880"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Юридический адрес:</w:t>
      </w:r>
    </w:p>
    <w:p w14:paraId="7D5714F3"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Почтовый адрес:</w:t>
      </w:r>
    </w:p>
    <w:p w14:paraId="10CBB3C8"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ИНН:</w:t>
      </w:r>
    </w:p>
    <w:p w14:paraId="71BCB4ED"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ОГРН:</w:t>
      </w:r>
    </w:p>
    <w:p w14:paraId="6F75EDEB"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Банковские реквизиты:</w:t>
      </w:r>
    </w:p>
    <w:p w14:paraId="1A353A19" w14:textId="77777777" w:rsidR="0070580A" w:rsidRPr="00ED3F62" w:rsidRDefault="0070580A" w:rsidP="00A71CC0">
      <w:pPr>
        <w:pStyle w:val="ConsPlusNormal"/>
        <w:ind w:firstLine="709"/>
        <w:jc w:val="both"/>
        <w:rPr>
          <w:rFonts w:ascii="Times New Roman" w:hAnsi="Times New Roman" w:cs="Times New Roman"/>
          <w:sz w:val="28"/>
          <w:szCs w:val="28"/>
        </w:rPr>
      </w:pPr>
      <w:r w:rsidRPr="00ED3F62">
        <w:rPr>
          <w:rFonts w:ascii="Times New Roman" w:hAnsi="Times New Roman" w:cs="Times New Roman"/>
          <w:sz w:val="28"/>
          <w:szCs w:val="28"/>
        </w:rPr>
        <w:t>Подпись:</w:t>
      </w:r>
    </w:p>
    <w:p w14:paraId="07028FF3" w14:textId="77777777" w:rsidR="0070580A" w:rsidRPr="00ED3F62" w:rsidRDefault="0070580A" w:rsidP="00A71CC0">
      <w:pPr>
        <w:pStyle w:val="ConsPlusNormal"/>
        <w:ind w:firstLine="709"/>
        <w:jc w:val="both"/>
        <w:rPr>
          <w:rFonts w:ascii="Times New Roman" w:hAnsi="Times New Roman" w:cs="Times New Roman"/>
          <w:sz w:val="28"/>
          <w:szCs w:val="28"/>
        </w:rPr>
      </w:pPr>
      <w:r w:rsidRPr="00A71CC0">
        <w:rPr>
          <w:rFonts w:ascii="Times New Roman" w:hAnsi="Times New Roman" w:cs="Times New Roman"/>
          <w:sz w:val="24"/>
          <w:szCs w:val="24"/>
        </w:rPr>
        <w:t>М.П.</w:t>
      </w:r>
    </w:p>
    <w:sectPr w:rsidR="0070580A" w:rsidRPr="00ED3F62" w:rsidSect="00416DDD">
      <w:pgSz w:w="11905" w:h="16838"/>
      <w:pgMar w:top="1134" w:right="851"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A42"/>
    <w:multiLevelType w:val="hybridMultilevel"/>
    <w:tmpl w:val="DBC000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F41E4E"/>
    <w:multiLevelType w:val="hybridMultilevel"/>
    <w:tmpl w:val="9EA81C4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CCF0733"/>
    <w:multiLevelType w:val="hybridMultilevel"/>
    <w:tmpl w:val="0898F0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1F7FCE"/>
    <w:multiLevelType w:val="hybridMultilevel"/>
    <w:tmpl w:val="0A0608A0"/>
    <w:lvl w:ilvl="0" w:tplc="85ACB0C2">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AB72040"/>
    <w:multiLevelType w:val="hybridMultilevel"/>
    <w:tmpl w:val="6024AFCA"/>
    <w:lvl w:ilvl="0" w:tplc="C5E2F092">
      <w:start w:val="1"/>
      <w:numFmt w:val="decimal"/>
      <w:lvlText w:val="%1."/>
      <w:lvlJc w:val="left"/>
      <w:pPr>
        <w:ind w:left="1864" w:hanging="1155"/>
      </w:pPr>
      <w:rPr>
        <w:rFonts w:hint="default"/>
      </w:rPr>
    </w:lvl>
    <w:lvl w:ilvl="1" w:tplc="7A00C8AC">
      <w:start w:val="1"/>
      <w:numFmt w:val="decimal"/>
      <w:lvlText w:val="%2)"/>
      <w:lvlJc w:val="left"/>
      <w:pPr>
        <w:ind w:left="2644" w:hanging="121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C758A0"/>
    <w:multiLevelType w:val="hybridMultilevel"/>
    <w:tmpl w:val="B7081B4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ACB77AB"/>
    <w:multiLevelType w:val="hybridMultilevel"/>
    <w:tmpl w:val="37B20B06"/>
    <w:lvl w:ilvl="0" w:tplc="2946E69A">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EE12174"/>
    <w:multiLevelType w:val="hybridMultilevel"/>
    <w:tmpl w:val="D3CA75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08484D"/>
    <w:multiLevelType w:val="hybridMultilevel"/>
    <w:tmpl w:val="E8C44B8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61390732"/>
    <w:multiLevelType w:val="hybridMultilevel"/>
    <w:tmpl w:val="C3ECE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7AE4767"/>
    <w:multiLevelType w:val="hybridMultilevel"/>
    <w:tmpl w:val="8E20036C"/>
    <w:lvl w:ilvl="0" w:tplc="85ACB0C2">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538272726">
    <w:abstractNumId w:val="8"/>
  </w:num>
  <w:num w:numId="2" w16cid:durableId="983702173">
    <w:abstractNumId w:val="3"/>
  </w:num>
  <w:num w:numId="3" w16cid:durableId="1703750154">
    <w:abstractNumId w:val="7"/>
  </w:num>
  <w:num w:numId="4" w16cid:durableId="1455754388">
    <w:abstractNumId w:val="10"/>
  </w:num>
  <w:num w:numId="5" w16cid:durableId="1285841734">
    <w:abstractNumId w:val="4"/>
  </w:num>
  <w:num w:numId="6" w16cid:durableId="205992882">
    <w:abstractNumId w:val="9"/>
  </w:num>
  <w:num w:numId="7" w16cid:durableId="552427835">
    <w:abstractNumId w:val="0"/>
  </w:num>
  <w:num w:numId="8" w16cid:durableId="34668868">
    <w:abstractNumId w:val="2"/>
  </w:num>
  <w:num w:numId="9" w16cid:durableId="1705521888">
    <w:abstractNumId w:val="5"/>
  </w:num>
  <w:num w:numId="10" w16cid:durableId="461581519">
    <w:abstractNumId w:val="1"/>
  </w:num>
  <w:num w:numId="11" w16cid:durableId="422802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0580A"/>
    <w:rsid w:val="000061CD"/>
    <w:rsid w:val="00021C77"/>
    <w:rsid w:val="00024F78"/>
    <w:rsid w:val="0002723E"/>
    <w:rsid w:val="00040057"/>
    <w:rsid w:val="00062071"/>
    <w:rsid w:val="000814F2"/>
    <w:rsid w:val="00084E05"/>
    <w:rsid w:val="000A6746"/>
    <w:rsid w:val="000E5053"/>
    <w:rsid w:val="000E7B53"/>
    <w:rsid w:val="00110D60"/>
    <w:rsid w:val="0012139E"/>
    <w:rsid w:val="00124E46"/>
    <w:rsid w:val="00144BFC"/>
    <w:rsid w:val="0014734B"/>
    <w:rsid w:val="00162373"/>
    <w:rsid w:val="0016651E"/>
    <w:rsid w:val="0017776A"/>
    <w:rsid w:val="00185AF2"/>
    <w:rsid w:val="001A2FD2"/>
    <w:rsid w:val="001A3C16"/>
    <w:rsid w:val="001B1503"/>
    <w:rsid w:val="001F2A5C"/>
    <w:rsid w:val="00214BB6"/>
    <w:rsid w:val="00242C31"/>
    <w:rsid w:val="00250E39"/>
    <w:rsid w:val="00271D3E"/>
    <w:rsid w:val="00273A0F"/>
    <w:rsid w:val="00296A32"/>
    <w:rsid w:val="002A5660"/>
    <w:rsid w:val="002A628A"/>
    <w:rsid w:val="002D127B"/>
    <w:rsid w:val="002D5E7B"/>
    <w:rsid w:val="002E67CA"/>
    <w:rsid w:val="002F30A6"/>
    <w:rsid w:val="002F4F21"/>
    <w:rsid w:val="00316CA3"/>
    <w:rsid w:val="00320989"/>
    <w:rsid w:val="00330D04"/>
    <w:rsid w:val="00331504"/>
    <w:rsid w:val="00341ABA"/>
    <w:rsid w:val="00357AF8"/>
    <w:rsid w:val="003619AC"/>
    <w:rsid w:val="00386E7B"/>
    <w:rsid w:val="003E2C4D"/>
    <w:rsid w:val="003F14D2"/>
    <w:rsid w:val="00403042"/>
    <w:rsid w:val="004112C2"/>
    <w:rsid w:val="00411E11"/>
    <w:rsid w:val="00416DDD"/>
    <w:rsid w:val="0042607A"/>
    <w:rsid w:val="00460494"/>
    <w:rsid w:val="00463BB4"/>
    <w:rsid w:val="004708C9"/>
    <w:rsid w:val="004745FF"/>
    <w:rsid w:val="00481B62"/>
    <w:rsid w:val="00486E43"/>
    <w:rsid w:val="004C08D5"/>
    <w:rsid w:val="004D4F1A"/>
    <w:rsid w:val="004D7F3C"/>
    <w:rsid w:val="004E46D2"/>
    <w:rsid w:val="005002BC"/>
    <w:rsid w:val="00514101"/>
    <w:rsid w:val="0053569B"/>
    <w:rsid w:val="00542317"/>
    <w:rsid w:val="00542BCC"/>
    <w:rsid w:val="005873CB"/>
    <w:rsid w:val="005877BB"/>
    <w:rsid w:val="005C25EB"/>
    <w:rsid w:val="005D082F"/>
    <w:rsid w:val="00606B16"/>
    <w:rsid w:val="00611F9D"/>
    <w:rsid w:val="00627163"/>
    <w:rsid w:val="00637703"/>
    <w:rsid w:val="006409AE"/>
    <w:rsid w:val="00657154"/>
    <w:rsid w:val="00690B57"/>
    <w:rsid w:val="006A502B"/>
    <w:rsid w:val="006B06A5"/>
    <w:rsid w:val="006C27AE"/>
    <w:rsid w:val="006C4A88"/>
    <w:rsid w:val="006D7298"/>
    <w:rsid w:val="006E7342"/>
    <w:rsid w:val="0070580A"/>
    <w:rsid w:val="00710F21"/>
    <w:rsid w:val="00717630"/>
    <w:rsid w:val="007261EA"/>
    <w:rsid w:val="00726C67"/>
    <w:rsid w:val="0075517C"/>
    <w:rsid w:val="007A49DE"/>
    <w:rsid w:val="007A6D05"/>
    <w:rsid w:val="007C2046"/>
    <w:rsid w:val="007C524F"/>
    <w:rsid w:val="007E3039"/>
    <w:rsid w:val="007E69D8"/>
    <w:rsid w:val="007F684E"/>
    <w:rsid w:val="00801BA7"/>
    <w:rsid w:val="00821CB0"/>
    <w:rsid w:val="008267DC"/>
    <w:rsid w:val="008277C0"/>
    <w:rsid w:val="00837AA7"/>
    <w:rsid w:val="00844026"/>
    <w:rsid w:val="00871E89"/>
    <w:rsid w:val="008724D7"/>
    <w:rsid w:val="00874783"/>
    <w:rsid w:val="00894E79"/>
    <w:rsid w:val="008B5771"/>
    <w:rsid w:val="008B722A"/>
    <w:rsid w:val="008D0EAC"/>
    <w:rsid w:val="008D149E"/>
    <w:rsid w:val="008D779A"/>
    <w:rsid w:val="008F20D3"/>
    <w:rsid w:val="008F3D40"/>
    <w:rsid w:val="00903B5E"/>
    <w:rsid w:val="00907095"/>
    <w:rsid w:val="00917A6A"/>
    <w:rsid w:val="00922CD7"/>
    <w:rsid w:val="00950305"/>
    <w:rsid w:val="00995D32"/>
    <w:rsid w:val="00995E6D"/>
    <w:rsid w:val="009C33EF"/>
    <w:rsid w:val="009E0B1B"/>
    <w:rsid w:val="009E408F"/>
    <w:rsid w:val="009F06BE"/>
    <w:rsid w:val="00A00DFD"/>
    <w:rsid w:val="00A246D7"/>
    <w:rsid w:val="00A254DB"/>
    <w:rsid w:val="00A46A6B"/>
    <w:rsid w:val="00A47336"/>
    <w:rsid w:val="00A62B95"/>
    <w:rsid w:val="00A62E7B"/>
    <w:rsid w:val="00A71CC0"/>
    <w:rsid w:val="00A7264C"/>
    <w:rsid w:val="00A8054A"/>
    <w:rsid w:val="00A84B0D"/>
    <w:rsid w:val="00AA2E9E"/>
    <w:rsid w:val="00AB4FEE"/>
    <w:rsid w:val="00AD6276"/>
    <w:rsid w:val="00AE248B"/>
    <w:rsid w:val="00AE68BB"/>
    <w:rsid w:val="00B21CD2"/>
    <w:rsid w:val="00B24754"/>
    <w:rsid w:val="00B434C8"/>
    <w:rsid w:val="00B52A8E"/>
    <w:rsid w:val="00B6675D"/>
    <w:rsid w:val="00B76D6D"/>
    <w:rsid w:val="00B87C07"/>
    <w:rsid w:val="00B907D0"/>
    <w:rsid w:val="00BA34AA"/>
    <w:rsid w:val="00BA4986"/>
    <w:rsid w:val="00BC1C0D"/>
    <w:rsid w:val="00BD4795"/>
    <w:rsid w:val="00BE4723"/>
    <w:rsid w:val="00C20FF4"/>
    <w:rsid w:val="00C37B2E"/>
    <w:rsid w:val="00C41937"/>
    <w:rsid w:val="00C53006"/>
    <w:rsid w:val="00C93DB4"/>
    <w:rsid w:val="00CD585D"/>
    <w:rsid w:val="00CF123E"/>
    <w:rsid w:val="00CF5B4D"/>
    <w:rsid w:val="00D22705"/>
    <w:rsid w:val="00D30F02"/>
    <w:rsid w:val="00D329F6"/>
    <w:rsid w:val="00D35A2B"/>
    <w:rsid w:val="00D40A8E"/>
    <w:rsid w:val="00D528ED"/>
    <w:rsid w:val="00D76EBC"/>
    <w:rsid w:val="00D8748C"/>
    <w:rsid w:val="00D87543"/>
    <w:rsid w:val="00D91E68"/>
    <w:rsid w:val="00D92C9B"/>
    <w:rsid w:val="00D976C0"/>
    <w:rsid w:val="00DC1BE7"/>
    <w:rsid w:val="00DC77DA"/>
    <w:rsid w:val="00E06585"/>
    <w:rsid w:val="00E31848"/>
    <w:rsid w:val="00E56847"/>
    <w:rsid w:val="00EA0DEC"/>
    <w:rsid w:val="00EB020E"/>
    <w:rsid w:val="00EC17F0"/>
    <w:rsid w:val="00EC3625"/>
    <w:rsid w:val="00EC7F2D"/>
    <w:rsid w:val="00ED3F62"/>
    <w:rsid w:val="00ED5C24"/>
    <w:rsid w:val="00EE0D43"/>
    <w:rsid w:val="00F07708"/>
    <w:rsid w:val="00F12CA0"/>
    <w:rsid w:val="00F134D6"/>
    <w:rsid w:val="00F16CFC"/>
    <w:rsid w:val="00F2608E"/>
    <w:rsid w:val="00F401AD"/>
    <w:rsid w:val="00F50467"/>
    <w:rsid w:val="00F64574"/>
    <w:rsid w:val="00F7519E"/>
    <w:rsid w:val="00F75C0E"/>
    <w:rsid w:val="00F76CCA"/>
    <w:rsid w:val="00FB5B79"/>
    <w:rsid w:val="00FD07E7"/>
    <w:rsid w:val="00FD313F"/>
    <w:rsid w:val="00FD70F6"/>
    <w:rsid w:val="00FF2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2936"/>
  <w15:docId w15:val="{916FF3EE-E791-4BF5-BD7A-0FE975D6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053"/>
  </w:style>
  <w:style w:type="paragraph" w:styleId="1">
    <w:name w:val="heading 1"/>
    <w:aliases w:val=" Знак"/>
    <w:basedOn w:val="a"/>
    <w:next w:val="a"/>
    <w:link w:val="10"/>
    <w:qFormat/>
    <w:rsid w:val="006C27AE"/>
    <w:pPr>
      <w:keepNext/>
      <w:spacing w:after="0" w:line="240" w:lineRule="auto"/>
      <w:ind w:left="4962"/>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8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58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58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58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58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58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58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580A"/>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5877BB"/>
    <w:pPr>
      <w:ind w:left="720"/>
      <w:contextualSpacing/>
    </w:pPr>
  </w:style>
  <w:style w:type="paragraph" w:styleId="a4">
    <w:name w:val="annotation text"/>
    <w:basedOn w:val="a"/>
    <w:link w:val="a5"/>
    <w:uiPriority w:val="99"/>
    <w:semiHidden/>
    <w:unhideWhenUsed/>
    <w:rsid w:val="001A3C16"/>
    <w:pPr>
      <w:spacing w:line="240" w:lineRule="auto"/>
    </w:pPr>
    <w:rPr>
      <w:sz w:val="20"/>
      <w:szCs w:val="20"/>
    </w:rPr>
  </w:style>
  <w:style w:type="character" w:customStyle="1" w:styleId="a5">
    <w:name w:val="Текст примечания Знак"/>
    <w:basedOn w:val="a0"/>
    <w:link w:val="a4"/>
    <w:uiPriority w:val="99"/>
    <w:semiHidden/>
    <w:rsid w:val="001A3C16"/>
    <w:rPr>
      <w:sz w:val="20"/>
      <w:szCs w:val="20"/>
    </w:rPr>
  </w:style>
  <w:style w:type="paragraph" w:styleId="a6">
    <w:name w:val="Body Text"/>
    <w:basedOn w:val="a"/>
    <w:link w:val="a7"/>
    <w:rsid w:val="001A3C16"/>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1A3C16"/>
    <w:rPr>
      <w:rFonts w:ascii="Times New Roman" w:eastAsia="Times New Roman" w:hAnsi="Times New Roman" w:cs="Times New Roman"/>
      <w:sz w:val="24"/>
      <w:szCs w:val="20"/>
      <w:lang w:eastAsia="ru-RU"/>
    </w:rPr>
  </w:style>
  <w:style w:type="character" w:styleId="a8">
    <w:name w:val="annotation reference"/>
    <w:basedOn w:val="a0"/>
    <w:uiPriority w:val="99"/>
    <w:semiHidden/>
    <w:unhideWhenUsed/>
    <w:rsid w:val="002F4F21"/>
    <w:rPr>
      <w:sz w:val="16"/>
      <w:szCs w:val="16"/>
    </w:rPr>
  </w:style>
  <w:style w:type="paragraph" w:styleId="a9">
    <w:name w:val="annotation subject"/>
    <w:basedOn w:val="a4"/>
    <w:next w:val="a4"/>
    <w:link w:val="aa"/>
    <w:uiPriority w:val="99"/>
    <w:semiHidden/>
    <w:unhideWhenUsed/>
    <w:rsid w:val="002F4F21"/>
    <w:rPr>
      <w:b/>
      <w:bCs/>
    </w:rPr>
  </w:style>
  <w:style w:type="character" w:customStyle="1" w:styleId="aa">
    <w:name w:val="Тема примечания Знак"/>
    <w:basedOn w:val="a5"/>
    <w:link w:val="a9"/>
    <w:uiPriority w:val="99"/>
    <w:semiHidden/>
    <w:rsid w:val="002F4F21"/>
    <w:rPr>
      <w:b/>
      <w:bCs/>
      <w:sz w:val="20"/>
      <w:szCs w:val="20"/>
    </w:rPr>
  </w:style>
  <w:style w:type="paragraph" w:styleId="ab">
    <w:name w:val="Balloon Text"/>
    <w:basedOn w:val="a"/>
    <w:link w:val="ac"/>
    <w:uiPriority w:val="99"/>
    <w:semiHidden/>
    <w:unhideWhenUsed/>
    <w:rsid w:val="002F4F2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4F21"/>
    <w:rPr>
      <w:rFonts w:ascii="Tahoma" w:hAnsi="Tahoma" w:cs="Tahoma"/>
      <w:sz w:val="16"/>
      <w:szCs w:val="16"/>
    </w:rPr>
  </w:style>
  <w:style w:type="character" w:customStyle="1" w:styleId="10">
    <w:name w:val="Заголовок 1 Знак"/>
    <w:aliases w:val=" Знак Знак"/>
    <w:basedOn w:val="a0"/>
    <w:link w:val="1"/>
    <w:rsid w:val="006C27A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2157" TargetMode="External"/><Relationship Id="rId3" Type="http://schemas.openxmlformats.org/officeDocument/2006/relationships/styles" Target="styles.xml"/><Relationship Id="rId7" Type="http://schemas.openxmlformats.org/officeDocument/2006/relationships/hyperlink" Target="https://login.consultant.ru/link/?req=doc&amp;base=RLAW123&amp;n=301278&amp;dst=100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LAW123&amp;n=301278&amp;dst=10001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5808&amp;dst=54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02B3C-F60E-451B-96B1-ABAF844F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70</Pages>
  <Words>19320</Words>
  <Characters>110128</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Intel</cp:lastModifiedBy>
  <cp:revision>138</cp:revision>
  <dcterms:created xsi:type="dcterms:W3CDTF">2024-02-05T10:56:00Z</dcterms:created>
  <dcterms:modified xsi:type="dcterms:W3CDTF">2024-04-08T08:21:00Z</dcterms:modified>
</cp:coreProperties>
</file>