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6E0D" w14:textId="77777777" w:rsidR="00547E4C" w:rsidRDefault="00547E4C" w:rsidP="00547E4C">
      <w:pPr>
        <w:jc w:val="center"/>
        <w:rPr>
          <w:spacing w:val="20"/>
          <w:sz w:val="22"/>
        </w:rPr>
      </w:pPr>
      <w:bookmarkStart w:id="0" w:name="_Toc136151950"/>
      <w:bookmarkStart w:id="1" w:name="_Toc136239795"/>
      <w:bookmarkStart w:id="2" w:name="_Toc136321769"/>
      <w:bookmarkStart w:id="3" w:name="_Toc136666921"/>
      <w:r>
        <w:rPr>
          <w:spacing w:val="20"/>
          <w:sz w:val="22"/>
        </w:rPr>
        <w:t>РОССИЙСКАЯ ФЕДЕРАЦИЯ</w:t>
      </w:r>
    </w:p>
    <w:p w14:paraId="62969CDF" w14:textId="77777777" w:rsidR="00547E4C" w:rsidRDefault="00547E4C" w:rsidP="00547E4C">
      <w:pPr>
        <w:jc w:val="center"/>
        <w:rPr>
          <w:spacing w:val="20"/>
          <w:sz w:val="22"/>
        </w:rPr>
      </w:pPr>
      <w:r>
        <w:rPr>
          <w:spacing w:val="20"/>
          <w:sz w:val="22"/>
        </w:rPr>
        <w:t>АДМИНИСТРАЦИЯ ГОРОДА МИНУСИНСКА</w:t>
      </w:r>
    </w:p>
    <w:p w14:paraId="470D0109" w14:textId="77777777" w:rsidR="00547E4C" w:rsidRDefault="00547E4C" w:rsidP="00547E4C">
      <w:pPr>
        <w:jc w:val="center"/>
        <w:rPr>
          <w:spacing w:val="20"/>
          <w:sz w:val="22"/>
        </w:rPr>
      </w:pPr>
      <w:r>
        <w:rPr>
          <w:spacing w:val="20"/>
          <w:sz w:val="22"/>
        </w:rPr>
        <w:t>КРАСНОЯРСКОГО КРАЯ</w:t>
      </w:r>
    </w:p>
    <w:p w14:paraId="58ED90EE" w14:textId="77777777" w:rsidR="00547E4C" w:rsidRDefault="00547E4C" w:rsidP="00547E4C">
      <w:pPr>
        <w:jc w:val="center"/>
        <w:rPr>
          <w:sz w:val="20"/>
          <w:szCs w:val="20"/>
        </w:rPr>
      </w:pPr>
    </w:p>
    <w:p w14:paraId="2CDDF26C" w14:textId="77777777" w:rsidR="00547E4C" w:rsidRDefault="00547E4C" w:rsidP="00547E4C">
      <w:pPr>
        <w:jc w:val="center"/>
        <w:rPr>
          <w:spacing w:val="60"/>
          <w:sz w:val="52"/>
        </w:rPr>
      </w:pPr>
      <w:r>
        <w:rPr>
          <w:spacing w:val="60"/>
          <w:sz w:val="52"/>
        </w:rPr>
        <w:t>ПОСТАНОВЛЕНИЕ</w:t>
      </w:r>
    </w:p>
    <w:p w14:paraId="59A9EBA7" w14:textId="77777777" w:rsidR="00547E4C" w:rsidRDefault="00547E4C" w:rsidP="00547E4C">
      <w:pPr>
        <w:jc w:val="center"/>
      </w:pPr>
    </w:p>
    <w:p w14:paraId="66C25E60" w14:textId="0C6FCAC0" w:rsidR="00547E4C" w:rsidRDefault="001A4AA0" w:rsidP="00547E4C">
      <w:pPr>
        <w:rPr>
          <w:sz w:val="28"/>
          <w:szCs w:val="28"/>
        </w:rPr>
      </w:pPr>
      <w:r>
        <w:rPr>
          <w:sz w:val="28"/>
          <w:szCs w:val="28"/>
        </w:rPr>
        <w:t>22.04.2024                                                                                                  № АГ-724-п</w:t>
      </w:r>
      <w:r w:rsidR="00547E4C">
        <w:rPr>
          <w:sz w:val="28"/>
          <w:szCs w:val="28"/>
        </w:rPr>
        <w:tab/>
      </w:r>
      <w:r w:rsidR="00547E4C">
        <w:rPr>
          <w:sz w:val="28"/>
          <w:szCs w:val="28"/>
        </w:rPr>
        <w:tab/>
      </w:r>
      <w:r w:rsidR="00547E4C">
        <w:rPr>
          <w:sz w:val="28"/>
          <w:szCs w:val="28"/>
        </w:rPr>
        <w:tab/>
      </w:r>
      <w:r w:rsidR="00547E4C">
        <w:rPr>
          <w:sz w:val="28"/>
          <w:szCs w:val="28"/>
        </w:rPr>
        <w:tab/>
      </w:r>
      <w:r w:rsidR="00547E4C">
        <w:rPr>
          <w:sz w:val="28"/>
          <w:szCs w:val="28"/>
        </w:rPr>
        <w:tab/>
      </w:r>
      <w:r w:rsidR="00547E4C">
        <w:rPr>
          <w:sz w:val="28"/>
          <w:szCs w:val="28"/>
        </w:rPr>
        <w:tab/>
      </w:r>
      <w:r w:rsidR="00547E4C">
        <w:rPr>
          <w:sz w:val="28"/>
          <w:szCs w:val="28"/>
        </w:rPr>
        <w:tab/>
      </w:r>
    </w:p>
    <w:p w14:paraId="49AB7A9E" w14:textId="77777777" w:rsidR="00547E4C" w:rsidRDefault="00547E4C" w:rsidP="00547E4C">
      <w:pPr>
        <w:ind w:right="-1"/>
        <w:jc w:val="both"/>
        <w:rPr>
          <w:sz w:val="28"/>
          <w:szCs w:val="28"/>
        </w:rPr>
      </w:pPr>
      <w:r>
        <w:rPr>
          <w:sz w:val="28"/>
          <w:szCs w:val="28"/>
        </w:rPr>
        <w:t xml:space="preserve">О внесении изменений в постановление </w:t>
      </w:r>
      <w:r>
        <w:rPr>
          <w:rFonts w:eastAsia="Calibri"/>
          <w:color w:val="000000"/>
          <w:sz w:val="28"/>
          <w:szCs w:val="28"/>
        </w:rPr>
        <w:t xml:space="preserve">Администрации города Минусинска от 01.06.2020 № АГ-810-п </w:t>
      </w:r>
      <w:r w:rsidR="00E44490">
        <w:rPr>
          <w:rFonts w:eastAsia="Calibri"/>
          <w:color w:val="000000"/>
          <w:sz w:val="28"/>
          <w:szCs w:val="28"/>
        </w:rPr>
        <w:t xml:space="preserve">«Об утверждении административного регламента по предоставлению муниципальной услуги </w:t>
      </w:r>
      <w:r>
        <w:rPr>
          <w:rFonts w:eastAsia="Calibri"/>
          <w:color w:val="000000"/>
          <w:sz w:val="28"/>
          <w:szCs w:val="28"/>
        </w:rPr>
        <w:t>«</w:t>
      </w:r>
      <w:r w:rsidR="008569BE" w:rsidRPr="00F4566E">
        <w:rPr>
          <w:sz w:val="28"/>
          <w:szCs w:val="28"/>
        </w:rPr>
        <w:t>Установление публичного сервитута на территории муниципального образования город Минусинск</w:t>
      </w:r>
      <w:r>
        <w:rPr>
          <w:rFonts w:eastAsia="Calibri"/>
          <w:color w:val="000000"/>
          <w:sz w:val="28"/>
          <w:szCs w:val="28"/>
        </w:rPr>
        <w:t xml:space="preserve">» </w:t>
      </w:r>
    </w:p>
    <w:p w14:paraId="528BCEE6" w14:textId="77777777" w:rsidR="00547E4C" w:rsidRDefault="00547E4C" w:rsidP="00547E4C">
      <w:pPr>
        <w:pStyle w:val="ConsPlusNormal"/>
        <w:ind w:firstLine="709"/>
        <w:jc w:val="both"/>
        <w:rPr>
          <w:rFonts w:ascii="Times New Roman" w:hAnsi="Times New Roman" w:cs="Times New Roman"/>
          <w:sz w:val="28"/>
          <w:szCs w:val="28"/>
        </w:rPr>
      </w:pPr>
    </w:p>
    <w:p w14:paraId="588D1CAE" w14:textId="77777777" w:rsidR="00547E4C" w:rsidRDefault="00547E4C" w:rsidP="00547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городского округа город Минусинск Красноярского края, постановлением Администрации города Минусинска от 30.11.2010 № 2108-п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в целях реализации мероприятий и повышения качества по предоставлению муниципальных услуг, ПОСТАНОВЛЯЮ:</w:t>
      </w:r>
    </w:p>
    <w:p w14:paraId="389211DC" w14:textId="77777777" w:rsidR="00547E4C" w:rsidRDefault="00547E4C" w:rsidP="000E5632">
      <w:pPr>
        <w:ind w:right="-1"/>
        <w:jc w:val="both"/>
        <w:rPr>
          <w:sz w:val="28"/>
          <w:szCs w:val="28"/>
        </w:rPr>
      </w:pPr>
      <w:r>
        <w:rPr>
          <w:sz w:val="28"/>
          <w:szCs w:val="28"/>
        </w:rPr>
        <w:t xml:space="preserve">1. В  постановление </w:t>
      </w:r>
      <w:r>
        <w:rPr>
          <w:rFonts w:eastAsia="Calibri"/>
          <w:color w:val="000000"/>
          <w:sz w:val="28"/>
          <w:szCs w:val="28"/>
        </w:rPr>
        <w:t>Администрации города Минусинска от 01.06.2020                   № АГ-810-п «Об утверждении административного регламента по оказанию муниципальной услуги «</w:t>
      </w:r>
      <w:r w:rsidR="008569BE" w:rsidRPr="00F4566E">
        <w:rPr>
          <w:sz w:val="28"/>
          <w:szCs w:val="28"/>
        </w:rPr>
        <w:t>Установление публичного сервитута на территории муниципального образования город Минусинск</w:t>
      </w:r>
      <w:r>
        <w:rPr>
          <w:sz w:val="28"/>
          <w:szCs w:val="28"/>
        </w:rPr>
        <w:t>»,</w:t>
      </w:r>
      <w:r>
        <w:rPr>
          <w:rFonts w:eastAsia="Calibri"/>
          <w:color w:val="000000"/>
          <w:sz w:val="28"/>
          <w:szCs w:val="28"/>
        </w:rPr>
        <w:t xml:space="preserve"> </w:t>
      </w:r>
      <w:r>
        <w:rPr>
          <w:sz w:val="28"/>
          <w:szCs w:val="28"/>
        </w:rPr>
        <w:t xml:space="preserve">в приложении «Административный регламент по предоставлению муниципальной услуги </w:t>
      </w:r>
      <w:r>
        <w:rPr>
          <w:rFonts w:eastAsia="Calibri"/>
          <w:sz w:val="28"/>
          <w:szCs w:val="28"/>
        </w:rPr>
        <w:t>«</w:t>
      </w:r>
      <w:r w:rsidR="000E5632" w:rsidRPr="00F4566E">
        <w:rPr>
          <w:sz w:val="28"/>
          <w:szCs w:val="28"/>
        </w:rPr>
        <w:t>Установление публичного сервитута на территории муниципального образования город Минусинск</w:t>
      </w:r>
      <w:r>
        <w:rPr>
          <w:rFonts w:eastAsia="Calibri"/>
          <w:color w:val="000000"/>
          <w:sz w:val="28"/>
          <w:szCs w:val="28"/>
        </w:rPr>
        <w:t>»</w:t>
      </w:r>
      <w:r w:rsidR="000E5632" w:rsidRPr="000E5632">
        <w:rPr>
          <w:rFonts w:eastAsia="Calibri"/>
          <w:color w:val="000000"/>
          <w:sz w:val="28"/>
          <w:szCs w:val="28"/>
        </w:rPr>
        <w:t xml:space="preserve"> </w:t>
      </w:r>
      <w:r w:rsidR="000E5632">
        <w:rPr>
          <w:rFonts w:eastAsia="Calibri"/>
          <w:color w:val="000000"/>
          <w:sz w:val="28"/>
          <w:szCs w:val="28"/>
        </w:rPr>
        <w:t>(с изм. от 03.02.2022 № АГ-187-п, от 28.02.2024 № АГ-335-п),</w:t>
      </w:r>
      <w:r>
        <w:rPr>
          <w:rFonts w:eastAsia="Calibri"/>
          <w:color w:val="000000"/>
          <w:sz w:val="28"/>
          <w:szCs w:val="28"/>
        </w:rPr>
        <w:t xml:space="preserve"> </w:t>
      </w:r>
      <w:r>
        <w:rPr>
          <w:sz w:val="28"/>
          <w:szCs w:val="28"/>
        </w:rPr>
        <w:t>внести следующие изменения:</w:t>
      </w:r>
    </w:p>
    <w:p w14:paraId="56C3E5CF" w14:textId="77777777" w:rsidR="00547E4C" w:rsidRDefault="008569BE" w:rsidP="00547E4C">
      <w:pPr>
        <w:ind w:firstLine="708"/>
        <w:jc w:val="both"/>
        <w:rPr>
          <w:sz w:val="28"/>
          <w:szCs w:val="28"/>
        </w:rPr>
      </w:pPr>
      <w:r>
        <w:rPr>
          <w:sz w:val="28"/>
          <w:szCs w:val="28"/>
        </w:rPr>
        <w:t>1.1. пункт 2.2 раздела 2</w:t>
      </w:r>
      <w:r w:rsidR="000E5632">
        <w:rPr>
          <w:sz w:val="28"/>
          <w:szCs w:val="28"/>
        </w:rPr>
        <w:t>.</w:t>
      </w:r>
      <w:r>
        <w:rPr>
          <w:sz w:val="28"/>
          <w:szCs w:val="28"/>
        </w:rPr>
        <w:t xml:space="preserve"> «Стандарт предоставления муниципальной услуги»</w:t>
      </w:r>
      <w:r w:rsidR="00547E4C">
        <w:rPr>
          <w:sz w:val="28"/>
          <w:szCs w:val="28"/>
        </w:rPr>
        <w:t xml:space="preserve">, изложить в </w:t>
      </w:r>
      <w:r>
        <w:rPr>
          <w:sz w:val="28"/>
          <w:szCs w:val="28"/>
        </w:rPr>
        <w:t>следующей редакции:</w:t>
      </w:r>
    </w:p>
    <w:p w14:paraId="34541B94" w14:textId="77777777" w:rsidR="008569BE" w:rsidRPr="003E287A" w:rsidRDefault="008569BE" w:rsidP="008569BE">
      <w:pPr>
        <w:tabs>
          <w:tab w:val="left" w:pos="851"/>
        </w:tabs>
        <w:ind w:firstLine="709"/>
        <w:jc w:val="both"/>
        <w:rPr>
          <w:color w:val="000000" w:themeColor="text1"/>
          <w:sz w:val="28"/>
          <w:szCs w:val="28"/>
        </w:rPr>
      </w:pPr>
      <w:r>
        <w:rPr>
          <w:b/>
          <w:bCs/>
          <w:sz w:val="28"/>
          <w:szCs w:val="28"/>
        </w:rPr>
        <w:t>«</w:t>
      </w:r>
      <w:r w:rsidRPr="00504548">
        <w:rPr>
          <w:sz w:val="28"/>
          <w:szCs w:val="28"/>
        </w:rPr>
        <w:t>2.</w:t>
      </w:r>
      <w:r>
        <w:rPr>
          <w:sz w:val="28"/>
          <w:szCs w:val="28"/>
        </w:rPr>
        <w:t xml:space="preserve">2. </w:t>
      </w:r>
      <w:r w:rsidRPr="00504548">
        <w:rPr>
          <w:sz w:val="28"/>
          <w:szCs w:val="28"/>
        </w:rPr>
        <w:t>Исчерпывающий перечень документов, необходимых для предоставления муниципальной услуги (далее - документы)</w:t>
      </w:r>
      <w:r w:rsidRPr="007B7B9D">
        <w:rPr>
          <w:color w:val="000000" w:themeColor="text1"/>
          <w:sz w:val="28"/>
          <w:szCs w:val="28"/>
        </w:rPr>
        <w:t xml:space="preserve"> которые заявитель должен представить самостоятельно:</w:t>
      </w:r>
    </w:p>
    <w:p w14:paraId="19B2CD64" w14:textId="77777777" w:rsidR="008569BE" w:rsidRPr="003E287A" w:rsidRDefault="00604E8C" w:rsidP="008569BE">
      <w:pPr>
        <w:ind w:firstLine="709"/>
        <w:jc w:val="both"/>
        <w:rPr>
          <w:color w:val="000000" w:themeColor="text1"/>
          <w:sz w:val="28"/>
          <w:szCs w:val="28"/>
        </w:rPr>
      </w:pPr>
      <w:r>
        <w:rPr>
          <w:color w:val="000000" w:themeColor="text1"/>
          <w:sz w:val="28"/>
          <w:szCs w:val="28"/>
        </w:rPr>
        <w:t>–</w:t>
      </w:r>
      <w:r w:rsidR="008569BE" w:rsidRPr="007B7B9D">
        <w:rPr>
          <w:color w:val="000000" w:themeColor="text1"/>
          <w:sz w:val="28"/>
          <w:szCs w:val="28"/>
        </w:rPr>
        <w:t xml:space="preserve"> Ходатайство по форме, утвержденной Приказом Федеральной службы государственной регистрации, кадастра и картографии </w:t>
      </w:r>
      <w:r w:rsidR="008569BE" w:rsidRPr="007B7B9D">
        <w:rPr>
          <w:color w:val="000000" w:themeColor="text1"/>
          <w:sz w:val="28"/>
          <w:szCs w:val="28"/>
        </w:rPr>
        <w:br/>
        <w:t xml:space="preserve">от 19.04.2022 № П/0150 «Об утверждении требований к форме ходатайства </w:t>
      </w:r>
      <w:r w:rsidR="008569BE" w:rsidRPr="007B7B9D">
        <w:rPr>
          <w:color w:val="000000" w:themeColor="text1"/>
          <w:sz w:val="28"/>
          <w:szCs w:val="28"/>
        </w:rPr>
        <w:br/>
        <w:t>об установлении публичного сервитута, содержанию обоснования необходимости установления публичного сервитут</w:t>
      </w:r>
      <w:r w:rsidR="00765131">
        <w:rPr>
          <w:color w:val="000000" w:themeColor="text1"/>
          <w:sz w:val="28"/>
          <w:szCs w:val="28"/>
        </w:rPr>
        <w:t>а</w:t>
      </w:r>
      <w:r w:rsidR="008569BE" w:rsidRPr="007B7B9D">
        <w:rPr>
          <w:color w:val="000000" w:themeColor="text1"/>
          <w:sz w:val="28"/>
          <w:szCs w:val="28"/>
        </w:rPr>
        <w:t>».</w:t>
      </w:r>
    </w:p>
    <w:p w14:paraId="7B7E39E2" w14:textId="77777777" w:rsidR="008569BE" w:rsidRPr="003E287A" w:rsidRDefault="00604E8C" w:rsidP="00604E8C">
      <w:pPr>
        <w:jc w:val="both"/>
        <w:rPr>
          <w:color w:val="000000" w:themeColor="text1"/>
          <w:sz w:val="28"/>
          <w:szCs w:val="28"/>
        </w:rPr>
      </w:pPr>
      <w:r>
        <w:rPr>
          <w:color w:val="000000" w:themeColor="text1"/>
          <w:sz w:val="28"/>
          <w:szCs w:val="28"/>
        </w:rPr>
        <w:t xml:space="preserve">          </w:t>
      </w:r>
      <w:r w:rsidR="008569BE" w:rsidRPr="007B7B9D">
        <w:rPr>
          <w:color w:val="000000" w:themeColor="text1"/>
          <w:sz w:val="28"/>
          <w:szCs w:val="28"/>
        </w:rPr>
        <w:t xml:space="preserve">В случае подачи через </w:t>
      </w:r>
      <w:r w:rsidR="00765131">
        <w:rPr>
          <w:color w:val="000000" w:themeColor="text1"/>
          <w:sz w:val="28"/>
          <w:szCs w:val="28"/>
        </w:rPr>
        <w:t xml:space="preserve">ЕПГУ, </w:t>
      </w:r>
      <w:r w:rsidR="008569BE" w:rsidRPr="007B7B9D">
        <w:rPr>
          <w:color w:val="000000" w:themeColor="text1"/>
          <w:sz w:val="28"/>
          <w:szCs w:val="28"/>
        </w:rPr>
        <w:t>РПГУ заполняется интерактивная электронная форма ходатайства.</w:t>
      </w:r>
    </w:p>
    <w:p w14:paraId="347F9B06" w14:textId="77777777" w:rsidR="008B0735" w:rsidRPr="008569BE" w:rsidRDefault="00604E8C" w:rsidP="003B4F33">
      <w:pPr>
        <w:pStyle w:val="af8"/>
        <w:shd w:val="clear" w:color="auto" w:fill="FFFFFF"/>
        <w:spacing w:before="0" w:beforeAutospacing="0" w:after="0" w:afterAutospacing="0"/>
        <w:ind w:firstLine="540"/>
        <w:rPr>
          <w:color w:val="000000"/>
          <w:sz w:val="28"/>
          <w:szCs w:val="28"/>
        </w:rPr>
      </w:pPr>
      <w:r>
        <w:rPr>
          <w:color w:val="000000"/>
          <w:sz w:val="28"/>
          <w:szCs w:val="28"/>
        </w:rPr>
        <w:t xml:space="preserve">   </w:t>
      </w:r>
      <w:r w:rsidR="008B0735" w:rsidRPr="008569BE">
        <w:rPr>
          <w:color w:val="000000"/>
          <w:sz w:val="28"/>
          <w:szCs w:val="28"/>
        </w:rPr>
        <w:t xml:space="preserve">К ходатайству об установлении публичного сервитута </w:t>
      </w:r>
      <w:r w:rsidR="003B4F33">
        <w:rPr>
          <w:color w:val="000000"/>
          <w:sz w:val="28"/>
          <w:szCs w:val="28"/>
        </w:rPr>
        <w:t>п</w:t>
      </w:r>
      <w:r w:rsidR="008B0735" w:rsidRPr="008569BE">
        <w:rPr>
          <w:color w:val="000000"/>
          <w:sz w:val="28"/>
          <w:szCs w:val="28"/>
        </w:rPr>
        <w:t>рилагаются:</w:t>
      </w:r>
    </w:p>
    <w:p w14:paraId="1E6AFBD7" w14:textId="77777777" w:rsidR="008B0735" w:rsidRPr="003B4F33" w:rsidRDefault="008B0735" w:rsidP="003B4F33">
      <w:pPr>
        <w:ind w:firstLine="540"/>
        <w:jc w:val="both"/>
        <w:rPr>
          <w:sz w:val="28"/>
          <w:szCs w:val="28"/>
        </w:rPr>
      </w:pPr>
      <w:r w:rsidRPr="003B4F33">
        <w:rPr>
          <w:sz w:val="28"/>
          <w:szCs w:val="28"/>
        </w:rPr>
        <w:lastRenderedPageBreak/>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94C2599" w14:textId="77777777" w:rsidR="008B0735" w:rsidRPr="003B4F33" w:rsidRDefault="008B0735" w:rsidP="003B4F33">
      <w:pPr>
        <w:ind w:firstLine="540"/>
        <w:jc w:val="both"/>
        <w:rPr>
          <w:sz w:val="28"/>
          <w:szCs w:val="28"/>
        </w:rPr>
      </w:pPr>
      <w:r w:rsidRPr="003B4F33">
        <w:rPr>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494B24CA" w14:textId="77777777" w:rsidR="008B0735" w:rsidRPr="003B4F33" w:rsidRDefault="008B0735" w:rsidP="003B4F33">
      <w:pPr>
        <w:ind w:firstLine="540"/>
        <w:jc w:val="both"/>
        <w:rPr>
          <w:sz w:val="28"/>
          <w:szCs w:val="28"/>
        </w:rPr>
      </w:pPr>
      <w:r w:rsidRPr="003B4F33">
        <w:rPr>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14:paraId="62CF3ACA" w14:textId="77777777" w:rsidR="008B0735" w:rsidRPr="00604E8C" w:rsidRDefault="008B0735" w:rsidP="00604E8C">
      <w:pPr>
        <w:ind w:firstLine="539"/>
        <w:jc w:val="both"/>
        <w:rPr>
          <w:sz w:val="28"/>
          <w:szCs w:val="28"/>
        </w:rPr>
      </w:pPr>
      <w:r w:rsidRPr="00604E8C">
        <w:rPr>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14:paraId="430F3651" w14:textId="77777777" w:rsidR="008B0735" w:rsidRPr="00604E8C" w:rsidRDefault="008B0735" w:rsidP="00604E8C">
      <w:pPr>
        <w:pStyle w:val="af8"/>
        <w:shd w:val="clear" w:color="auto" w:fill="FFFFFF"/>
        <w:spacing w:before="0" w:beforeAutospacing="0" w:after="0" w:afterAutospacing="0"/>
        <w:ind w:firstLine="539"/>
        <w:jc w:val="both"/>
        <w:rPr>
          <w:sz w:val="28"/>
          <w:szCs w:val="28"/>
        </w:rPr>
      </w:pPr>
      <w:r w:rsidRPr="00604E8C">
        <w:rPr>
          <w:sz w:val="28"/>
          <w:szCs w:val="28"/>
        </w:rPr>
        <w:t>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6" w:anchor="dst2557" w:history="1">
        <w:r w:rsidRPr="00604E8C">
          <w:rPr>
            <w:rStyle w:val="a8"/>
            <w:color w:val="auto"/>
            <w:sz w:val="28"/>
            <w:szCs w:val="28"/>
            <w:u w:val="none"/>
          </w:rPr>
          <w:t>подпунктом 4.1 статьи 39.37</w:t>
        </w:r>
      </w:hyperlink>
      <w:r w:rsidRPr="00604E8C">
        <w:rPr>
          <w:sz w:val="28"/>
          <w:szCs w:val="28"/>
        </w:rPr>
        <w:t> </w:t>
      </w:r>
      <w:r w:rsidR="00604E8C" w:rsidRPr="00604E8C">
        <w:rPr>
          <w:sz w:val="28"/>
          <w:szCs w:val="28"/>
        </w:rPr>
        <w:t>Земельного кодекса;</w:t>
      </w:r>
    </w:p>
    <w:p w14:paraId="39A3A096" w14:textId="77777777" w:rsidR="008B0735" w:rsidRPr="009F0C90" w:rsidRDefault="008B0735" w:rsidP="00604E8C">
      <w:pPr>
        <w:pStyle w:val="af8"/>
        <w:shd w:val="clear" w:color="auto" w:fill="FFFFFF"/>
        <w:spacing w:before="0" w:beforeAutospacing="0" w:after="0" w:afterAutospacing="0"/>
        <w:ind w:firstLine="539"/>
        <w:jc w:val="both"/>
        <w:rPr>
          <w:sz w:val="28"/>
          <w:szCs w:val="28"/>
        </w:rPr>
      </w:pPr>
      <w:r w:rsidRPr="00604E8C">
        <w:rPr>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w:t>
      </w:r>
      <w:r w:rsidRPr="009F0C90">
        <w:rPr>
          <w:sz w:val="28"/>
          <w:szCs w:val="28"/>
        </w:rPr>
        <w:t>в </w:t>
      </w:r>
      <w:hyperlink r:id="rId7" w:anchor="dst2418" w:history="1">
        <w:r w:rsidRPr="009F0C90">
          <w:rPr>
            <w:rStyle w:val="a8"/>
            <w:color w:val="auto"/>
            <w:sz w:val="28"/>
            <w:szCs w:val="28"/>
            <w:u w:val="none"/>
          </w:rPr>
          <w:t>подпункте 4.2 статьи 39.40</w:t>
        </w:r>
      </w:hyperlink>
      <w:r w:rsidRPr="009F0C90">
        <w:rPr>
          <w:sz w:val="28"/>
          <w:szCs w:val="28"/>
        </w:rPr>
        <w:t> </w:t>
      </w:r>
      <w:r w:rsidR="009F0C90">
        <w:rPr>
          <w:sz w:val="28"/>
          <w:szCs w:val="28"/>
        </w:rPr>
        <w:t>Земельного</w:t>
      </w:r>
      <w:r w:rsidRPr="009F0C90">
        <w:rPr>
          <w:sz w:val="28"/>
          <w:szCs w:val="28"/>
        </w:rPr>
        <w:t xml:space="preserve"> </w:t>
      </w:r>
      <w:r w:rsidR="009F0C90">
        <w:rPr>
          <w:sz w:val="28"/>
          <w:szCs w:val="28"/>
        </w:rPr>
        <w:t>к</w:t>
      </w:r>
      <w:r w:rsidRPr="009F0C90">
        <w:rPr>
          <w:sz w:val="28"/>
          <w:szCs w:val="28"/>
        </w:rPr>
        <w:t>одекса;</w:t>
      </w:r>
    </w:p>
    <w:p w14:paraId="55546831" w14:textId="77777777" w:rsidR="008B0735" w:rsidRPr="00604E8C" w:rsidRDefault="008B0735" w:rsidP="00604E8C">
      <w:pPr>
        <w:pStyle w:val="af8"/>
        <w:shd w:val="clear" w:color="auto" w:fill="FFFFFF"/>
        <w:spacing w:before="0" w:beforeAutospacing="0" w:after="0" w:afterAutospacing="0"/>
        <w:ind w:firstLine="539"/>
        <w:jc w:val="both"/>
        <w:rPr>
          <w:sz w:val="28"/>
          <w:szCs w:val="28"/>
        </w:rPr>
      </w:pPr>
      <w:r w:rsidRPr="00604E8C">
        <w:rPr>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222E0781" w14:textId="77777777" w:rsidR="008B0735" w:rsidRPr="00604E8C" w:rsidRDefault="008B0735" w:rsidP="00604E8C">
      <w:pPr>
        <w:pStyle w:val="af8"/>
        <w:shd w:val="clear" w:color="auto" w:fill="FFFFFF"/>
        <w:spacing w:before="0" w:beforeAutospacing="0" w:after="0" w:afterAutospacing="0"/>
        <w:ind w:firstLine="539"/>
        <w:jc w:val="both"/>
        <w:rPr>
          <w:sz w:val="28"/>
          <w:szCs w:val="28"/>
        </w:rPr>
      </w:pPr>
      <w:r w:rsidRPr="00604E8C">
        <w:rPr>
          <w:sz w:val="28"/>
          <w:szCs w:val="28"/>
        </w:rP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8" w:anchor="dst2017" w:history="1">
        <w:r w:rsidRPr="009F0C90">
          <w:rPr>
            <w:rStyle w:val="a8"/>
            <w:color w:val="auto"/>
            <w:sz w:val="28"/>
            <w:szCs w:val="28"/>
            <w:u w:val="none"/>
          </w:rPr>
          <w:t>подпунктом 2 статьи 39.37</w:t>
        </w:r>
      </w:hyperlink>
      <w:r w:rsidRPr="009F0C90">
        <w:rPr>
          <w:sz w:val="28"/>
          <w:szCs w:val="28"/>
        </w:rPr>
        <w:t> </w:t>
      </w:r>
      <w:r w:rsidR="009F0C90">
        <w:rPr>
          <w:sz w:val="28"/>
          <w:szCs w:val="28"/>
        </w:rPr>
        <w:t>Земельного к</w:t>
      </w:r>
      <w:r w:rsidRPr="00604E8C">
        <w:rPr>
          <w:sz w:val="28"/>
          <w:szCs w:val="28"/>
        </w:rPr>
        <w:t>одекса.</w:t>
      </w:r>
    </w:p>
    <w:p w14:paraId="5AE2A253" w14:textId="77777777" w:rsidR="008B0735" w:rsidRPr="003B4F33" w:rsidRDefault="00C1784C" w:rsidP="00C1784C">
      <w:pPr>
        <w:ind w:firstLine="539"/>
        <w:jc w:val="both"/>
        <w:rPr>
          <w:sz w:val="28"/>
          <w:szCs w:val="28"/>
        </w:rPr>
      </w:pPr>
      <w:r>
        <w:rPr>
          <w:sz w:val="28"/>
          <w:szCs w:val="28"/>
        </w:rPr>
        <w:lastRenderedPageBreak/>
        <w:t xml:space="preserve">2.2.1. </w:t>
      </w:r>
      <w:r w:rsidR="008B0735" w:rsidRPr="003B4F33">
        <w:rPr>
          <w:sz w:val="28"/>
          <w:szCs w:val="28"/>
        </w:rPr>
        <w:t>Границы публичного сервитута, устанавливаемого в целях, предусмотренных </w:t>
      </w:r>
      <w:hyperlink r:id="rId9" w:anchor="dst2411" w:history="1">
        <w:r w:rsidR="008B0735" w:rsidRPr="00C1784C">
          <w:rPr>
            <w:rStyle w:val="a8"/>
            <w:color w:val="auto"/>
            <w:sz w:val="28"/>
            <w:szCs w:val="28"/>
            <w:u w:val="none"/>
          </w:rPr>
          <w:t>подпунктами 1</w:t>
        </w:r>
      </w:hyperlink>
      <w:r w:rsidR="008B0735" w:rsidRPr="00C1784C">
        <w:rPr>
          <w:sz w:val="28"/>
          <w:szCs w:val="28"/>
        </w:rPr>
        <w:t>, </w:t>
      </w:r>
      <w:hyperlink r:id="rId10" w:anchor="dst2018" w:history="1">
        <w:r w:rsidR="008B0735" w:rsidRPr="00C1784C">
          <w:rPr>
            <w:rStyle w:val="a8"/>
            <w:color w:val="auto"/>
            <w:sz w:val="28"/>
            <w:szCs w:val="28"/>
            <w:u w:val="none"/>
          </w:rPr>
          <w:t>3</w:t>
        </w:r>
      </w:hyperlink>
      <w:r w:rsidR="008B0735" w:rsidRPr="00C1784C">
        <w:rPr>
          <w:sz w:val="28"/>
          <w:szCs w:val="28"/>
        </w:rPr>
        <w:t> - </w:t>
      </w:r>
      <w:hyperlink r:id="rId11" w:anchor="dst2557" w:history="1">
        <w:r w:rsidR="008B0735" w:rsidRPr="00C1784C">
          <w:rPr>
            <w:rStyle w:val="a8"/>
            <w:color w:val="auto"/>
            <w:sz w:val="28"/>
            <w:szCs w:val="28"/>
            <w:u w:val="none"/>
          </w:rPr>
          <w:t>4.1 статьи 39.37</w:t>
        </w:r>
      </w:hyperlink>
      <w:r w:rsidR="008B0735" w:rsidRPr="003B4F33">
        <w:rPr>
          <w:sz w:val="28"/>
          <w:szCs w:val="28"/>
        </w:rPr>
        <w:t> </w:t>
      </w:r>
      <w:r>
        <w:rPr>
          <w:sz w:val="28"/>
          <w:szCs w:val="28"/>
        </w:rPr>
        <w:t>Земельного</w:t>
      </w:r>
      <w:r w:rsidR="008B0735" w:rsidRPr="003B4F33">
        <w:rPr>
          <w:sz w:val="28"/>
          <w:szCs w:val="28"/>
        </w:rPr>
        <w:t xml:space="preserve"> </w:t>
      </w:r>
      <w:r>
        <w:rPr>
          <w:sz w:val="28"/>
          <w:szCs w:val="28"/>
        </w:rPr>
        <w:t>к</w:t>
      </w:r>
      <w:r w:rsidR="008B0735" w:rsidRPr="003B4F33">
        <w:rPr>
          <w:sz w:val="28"/>
          <w:szCs w:val="28"/>
        </w:rPr>
        <w:t>одекса, а также в целях реконструкции участков (частей) инженерных сооружений в соответствии с </w:t>
      </w:r>
      <w:hyperlink r:id="rId12" w:anchor="dst2412" w:history="1">
        <w:r w:rsidR="008B0735" w:rsidRPr="00C1784C">
          <w:rPr>
            <w:rStyle w:val="a8"/>
            <w:color w:val="auto"/>
            <w:sz w:val="28"/>
            <w:szCs w:val="28"/>
            <w:u w:val="none"/>
          </w:rPr>
          <w:t>подпунктом 6 статьи 39.37</w:t>
        </w:r>
      </w:hyperlink>
      <w:r w:rsidR="008B0735" w:rsidRPr="003B4F33">
        <w:rPr>
          <w:sz w:val="28"/>
          <w:szCs w:val="28"/>
        </w:rPr>
        <w:t> </w:t>
      </w:r>
      <w:r>
        <w:rPr>
          <w:sz w:val="28"/>
          <w:szCs w:val="28"/>
        </w:rPr>
        <w:t>Земельного</w:t>
      </w:r>
      <w:r w:rsidR="008B0735" w:rsidRPr="003B4F33">
        <w:rPr>
          <w:sz w:val="28"/>
          <w:szCs w:val="28"/>
        </w:rPr>
        <w:t xml:space="preserve"> </w:t>
      </w:r>
      <w:r>
        <w:rPr>
          <w:sz w:val="28"/>
          <w:szCs w:val="28"/>
        </w:rPr>
        <w:t>к</w:t>
      </w:r>
      <w:r w:rsidR="008B0735" w:rsidRPr="003B4F33">
        <w:rPr>
          <w:sz w:val="28"/>
          <w:szCs w:val="28"/>
        </w:rPr>
        <w:t>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14:paraId="437A286A" w14:textId="77777777" w:rsidR="008B0735" w:rsidRPr="003B4F33" w:rsidRDefault="00C1784C" w:rsidP="00C1784C">
      <w:pPr>
        <w:ind w:firstLine="539"/>
        <w:jc w:val="both"/>
        <w:rPr>
          <w:sz w:val="28"/>
          <w:szCs w:val="28"/>
        </w:rPr>
      </w:pPr>
      <w:r>
        <w:rPr>
          <w:sz w:val="28"/>
          <w:szCs w:val="28"/>
        </w:rPr>
        <w:t>2.2.2.</w:t>
      </w:r>
      <w:r w:rsidR="008B0735" w:rsidRPr="003B4F33">
        <w:rPr>
          <w:sz w:val="28"/>
          <w:szCs w:val="28"/>
        </w:rPr>
        <w:t> </w:t>
      </w:r>
      <w:hyperlink r:id="rId13" w:anchor="dst100010" w:history="1">
        <w:r w:rsidR="008B0735" w:rsidRPr="00C1784C">
          <w:rPr>
            <w:rStyle w:val="a8"/>
            <w:color w:val="auto"/>
            <w:sz w:val="28"/>
            <w:szCs w:val="28"/>
            <w:u w:val="none"/>
          </w:rPr>
          <w:t>Требования</w:t>
        </w:r>
      </w:hyperlink>
      <w:r w:rsidR="008B0735" w:rsidRPr="003B4F33">
        <w:rPr>
          <w:sz w:val="28"/>
          <w:szCs w:val="28"/>
        </w:rPr>
        <w:t>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r w:rsidR="000E5632">
        <w:rPr>
          <w:sz w:val="28"/>
          <w:szCs w:val="28"/>
        </w:rPr>
        <w:t>.»</w:t>
      </w:r>
      <w:r w:rsidR="008B0735" w:rsidRPr="003B4F33">
        <w:rPr>
          <w:sz w:val="28"/>
          <w:szCs w:val="28"/>
        </w:rPr>
        <w:t>.</w:t>
      </w:r>
    </w:p>
    <w:p w14:paraId="406D3151" w14:textId="77777777" w:rsidR="00547E4C" w:rsidRPr="00547E4C" w:rsidRDefault="00765131" w:rsidP="00547E4C">
      <w:pPr>
        <w:pStyle w:val="ab"/>
        <w:tabs>
          <w:tab w:val="num" w:pos="709"/>
        </w:tabs>
        <w:jc w:val="both"/>
        <w:rPr>
          <w:sz w:val="28"/>
          <w:szCs w:val="28"/>
          <w:lang w:val="ru-RU"/>
        </w:rPr>
      </w:pPr>
      <w:r>
        <w:rPr>
          <w:sz w:val="28"/>
          <w:szCs w:val="28"/>
          <w:lang w:val="ru-RU"/>
        </w:rPr>
        <w:tab/>
      </w:r>
      <w:r w:rsidR="00547E4C" w:rsidRPr="00547E4C">
        <w:rPr>
          <w:sz w:val="28"/>
          <w:szCs w:val="28"/>
          <w:lang w:val="ru-RU"/>
        </w:rPr>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3809BCDA" w14:textId="77777777" w:rsidR="00547E4C" w:rsidRDefault="00547E4C" w:rsidP="00547E4C">
      <w:pPr>
        <w:ind w:firstLine="708"/>
        <w:jc w:val="both"/>
        <w:rPr>
          <w:sz w:val="28"/>
          <w:szCs w:val="28"/>
        </w:rPr>
      </w:pPr>
      <w:r>
        <w:rPr>
          <w:sz w:val="28"/>
          <w:szCs w:val="28"/>
        </w:rPr>
        <w:t xml:space="preserve">3. Контроль за выполнением постановления возложить на заместителя Главы города по </w:t>
      </w:r>
      <w:r w:rsidR="00765131">
        <w:rPr>
          <w:sz w:val="28"/>
          <w:szCs w:val="28"/>
        </w:rPr>
        <w:t xml:space="preserve">оперативному управлению </w:t>
      </w:r>
      <w:proofErr w:type="spellStart"/>
      <w:r w:rsidR="00765131">
        <w:rPr>
          <w:sz w:val="28"/>
          <w:szCs w:val="28"/>
        </w:rPr>
        <w:t>Гаинца</w:t>
      </w:r>
      <w:proofErr w:type="spellEnd"/>
      <w:r w:rsidR="00765131">
        <w:rPr>
          <w:sz w:val="28"/>
          <w:szCs w:val="28"/>
        </w:rPr>
        <w:t xml:space="preserve"> С.В</w:t>
      </w:r>
      <w:r>
        <w:rPr>
          <w:sz w:val="28"/>
          <w:szCs w:val="28"/>
        </w:rPr>
        <w:t>.</w:t>
      </w:r>
    </w:p>
    <w:p w14:paraId="689EDB86" w14:textId="77777777" w:rsidR="00547E4C" w:rsidRDefault="00547E4C" w:rsidP="00547E4C">
      <w:pPr>
        <w:pStyle w:val="30"/>
        <w:widowControl w:val="0"/>
        <w:spacing w:after="0"/>
        <w:ind w:left="0" w:firstLine="708"/>
        <w:jc w:val="both"/>
        <w:rPr>
          <w:sz w:val="28"/>
          <w:szCs w:val="28"/>
        </w:rPr>
      </w:pPr>
      <w:r>
        <w:rPr>
          <w:sz w:val="28"/>
          <w:szCs w:val="28"/>
        </w:rPr>
        <w:t>4. Постановление вступает в силу в день, следующий за днем его официального опубликования.</w:t>
      </w:r>
    </w:p>
    <w:p w14:paraId="315885D6" w14:textId="77777777" w:rsidR="00547E4C" w:rsidRDefault="00547E4C" w:rsidP="00547E4C">
      <w:pPr>
        <w:tabs>
          <w:tab w:val="left" w:pos="851"/>
        </w:tabs>
        <w:ind w:firstLine="720"/>
        <w:jc w:val="both"/>
        <w:rPr>
          <w:sz w:val="28"/>
          <w:szCs w:val="28"/>
        </w:rPr>
      </w:pPr>
    </w:p>
    <w:p w14:paraId="2C133AA2" w14:textId="77777777" w:rsidR="00547E4C" w:rsidRDefault="00547E4C" w:rsidP="00547E4C">
      <w:pPr>
        <w:tabs>
          <w:tab w:val="left" w:pos="851"/>
        </w:tabs>
        <w:ind w:firstLine="720"/>
        <w:jc w:val="both"/>
        <w:rPr>
          <w:sz w:val="28"/>
          <w:szCs w:val="28"/>
        </w:rPr>
      </w:pPr>
    </w:p>
    <w:p w14:paraId="78BD3529" w14:textId="365B70D8" w:rsidR="00547E4C" w:rsidRDefault="00547E4C" w:rsidP="00765131">
      <w:pPr>
        <w:autoSpaceDE w:val="0"/>
        <w:autoSpaceDN w:val="0"/>
        <w:adjustRightInd w:val="0"/>
        <w:jc w:val="both"/>
        <w:rPr>
          <w:bCs/>
          <w:sz w:val="28"/>
          <w:szCs w:val="28"/>
        </w:rPr>
      </w:pPr>
      <w:r>
        <w:rPr>
          <w:sz w:val="28"/>
          <w:szCs w:val="28"/>
        </w:rPr>
        <w:t xml:space="preserve">Глава города                                      </w:t>
      </w:r>
      <w:r w:rsidR="001A4AA0">
        <w:rPr>
          <w:sz w:val="28"/>
          <w:szCs w:val="28"/>
        </w:rPr>
        <w:t xml:space="preserve">подпись </w:t>
      </w:r>
      <w:r>
        <w:rPr>
          <w:sz w:val="28"/>
          <w:szCs w:val="28"/>
        </w:rPr>
        <w:t xml:space="preserve">                                   А.О. Первухин</w:t>
      </w:r>
      <w:r>
        <w:rPr>
          <w:bCs/>
          <w:sz w:val="28"/>
          <w:szCs w:val="28"/>
        </w:rPr>
        <w:t xml:space="preserve">                                  </w:t>
      </w:r>
    </w:p>
    <w:p w14:paraId="0DAD5DB5" w14:textId="77777777" w:rsidR="00547E4C" w:rsidRDefault="00547E4C" w:rsidP="00547E4C">
      <w:pPr>
        <w:pStyle w:val="af6"/>
        <w:jc w:val="both"/>
        <w:rPr>
          <w:rFonts w:ascii="Times New Roman" w:hAnsi="Times New Roman" w:cs="Times New Roman"/>
          <w:bCs/>
          <w:sz w:val="28"/>
          <w:szCs w:val="28"/>
        </w:rPr>
      </w:pPr>
    </w:p>
    <w:bookmarkEnd w:id="0"/>
    <w:bookmarkEnd w:id="1"/>
    <w:bookmarkEnd w:id="2"/>
    <w:bookmarkEnd w:id="3"/>
    <w:p w14:paraId="4EF0AD50" w14:textId="77777777" w:rsidR="004C2933" w:rsidRPr="004C2933" w:rsidRDefault="004C2933">
      <w:pPr>
        <w:pStyle w:val="a3"/>
        <w:spacing w:line="247" w:lineRule="auto"/>
        <w:ind w:left="491" w:right="157" w:hanging="317"/>
        <w:jc w:val="right"/>
        <w:rPr>
          <w:sz w:val="28"/>
          <w:szCs w:val="28"/>
        </w:rPr>
      </w:pPr>
    </w:p>
    <w:sectPr w:rsidR="004C2933" w:rsidRPr="004C2933" w:rsidSect="001768EE">
      <w:type w:val="continuous"/>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47F2"/>
    <w:multiLevelType w:val="hybridMultilevel"/>
    <w:tmpl w:val="717066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5667B5"/>
    <w:multiLevelType w:val="hybridMultilevel"/>
    <w:tmpl w:val="6A46676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81115"/>
    <w:multiLevelType w:val="multilevel"/>
    <w:tmpl w:val="F78441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269DF"/>
    <w:multiLevelType w:val="multilevel"/>
    <w:tmpl w:val="DB48E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45166"/>
    <w:multiLevelType w:val="multilevel"/>
    <w:tmpl w:val="078E521E"/>
    <w:lvl w:ilvl="0">
      <w:start w:val="5"/>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04CE0"/>
    <w:multiLevelType w:val="hybridMultilevel"/>
    <w:tmpl w:val="6E0C1CEE"/>
    <w:lvl w:ilvl="0" w:tplc="1E24A60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B620163"/>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4104E"/>
    <w:multiLevelType w:val="multilevel"/>
    <w:tmpl w:val="5146511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496CE0"/>
    <w:multiLevelType w:val="multilevel"/>
    <w:tmpl w:val="42F885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75AC5"/>
    <w:multiLevelType w:val="multilevel"/>
    <w:tmpl w:val="931E6020"/>
    <w:lvl w:ilvl="0">
      <w:start w:val="2"/>
      <w:numFmt w:val="decimal"/>
      <w:lvlText w:val="%1"/>
      <w:lvlJc w:val="left"/>
      <w:pPr>
        <w:tabs>
          <w:tab w:val="num" w:pos="600"/>
        </w:tabs>
        <w:ind w:left="600" w:hanging="600"/>
      </w:pPr>
      <w:rPr>
        <w:rFonts w:hint="default"/>
        <w:color w:val="auto"/>
        <w:sz w:val="24"/>
      </w:rPr>
    </w:lvl>
    <w:lvl w:ilvl="1">
      <w:start w:val="16"/>
      <w:numFmt w:val="decimal"/>
      <w:lvlText w:val="%1.%2"/>
      <w:lvlJc w:val="left"/>
      <w:pPr>
        <w:tabs>
          <w:tab w:val="num" w:pos="960"/>
        </w:tabs>
        <w:ind w:left="960" w:hanging="600"/>
      </w:pPr>
      <w:rPr>
        <w:rFonts w:hint="default"/>
        <w:color w:val="auto"/>
        <w:sz w:val="24"/>
      </w:rPr>
    </w:lvl>
    <w:lvl w:ilvl="2">
      <w:start w:val="3"/>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800"/>
        </w:tabs>
        <w:ind w:left="1800" w:hanging="720"/>
      </w:pPr>
      <w:rPr>
        <w:rFonts w:hint="default"/>
        <w:color w:val="auto"/>
        <w:sz w:val="24"/>
      </w:rPr>
    </w:lvl>
    <w:lvl w:ilvl="4">
      <w:start w:val="1"/>
      <w:numFmt w:val="decimal"/>
      <w:lvlText w:val="%1.%2.%3.%4.%5"/>
      <w:lvlJc w:val="left"/>
      <w:pPr>
        <w:tabs>
          <w:tab w:val="num" w:pos="2520"/>
        </w:tabs>
        <w:ind w:left="2520" w:hanging="1080"/>
      </w:pPr>
      <w:rPr>
        <w:rFonts w:hint="default"/>
        <w:color w:val="auto"/>
        <w:sz w:val="24"/>
      </w:rPr>
    </w:lvl>
    <w:lvl w:ilvl="5">
      <w:start w:val="1"/>
      <w:numFmt w:val="decimal"/>
      <w:lvlText w:val="%1.%2.%3.%4.%5.%6"/>
      <w:lvlJc w:val="left"/>
      <w:pPr>
        <w:tabs>
          <w:tab w:val="num" w:pos="3240"/>
        </w:tabs>
        <w:ind w:left="3240" w:hanging="1440"/>
      </w:pPr>
      <w:rPr>
        <w:rFonts w:hint="default"/>
        <w:color w:val="auto"/>
        <w:sz w:val="24"/>
      </w:rPr>
    </w:lvl>
    <w:lvl w:ilvl="6">
      <w:start w:val="1"/>
      <w:numFmt w:val="decimal"/>
      <w:lvlText w:val="%1.%2.%3.%4.%5.%6.%7"/>
      <w:lvlJc w:val="left"/>
      <w:pPr>
        <w:tabs>
          <w:tab w:val="num" w:pos="3600"/>
        </w:tabs>
        <w:ind w:left="3600" w:hanging="1440"/>
      </w:pPr>
      <w:rPr>
        <w:rFonts w:hint="default"/>
        <w:color w:val="auto"/>
        <w:sz w:val="24"/>
      </w:rPr>
    </w:lvl>
    <w:lvl w:ilvl="7">
      <w:start w:val="1"/>
      <w:numFmt w:val="decimal"/>
      <w:lvlText w:val="%1.%2.%3.%4.%5.%6.%7.%8"/>
      <w:lvlJc w:val="left"/>
      <w:pPr>
        <w:tabs>
          <w:tab w:val="num" w:pos="4320"/>
        </w:tabs>
        <w:ind w:left="4320" w:hanging="1800"/>
      </w:pPr>
      <w:rPr>
        <w:rFonts w:hint="default"/>
        <w:color w:val="auto"/>
        <w:sz w:val="24"/>
      </w:rPr>
    </w:lvl>
    <w:lvl w:ilvl="8">
      <w:start w:val="1"/>
      <w:numFmt w:val="decimal"/>
      <w:lvlText w:val="%1.%2.%3.%4.%5.%6.%7.%8.%9"/>
      <w:lvlJc w:val="left"/>
      <w:pPr>
        <w:tabs>
          <w:tab w:val="num" w:pos="4680"/>
        </w:tabs>
        <w:ind w:left="4680" w:hanging="1800"/>
      </w:pPr>
      <w:rPr>
        <w:rFonts w:hint="default"/>
        <w:color w:val="auto"/>
        <w:sz w:val="24"/>
      </w:rPr>
    </w:lvl>
  </w:abstractNum>
  <w:abstractNum w:abstractNumId="10" w15:restartNumberingAfterBreak="0">
    <w:nsid w:val="433173C2"/>
    <w:multiLevelType w:val="multilevel"/>
    <w:tmpl w:val="31A283AC"/>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35EFA"/>
    <w:multiLevelType w:val="hybridMultilevel"/>
    <w:tmpl w:val="8C32ECC0"/>
    <w:lvl w:ilvl="0" w:tplc="3A3A0EA0">
      <w:start w:val="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155A9F"/>
    <w:multiLevelType w:val="multilevel"/>
    <w:tmpl w:val="834A33B8"/>
    <w:lvl w:ilvl="0">
      <w:start w:val="5"/>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A712639"/>
    <w:multiLevelType w:val="multilevel"/>
    <w:tmpl w:val="242CF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34951C0"/>
    <w:multiLevelType w:val="singleLevel"/>
    <w:tmpl w:val="14BA62C2"/>
    <w:lvl w:ilvl="0">
      <w:start w:val="25"/>
      <w:numFmt w:val="decimal"/>
      <w:lvlText w:val="%1."/>
      <w:lvlJc w:val="left"/>
      <w:pPr>
        <w:tabs>
          <w:tab w:val="num" w:pos="810"/>
        </w:tabs>
        <w:ind w:left="810" w:hanging="450"/>
      </w:pPr>
      <w:rPr>
        <w:rFonts w:hint="default"/>
      </w:rPr>
    </w:lvl>
  </w:abstractNum>
  <w:abstractNum w:abstractNumId="16" w15:restartNumberingAfterBreak="0">
    <w:nsid w:val="57762105"/>
    <w:multiLevelType w:val="hybridMultilevel"/>
    <w:tmpl w:val="C03C45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945557"/>
    <w:multiLevelType w:val="multilevel"/>
    <w:tmpl w:val="7D6E6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FA4787"/>
    <w:multiLevelType w:val="hybridMultilevel"/>
    <w:tmpl w:val="F51A6BCA"/>
    <w:lvl w:ilvl="0" w:tplc="8BAA82E8">
      <w:start w:val="1"/>
      <w:numFmt w:val="decimal"/>
      <w:lvlText w:val="%1."/>
      <w:lvlJc w:val="left"/>
      <w:pPr>
        <w:tabs>
          <w:tab w:val="num" w:pos="1713"/>
        </w:tabs>
        <w:ind w:left="1713" w:hanging="1005"/>
      </w:pPr>
      <w:rPr>
        <w:rFonts w:hint="default"/>
      </w:rPr>
    </w:lvl>
    <w:lvl w:ilvl="1" w:tplc="ABDEF0FC">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9" w15:restartNumberingAfterBreak="0">
    <w:nsid w:val="645E48DA"/>
    <w:multiLevelType w:val="multilevel"/>
    <w:tmpl w:val="3C3AE89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2E51B35"/>
    <w:multiLevelType w:val="multilevel"/>
    <w:tmpl w:val="FC340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083732">
    <w:abstractNumId w:val="5"/>
  </w:num>
  <w:num w:numId="2" w16cid:durableId="1811439901">
    <w:abstractNumId w:val="0"/>
  </w:num>
  <w:num w:numId="3" w16cid:durableId="262803854">
    <w:abstractNumId w:val="9"/>
  </w:num>
  <w:num w:numId="4" w16cid:durableId="146477884">
    <w:abstractNumId w:val="18"/>
  </w:num>
  <w:num w:numId="5" w16cid:durableId="1312368389">
    <w:abstractNumId w:val="11"/>
  </w:num>
  <w:num w:numId="6" w16cid:durableId="430009020">
    <w:abstractNumId w:val="20"/>
  </w:num>
  <w:num w:numId="7" w16cid:durableId="1259219992">
    <w:abstractNumId w:val="15"/>
  </w:num>
  <w:num w:numId="8" w16cid:durableId="921720133">
    <w:abstractNumId w:val="21"/>
  </w:num>
  <w:num w:numId="9" w16cid:durableId="1144082891">
    <w:abstractNumId w:val="2"/>
  </w:num>
  <w:num w:numId="10" w16cid:durableId="213850805">
    <w:abstractNumId w:val="13"/>
  </w:num>
  <w:num w:numId="11" w16cid:durableId="1410880255">
    <w:abstractNumId w:val="8"/>
  </w:num>
  <w:num w:numId="12" w16cid:durableId="1282764151">
    <w:abstractNumId w:val="17"/>
  </w:num>
  <w:num w:numId="13" w16cid:durableId="82340258">
    <w:abstractNumId w:val="10"/>
  </w:num>
  <w:num w:numId="14" w16cid:durableId="1323267597">
    <w:abstractNumId w:val="19"/>
  </w:num>
  <w:num w:numId="15" w16cid:durableId="84959886">
    <w:abstractNumId w:val="7"/>
  </w:num>
  <w:num w:numId="16" w16cid:durableId="765805347">
    <w:abstractNumId w:val="3"/>
  </w:num>
  <w:num w:numId="17" w16cid:durableId="630865774">
    <w:abstractNumId w:val="1"/>
  </w:num>
  <w:num w:numId="18" w16cid:durableId="270402691">
    <w:abstractNumId w:val="4"/>
  </w:num>
  <w:num w:numId="19" w16cid:durableId="1945921303">
    <w:abstractNumId w:val="12"/>
  </w:num>
  <w:num w:numId="20" w16cid:durableId="957178668">
    <w:abstractNumId w:val="6"/>
  </w:num>
  <w:num w:numId="21" w16cid:durableId="2041970728">
    <w:abstractNumId w:val="14"/>
  </w:num>
  <w:num w:numId="22" w16cid:durableId="247664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E7433"/>
    <w:rsid w:val="00004D3B"/>
    <w:rsid w:val="0000519F"/>
    <w:rsid w:val="00006C93"/>
    <w:rsid w:val="00010274"/>
    <w:rsid w:val="000118CB"/>
    <w:rsid w:val="00016B53"/>
    <w:rsid w:val="0002340F"/>
    <w:rsid w:val="00033AE8"/>
    <w:rsid w:val="00034293"/>
    <w:rsid w:val="000403DE"/>
    <w:rsid w:val="00042153"/>
    <w:rsid w:val="00045A53"/>
    <w:rsid w:val="00046CB9"/>
    <w:rsid w:val="000475C5"/>
    <w:rsid w:val="00055A5B"/>
    <w:rsid w:val="00063335"/>
    <w:rsid w:val="000659A0"/>
    <w:rsid w:val="0007228B"/>
    <w:rsid w:val="00077543"/>
    <w:rsid w:val="00082FC5"/>
    <w:rsid w:val="00083375"/>
    <w:rsid w:val="00084FA8"/>
    <w:rsid w:val="00097C30"/>
    <w:rsid w:val="000A06C6"/>
    <w:rsid w:val="000A3F1C"/>
    <w:rsid w:val="000A4A9B"/>
    <w:rsid w:val="000A4CD3"/>
    <w:rsid w:val="000B019B"/>
    <w:rsid w:val="000B02E8"/>
    <w:rsid w:val="000B6C5F"/>
    <w:rsid w:val="000B715D"/>
    <w:rsid w:val="000B74CB"/>
    <w:rsid w:val="000B7BE7"/>
    <w:rsid w:val="000C0DC1"/>
    <w:rsid w:val="000D68DC"/>
    <w:rsid w:val="000D69D4"/>
    <w:rsid w:val="000D74CC"/>
    <w:rsid w:val="000E286B"/>
    <w:rsid w:val="000E2BB3"/>
    <w:rsid w:val="000E5632"/>
    <w:rsid w:val="000E5BC3"/>
    <w:rsid w:val="000E75F5"/>
    <w:rsid w:val="000F1101"/>
    <w:rsid w:val="000F52FE"/>
    <w:rsid w:val="0010089F"/>
    <w:rsid w:val="00103475"/>
    <w:rsid w:val="00107106"/>
    <w:rsid w:val="0010723F"/>
    <w:rsid w:val="0011043B"/>
    <w:rsid w:val="00114346"/>
    <w:rsid w:val="001163E1"/>
    <w:rsid w:val="001214B7"/>
    <w:rsid w:val="00122801"/>
    <w:rsid w:val="00123625"/>
    <w:rsid w:val="00124706"/>
    <w:rsid w:val="00125C55"/>
    <w:rsid w:val="00131B7E"/>
    <w:rsid w:val="00143802"/>
    <w:rsid w:val="001442A5"/>
    <w:rsid w:val="00160462"/>
    <w:rsid w:val="001654DB"/>
    <w:rsid w:val="00167928"/>
    <w:rsid w:val="001709FE"/>
    <w:rsid w:val="0017396E"/>
    <w:rsid w:val="001768EE"/>
    <w:rsid w:val="00177ECA"/>
    <w:rsid w:val="001819BF"/>
    <w:rsid w:val="00181DB3"/>
    <w:rsid w:val="0019485E"/>
    <w:rsid w:val="00197050"/>
    <w:rsid w:val="001A0C5D"/>
    <w:rsid w:val="001A2CFC"/>
    <w:rsid w:val="001A3001"/>
    <w:rsid w:val="001A3FAE"/>
    <w:rsid w:val="001A44E3"/>
    <w:rsid w:val="001A4AA0"/>
    <w:rsid w:val="001B0EF9"/>
    <w:rsid w:val="001B0FA5"/>
    <w:rsid w:val="001B43AE"/>
    <w:rsid w:val="001C2989"/>
    <w:rsid w:val="001C3B3B"/>
    <w:rsid w:val="001C4770"/>
    <w:rsid w:val="001C5C1D"/>
    <w:rsid w:val="001C756A"/>
    <w:rsid w:val="001D1110"/>
    <w:rsid w:val="001D29BD"/>
    <w:rsid w:val="001D3E7C"/>
    <w:rsid w:val="001D5FC3"/>
    <w:rsid w:val="001E3099"/>
    <w:rsid w:val="001F0ACB"/>
    <w:rsid w:val="001F13AC"/>
    <w:rsid w:val="001F522F"/>
    <w:rsid w:val="001F7A6B"/>
    <w:rsid w:val="0020265C"/>
    <w:rsid w:val="00205769"/>
    <w:rsid w:val="00206AD5"/>
    <w:rsid w:val="00207B24"/>
    <w:rsid w:val="0021150F"/>
    <w:rsid w:val="002147AE"/>
    <w:rsid w:val="00221AF6"/>
    <w:rsid w:val="00230663"/>
    <w:rsid w:val="002368B1"/>
    <w:rsid w:val="00240319"/>
    <w:rsid w:val="0024330C"/>
    <w:rsid w:val="002502CB"/>
    <w:rsid w:val="00255212"/>
    <w:rsid w:val="002560D1"/>
    <w:rsid w:val="00257593"/>
    <w:rsid w:val="00265192"/>
    <w:rsid w:val="0026552E"/>
    <w:rsid w:val="002669AD"/>
    <w:rsid w:val="002673E3"/>
    <w:rsid w:val="0027118B"/>
    <w:rsid w:val="00273B93"/>
    <w:rsid w:val="0028206C"/>
    <w:rsid w:val="002834D1"/>
    <w:rsid w:val="00290ACB"/>
    <w:rsid w:val="00294CBB"/>
    <w:rsid w:val="002950D1"/>
    <w:rsid w:val="002951CA"/>
    <w:rsid w:val="002955C4"/>
    <w:rsid w:val="00296BD8"/>
    <w:rsid w:val="002A17D1"/>
    <w:rsid w:val="002A254F"/>
    <w:rsid w:val="002B1335"/>
    <w:rsid w:val="002B16F4"/>
    <w:rsid w:val="002B1913"/>
    <w:rsid w:val="002B19CB"/>
    <w:rsid w:val="002B2BCE"/>
    <w:rsid w:val="002C55AC"/>
    <w:rsid w:val="002C65C1"/>
    <w:rsid w:val="002C73E7"/>
    <w:rsid w:val="002D5316"/>
    <w:rsid w:val="002D6991"/>
    <w:rsid w:val="002E29CA"/>
    <w:rsid w:val="002E696C"/>
    <w:rsid w:val="002F35CA"/>
    <w:rsid w:val="002F7CB4"/>
    <w:rsid w:val="00300A96"/>
    <w:rsid w:val="003030B4"/>
    <w:rsid w:val="00303C19"/>
    <w:rsid w:val="00311B73"/>
    <w:rsid w:val="00315E69"/>
    <w:rsid w:val="00320585"/>
    <w:rsid w:val="00322183"/>
    <w:rsid w:val="00324A7A"/>
    <w:rsid w:val="003258F3"/>
    <w:rsid w:val="0032708B"/>
    <w:rsid w:val="00334BE0"/>
    <w:rsid w:val="00335B68"/>
    <w:rsid w:val="00345448"/>
    <w:rsid w:val="003460D7"/>
    <w:rsid w:val="00347B53"/>
    <w:rsid w:val="00350428"/>
    <w:rsid w:val="003536F7"/>
    <w:rsid w:val="00355CBB"/>
    <w:rsid w:val="00356D8C"/>
    <w:rsid w:val="00365B31"/>
    <w:rsid w:val="00365C3D"/>
    <w:rsid w:val="0036689E"/>
    <w:rsid w:val="00366979"/>
    <w:rsid w:val="003771D7"/>
    <w:rsid w:val="00377987"/>
    <w:rsid w:val="003802E3"/>
    <w:rsid w:val="00381E5B"/>
    <w:rsid w:val="00383747"/>
    <w:rsid w:val="003855C5"/>
    <w:rsid w:val="00386216"/>
    <w:rsid w:val="0039717C"/>
    <w:rsid w:val="003A12BD"/>
    <w:rsid w:val="003A2FE0"/>
    <w:rsid w:val="003A3153"/>
    <w:rsid w:val="003A418E"/>
    <w:rsid w:val="003B012B"/>
    <w:rsid w:val="003B0376"/>
    <w:rsid w:val="003B2FFA"/>
    <w:rsid w:val="003B4F33"/>
    <w:rsid w:val="003B6C3F"/>
    <w:rsid w:val="003C5FAD"/>
    <w:rsid w:val="003E3ACD"/>
    <w:rsid w:val="003E7433"/>
    <w:rsid w:val="003F5D9A"/>
    <w:rsid w:val="004069B5"/>
    <w:rsid w:val="004109EE"/>
    <w:rsid w:val="0041473F"/>
    <w:rsid w:val="004150E8"/>
    <w:rsid w:val="00421436"/>
    <w:rsid w:val="0042559C"/>
    <w:rsid w:val="00431665"/>
    <w:rsid w:val="004327FB"/>
    <w:rsid w:val="00433435"/>
    <w:rsid w:val="00437D1B"/>
    <w:rsid w:val="00444B0A"/>
    <w:rsid w:val="00444BA0"/>
    <w:rsid w:val="00446C94"/>
    <w:rsid w:val="004528D9"/>
    <w:rsid w:val="0045481C"/>
    <w:rsid w:val="004566B2"/>
    <w:rsid w:val="00456E68"/>
    <w:rsid w:val="00460101"/>
    <w:rsid w:val="004634B8"/>
    <w:rsid w:val="00464DD8"/>
    <w:rsid w:val="00465512"/>
    <w:rsid w:val="00473DD5"/>
    <w:rsid w:val="004754A4"/>
    <w:rsid w:val="0047621D"/>
    <w:rsid w:val="00483BDC"/>
    <w:rsid w:val="00483BEE"/>
    <w:rsid w:val="004866C2"/>
    <w:rsid w:val="004877FF"/>
    <w:rsid w:val="004914E6"/>
    <w:rsid w:val="004A0161"/>
    <w:rsid w:val="004A4DDC"/>
    <w:rsid w:val="004B0B0D"/>
    <w:rsid w:val="004B0E4C"/>
    <w:rsid w:val="004B174A"/>
    <w:rsid w:val="004B1D35"/>
    <w:rsid w:val="004B394E"/>
    <w:rsid w:val="004B3986"/>
    <w:rsid w:val="004B3EC0"/>
    <w:rsid w:val="004B5968"/>
    <w:rsid w:val="004C00E5"/>
    <w:rsid w:val="004C0849"/>
    <w:rsid w:val="004C133E"/>
    <w:rsid w:val="004C2933"/>
    <w:rsid w:val="004C7840"/>
    <w:rsid w:val="004D0643"/>
    <w:rsid w:val="004D1D01"/>
    <w:rsid w:val="004D2270"/>
    <w:rsid w:val="004D2D3C"/>
    <w:rsid w:val="004D3DA9"/>
    <w:rsid w:val="004D6904"/>
    <w:rsid w:val="004E226B"/>
    <w:rsid w:val="004E356C"/>
    <w:rsid w:val="004E3AE2"/>
    <w:rsid w:val="004F2AEB"/>
    <w:rsid w:val="004F443E"/>
    <w:rsid w:val="004F536C"/>
    <w:rsid w:val="004F65EE"/>
    <w:rsid w:val="004F7297"/>
    <w:rsid w:val="005004A4"/>
    <w:rsid w:val="0050185A"/>
    <w:rsid w:val="00503B73"/>
    <w:rsid w:val="00504548"/>
    <w:rsid w:val="00504C8D"/>
    <w:rsid w:val="00507A0D"/>
    <w:rsid w:val="00511D95"/>
    <w:rsid w:val="005131E0"/>
    <w:rsid w:val="00514238"/>
    <w:rsid w:val="005146A6"/>
    <w:rsid w:val="00520F2F"/>
    <w:rsid w:val="005225EC"/>
    <w:rsid w:val="00524C05"/>
    <w:rsid w:val="00531837"/>
    <w:rsid w:val="00532974"/>
    <w:rsid w:val="00537F74"/>
    <w:rsid w:val="00540A1B"/>
    <w:rsid w:val="005423CA"/>
    <w:rsid w:val="00542C21"/>
    <w:rsid w:val="005436A9"/>
    <w:rsid w:val="0054458A"/>
    <w:rsid w:val="00544ABD"/>
    <w:rsid w:val="00545383"/>
    <w:rsid w:val="00547E4C"/>
    <w:rsid w:val="00552D94"/>
    <w:rsid w:val="005537B0"/>
    <w:rsid w:val="0055537F"/>
    <w:rsid w:val="00556FCA"/>
    <w:rsid w:val="00573E38"/>
    <w:rsid w:val="0057757C"/>
    <w:rsid w:val="005802F2"/>
    <w:rsid w:val="00581551"/>
    <w:rsid w:val="005825A1"/>
    <w:rsid w:val="00584ED4"/>
    <w:rsid w:val="005867D4"/>
    <w:rsid w:val="00593446"/>
    <w:rsid w:val="0059799D"/>
    <w:rsid w:val="005A1AAE"/>
    <w:rsid w:val="005A3C90"/>
    <w:rsid w:val="005A4C73"/>
    <w:rsid w:val="005A4C9B"/>
    <w:rsid w:val="005B3113"/>
    <w:rsid w:val="005B396D"/>
    <w:rsid w:val="005B79D4"/>
    <w:rsid w:val="005C0B8B"/>
    <w:rsid w:val="005C0F32"/>
    <w:rsid w:val="005C51B6"/>
    <w:rsid w:val="005C520F"/>
    <w:rsid w:val="005C63D8"/>
    <w:rsid w:val="005C6C3D"/>
    <w:rsid w:val="005D1510"/>
    <w:rsid w:val="005D6653"/>
    <w:rsid w:val="005E0050"/>
    <w:rsid w:val="005E10D7"/>
    <w:rsid w:val="005E1827"/>
    <w:rsid w:val="005E1E0A"/>
    <w:rsid w:val="005E39B1"/>
    <w:rsid w:val="005E4F94"/>
    <w:rsid w:val="005F2257"/>
    <w:rsid w:val="005F2FEA"/>
    <w:rsid w:val="005F4AB3"/>
    <w:rsid w:val="00600998"/>
    <w:rsid w:val="00604E8C"/>
    <w:rsid w:val="00605111"/>
    <w:rsid w:val="00606F39"/>
    <w:rsid w:val="00610493"/>
    <w:rsid w:val="0061170E"/>
    <w:rsid w:val="00611D1E"/>
    <w:rsid w:val="0061210E"/>
    <w:rsid w:val="0061307F"/>
    <w:rsid w:val="00620685"/>
    <w:rsid w:val="00622ED5"/>
    <w:rsid w:val="00623DEA"/>
    <w:rsid w:val="00626BF9"/>
    <w:rsid w:val="00631C03"/>
    <w:rsid w:val="00632544"/>
    <w:rsid w:val="0063475A"/>
    <w:rsid w:val="00634D4B"/>
    <w:rsid w:val="006351D9"/>
    <w:rsid w:val="00636349"/>
    <w:rsid w:val="006405CF"/>
    <w:rsid w:val="00644257"/>
    <w:rsid w:val="0064502B"/>
    <w:rsid w:val="00650330"/>
    <w:rsid w:val="00651990"/>
    <w:rsid w:val="00656ABB"/>
    <w:rsid w:val="006626E8"/>
    <w:rsid w:val="006629BB"/>
    <w:rsid w:val="00662EDA"/>
    <w:rsid w:val="0066743D"/>
    <w:rsid w:val="00670D9B"/>
    <w:rsid w:val="0067555C"/>
    <w:rsid w:val="00691061"/>
    <w:rsid w:val="00691E75"/>
    <w:rsid w:val="00692451"/>
    <w:rsid w:val="0069549A"/>
    <w:rsid w:val="006A20F6"/>
    <w:rsid w:val="006A326A"/>
    <w:rsid w:val="006A55CA"/>
    <w:rsid w:val="006A5A8D"/>
    <w:rsid w:val="006A7E16"/>
    <w:rsid w:val="006B1BAA"/>
    <w:rsid w:val="006C264A"/>
    <w:rsid w:val="006C3CEC"/>
    <w:rsid w:val="006D3C01"/>
    <w:rsid w:val="006D51A3"/>
    <w:rsid w:val="006D5470"/>
    <w:rsid w:val="006D5873"/>
    <w:rsid w:val="006E0C3F"/>
    <w:rsid w:val="006E24F2"/>
    <w:rsid w:val="006E314A"/>
    <w:rsid w:val="006E367D"/>
    <w:rsid w:val="006E485D"/>
    <w:rsid w:val="006E4BD2"/>
    <w:rsid w:val="006E57FD"/>
    <w:rsid w:val="006E613E"/>
    <w:rsid w:val="006E63EF"/>
    <w:rsid w:val="006E6643"/>
    <w:rsid w:val="006F180F"/>
    <w:rsid w:val="006F1FBE"/>
    <w:rsid w:val="006F38F3"/>
    <w:rsid w:val="006F650F"/>
    <w:rsid w:val="006F71B6"/>
    <w:rsid w:val="0071091B"/>
    <w:rsid w:val="0071158D"/>
    <w:rsid w:val="0071194B"/>
    <w:rsid w:val="007138C1"/>
    <w:rsid w:val="00715E92"/>
    <w:rsid w:val="00715FF2"/>
    <w:rsid w:val="0072074C"/>
    <w:rsid w:val="0072082F"/>
    <w:rsid w:val="00720E0E"/>
    <w:rsid w:val="00722442"/>
    <w:rsid w:val="00726C89"/>
    <w:rsid w:val="00727110"/>
    <w:rsid w:val="0073131A"/>
    <w:rsid w:val="007318BC"/>
    <w:rsid w:val="00731AA4"/>
    <w:rsid w:val="00732D4C"/>
    <w:rsid w:val="007332DA"/>
    <w:rsid w:val="00733C57"/>
    <w:rsid w:val="00736ADF"/>
    <w:rsid w:val="00736CF5"/>
    <w:rsid w:val="00745071"/>
    <w:rsid w:val="00745385"/>
    <w:rsid w:val="00745E3E"/>
    <w:rsid w:val="007462C8"/>
    <w:rsid w:val="00747F53"/>
    <w:rsid w:val="00750BC8"/>
    <w:rsid w:val="00751439"/>
    <w:rsid w:val="00760892"/>
    <w:rsid w:val="00761BB3"/>
    <w:rsid w:val="00764D4B"/>
    <w:rsid w:val="00765131"/>
    <w:rsid w:val="00765D00"/>
    <w:rsid w:val="0076726E"/>
    <w:rsid w:val="00783A4C"/>
    <w:rsid w:val="00785C0C"/>
    <w:rsid w:val="00793FF1"/>
    <w:rsid w:val="0079466E"/>
    <w:rsid w:val="00797BE1"/>
    <w:rsid w:val="007A1ECF"/>
    <w:rsid w:val="007A233A"/>
    <w:rsid w:val="007A6323"/>
    <w:rsid w:val="007A6388"/>
    <w:rsid w:val="007A7097"/>
    <w:rsid w:val="007A733D"/>
    <w:rsid w:val="007B2513"/>
    <w:rsid w:val="007C0A76"/>
    <w:rsid w:val="007C578D"/>
    <w:rsid w:val="007C7EB6"/>
    <w:rsid w:val="007D2804"/>
    <w:rsid w:val="007D3C74"/>
    <w:rsid w:val="007D74FA"/>
    <w:rsid w:val="007E2C7A"/>
    <w:rsid w:val="007E45FB"/>
    <w:rsid w:val="007E5316"/>
    <w:rsid w:val="007F220C"/>
    <w:rsid w:val="007F43D0"/>
    <w:rsid w:val="008005E1"/>
    <w:rsid w:val="00803A49"/>
    <w:rsid w:val="00806A6F"/>
    <w:rsid w:val="00812931"/>
    <w:rsid w:val="00812E78"/>
    <w:rsid w:val="00821A8A"/>
    <w:rsid w:val="00823CD1"/>
    <w:rsid w:val="008308DD"/>
    <w:rsid w:val="00834531"/>
    <w:rsid w:val="00837165"/>
    <w:rsid w:val="008372B2"/>
    <w:rsid w:val="008408B5"/>
    <w:rsid w:val="00840EF9"/>
    <w:rsid w:val="0084140C"/>
    <w:rsid w:val="008423A4"/>
    <w:rsid w:val="00843281"/>
    <w:rsid w:val="00843D0B"/>
    <w:rsid w:val="0084632E"/>
    <w:rsid w:val="008476EA"/>
    <w:rsid w:val="008569BE"/>
    <w:rsid w:val="00856C6D"/>
    <w:rsid w:val="00857C3A"/>
    <w:rsid w:val="00860088"/>
    <w:rsid w:val="008631BB"/>
    <w:rsid w:val="00877E4C"/>
    <w:rsid w:val="00880D7F"/>
    <w:rsid w:val="008825A9"/>
    <w:rsid w:val="0088531A"/>
    <w:rsid w:val="00886556"/>
    <w:rsid w:val="008914EC"/>
    <w:rsid w:val="00893914"/>
    <w:rsid w:val="008940B1"/>
    <w:rsid w:val="008A0D38"/>
    <w:rsid w:val="008A5D58"/>
    <w:rsid w:val="008A6B5A"/>
    <w:rsid w:val="008B0735"/>
    <w:rsid w:val="008B7153"/>
    <w:rsid w:val="008B7815"/>
    <w:rsid w:val="008C32F5"/>
    <w:rsid w:val="008C779B"/>
    <w:rsid w:val="008D1634"/>
    <w:rsid w:val="008E2CE4"/>
    <w:rsid w:val="008E6E2F"/>
    <w:rsid w:val="008F2C12"/>
    <w:rsid w:val="008F739B"/>
    <w:rsid w:val="008F77D5"/>
    <w:rsid w:val="0090039B"/>
    <w:rsid w:val="00900DB0"/>
    <w:rsid w:val="00901415"/>
    <w:rsid w:val="00905160"/>
    <w:rsid w:val="009072C5"/>
    <w:rsid w:val="0091018B"/>
    <w:rsid w:val="009107E4"/>
    <w:rsid w:val="009145CB"/>
    <w:rsid w:val="00917142"/>
    <w:rsid w:val="00920FCC"/>
    <w:rsid w:val="00924C20"/>
    <w:rsid w:val="00937ABB"/>
    <w:rsid w:val="00947CDC"/>
    <w:rsid w:val="00951768"/>
    <w:rsid w:val="009542DD"/>
    <w:rsid w:val="00955122"/>
    <w:rsid w:val="009622CA"/>
    <w:rsid w:val="00963899"/>
    <w:rsid w:val="009670BD"/>
    <w:rsid w:val="009724FC"/>
    <w:rsid w:val="009737FA"/>
    <w:rsid w:val="00973F09"/>
    <w:rsid w:val="00982A2E"/>
    <w:rsid w:val="00983CF3"/>
    <w:rsid w:val="00987256"/>
    <w:rsid w:val="009915F0"/>
    <w:rsid w:val="009968B9"/>
    <w:rsid w:val="00996F2D"/>
    <w:rsid w:val="00997CC8"/>
    <w:rsid w:val="009A4EB7"/>
    <w:rsid w:val="009A7746"/>
    <w:rsid w:val="009B4F78"/>
    <w:rsid w:val="009C3896"/>
    <w:rsid w:val="009C76B3"/>
    <w:rsid w:val="009D5630"/>
    <w:rsid w:val="009E0291"/>
    <w:rsid w:val="009E09D3"/>
    <w:rsid w:val="009E251D"/>
    <w:rsid w:val="009E3ADA"/>
    <w:rsid w:val="009F0C90"/>
    <w:rsid w:val="009F18B6"/>
    <w:rsid w:val="009F1FC3"/>
    <w:rsid w:val="009F2F05"/>
    <w:rsid w:val="009F3781"/>
    <w:rsid w:val="009F4FF3"/>
    <w:rsid w:val="00A00D3A"/>
    <w:rsid w:val="00A12153"/>
    <w:rsid w:val="00A14B77"/>
    <w:rsid w:val="00A25AC3"/>
    <w:rsid w:val="00A272EE"/>
    <w:rsid w:val="00A30BD4"/>
    <w:rsid w:val="00A327D4"/>
    <w:rsid w:val="00A35AEC"/>
    <w:rsid w:val="00A377C3"/>
    <w:rsid w:val="00A44325"/>
    <w:rsid w:val="00A459A5"/>
    <w:rsid w:val="00A47B79"/>
    <w:rsid w:val="00A5481C"/>
    <w:rsid w:val="00A57005"/>
    <w:rsid w:val="00A57963"/>
    <w:rsid w:val="00A6280E"/>
    <w:rsid w:val="00A73D63"/>
    <w:rsid w:val="00A73E10"/>
    <w:rsid w:val="00A75809"/>
    <w:rsid w:val="00A76B9C"/>
    <w:rsid w:val="00A8014A"/>
    <w:rsid w:val="00A809A2"/>
    <w:rsid w:val="00A80FA1"/>
    <w:rsid w:val="00A87162"/>
    <w:rsid w:val="00A905FB"/>
    <w:rsid w:val="00A930E4"/>
    <w:rsid w:val="00A9458B"/>
    <w:rsid w:val="00A94CCF"/>
    <w:rsid w:val="00A9604F"/>
    <w:rsid w:val="00AA1BE2"/>
    <w:rsid w:val="00AA22C6"/>
    <w:rsid w:val="00AA24A8"/>
    <w:rsid w:val="00AA278E"/>
    <w:rsid w:val="00AB0ADF"/>
    <w:rsid w:val="00AB39D6"/>
    <w:rsid w:val="00AB40B0"/>
    <w:rsid w:val="00AC35B9"/>
    <w:rsid w:val="00AD1EE2"/>
    <w:rsid w:val="00AD2E2E"/>
    <w:rsid w:val="00AD77C4"/>
    <w:rsid w:val="00AD7901"/>
    <w:rsid w:val="00AE1706"/>
    <w:rsid w:val="00AE5474"/>
    <w:rsid w:val="00AE5E5C"/>
    <w:rsid w:val="00AF2690"/>
    <w:rsid w:val="00AF7A69"/>
    <w:rsid w:val="00B02C3D"/>
    <w:rsid w:val="00B03277"/>
    <w:rsid w:val="00B11353"/>
    <w:rsid w:val="00B11916"/>
    <w:rsid w:val="00B11ADB"/>
    <w:rsid w:val="00B14FC2"/>
    <w:rsid w:val="00B21F37"/>
    <w:rsid w:val="00B22FDC"/>
    <w:rsid w:val="00B23475"/>
    <w:rsid w:val="00B239ED"/>
    <w:rsid w:val="00B241D7"/>
    <w:rsid w:val="00B25A52"/>
    <w:rsid w:val="00B31933"/>
    <w:rsid w:val="00B3213C"/>
    <w:rsid w:val="00B328CA"/>
    <w:rsid w:val="00B351E6"/>
    <w:rsid w:val="00B376C6"/>
    <w:rsid w:val="00B4059D"/>
    <w:rsid w:val="00B40FD6"/>
    <w:rsid w:val="00B471F8"/>
    <w:rsid w:val="00B5036E"/>
    <w:rsid w:val="00B54325"/>
    <w:rsid w:val="00B548F4"/>
    <w:rsid w:val="00B61517"/>
    <w:rsid w:val="00B6241F"/>
    <w:rsid w:val="00B648F3"/>
    <w:rsid w:val="00B65703"/>
    <w:rsid w:val="00B71A5E"/>
    <w:rsid w:val="00B724AF"/>
    <w:rsid w:val="00B72B8F"/>
    <w:rsid w:val="00B77DB2"/>
    <w:rsid w:val="00B81C4C"/>
    <w:rsid w:val="00B84DC0"/>
    <w:rsid w:val="00B859D1"/>
    <w:rsid w:val="00B958D5"/>
    <w:rsid w:val="00BA01D6"/>
    <w:rsid w:val="00BA05BA"/>
    <w:rsid w:val="00BA0D0E"/>
    <w:rsid w:val="00BA1936"/>
    <w:rsid w:val="00BA2557"/>
    <w:rsid w:val="00BA38E8"/>
    <w:rsid w:val="00BB2106"/>
    <w:rsid w:val="00BB49F9"/>
    <w:rsid w:val="00BB6CF3"/>
    <w:rsid w:val="00BC1840"/>
    <w:rsid w:val="00BC1ED1"/>
    <w:rsid w:val="00BC2296"/>
    <w:rsid w:val="00BC25DE"/>
    <w:rsid w:val="00BC5AD5"/>
    <w:rsid w:val="00BC60E8"/>
    <w:rsid w:val="00BC66DC"/>
    <w:rsid w:val="00BC700A"/>
    <w:rsid w:val="00BD0B12"/>
    <w:rsid w:val="00BD21D3"/>
    <w:rsid w:val="00BD2DE9"/>
    <w:rsid w:val="00BD7CF1"/>
    <w:rsid w:val="00BE1364"/>
    <w:rsid w:val="00BE1865"/>
    <w:rsid w:val="00BE3727"/>
    <w:rsid w:val="00BE5EB7"/>
    <w:rsid w:val="00BE74EF"/>
    <w:rsid w:val="00BF02FD"/>
    <w:rsid w:val="00BF04F9"/>
    <w:rsid w:val="00BF09AE"/>
    <w:rsid w:val="00BF11E4"/>
    <w:rsid w:val="00BF2207"/>
    <w:rsid w:val="00BF51CA"/>
    <w:rsid w:val="00C0023A"/>
    <w:rsid w:val="00C03FF3"/>
    <w:rsid w:val="00C0489E"/>
    <w:rsid w:val="00C04F16"/>
    <w:rsid w:val="00C06812"/>
    <w:rsid w:val="00C07AF7"/>
    <w:rsid w:val="00C117B2"/>
    <w:rsid w:val="00C11CCC"/>
    <w:rsid w:val="00C12880"/>
    <w:rsid w:val="00C1784C"/>
    <w:rsid w:val="00C17B9B"/>
    <w:rsid w:val="00C2239B"/>
    <w:rsid w:val="00C224B3"/>
    <w:rsid w:val="00C24575"/>
    <w:rsid w:val="00C24C09"/>
    <w:rsid w:val="00C24E2D"/>
    <w:rsid w:val="00C301D4"/>
    <w:rsid w:val="00C3640F"/>
    <w:rsid w:val="00C43213"/>
    <w:rsid w:val="00C45B07"/>
    <w:rsid w:val="00C47285"/>
    <w:rsid w:val="00C6228A"/>
    <w:rsid w:val="00C639B7"/>
    <w:rsid w:val="00C66072"/>
    <w:rsid w:val="00C701FC"/>
    <w:rsid w:val="00C70DBC"/>
    <w:rsid w:val="00C70E58"/>
    <w:rsid w:val="00C7268F"/>
    <w:rsid w:val="00C7337F"/>
    <w:rsid w:val="00C77B2E"/>
    <w:rsid w:val="00C8399C"/>
    <w:rsid w:val="00C840CF"/>
    <w:rsid w:val="00C8652C"/>
    <w:rsid w:val="00C91C8B"/>
    <w:rsid w:val="00C959E2"/>
    <w:rsid w:val="00C96049"/>
    <w:rsid w:val="00CA1FEF"/>
    <w:rsid w:val="00CA44FA"/>
    <w:rsid w:val="00CA55B5"/>
    <w:rsid w:val="00CB2482"/>
    <w:rsid w:val="00CB66E2"/>
    <w:rsid w:val="00CB7EAF"/>
    <w:rsid w:val="00CC0C67"/>
    <w:rsid w:val="00CC3251"/>
    <w:rsid w:val="00CC45BA"/>
    <w:rsid w:val="00CC4B25"/>
    <w:rsid w:val="00CC6DD3"/>
    <w:rsid w:val="00CD3F4A"/>
    <w:rsid w:val="00CE3DD3"/>
    <w:rsid w:val="00CE534F"/>
    <w:rsid w:val="00CE650F"/>
    <w:rsid w:val="00D00A7A"/>
    <w:rsid w:val="00D04626"/>
    <w:rsid w:val="00D07BD7"/>
    <w:rsid w:val="00D10561"/>
    <w:rsid w:val="00D10EB0"/>
    <w:rsid w:val="00D11A27"/>
    <w:rsid w:val="00D13148"/>
    <w:rsid w:val="00D13F9B"/>
    <w:rsid w:val="00D16402"/>
    <w:rsid w:val="00D16A37"/>
    <w:rsid w:val="00D22713"/>
    <w:rsid w:val="00D244CC"/>
    <w:rsid w:val="00D24FD5"/>
    <w:rsid w:val="00D258A8"/>
    <w:rsid w:val="00D25C0C"/>
    <w:rsid w:val="00D2699F"/>
    <w:rsid w:val="00D27613"/>
    <w:rsid w:val="00D27A0F"/>
    <w:rsid w:val="00D36486"/>
    <w:rsid w:val="00D43420"/>
    <w:rsid w:val="00D464F7"/>
    <w:rsid w:val="00D5164C"/>
    <w:rsid w:val="00D60B3C"/>
    <w:rsid w:val="00D6174B"/>
    <w:rsid w:val="00D65140"/>
    <w:rsid w:val="00D719CB"/>
    <w:rsid w:val="00D7441F"/>
    <w:rsid w:val="00D75C35"/>
    <w:rsid w:val="00D76DCE"/>
    <w:rsid w:val="00D76ED2"/>
    <w:rsid w:val="00D8352A"/>
    <w:rsid w:val="00D84E0C"/>
    <w:rsid w:val="00D866E0"/>
    <w:rsid w:val="00D87736"/>
    <w:rsid w:val="00D91727"/>
    <w:rsid w:val="00D921E3"/>
    <w:rsid w:val="00D93D93"/>
    <w:rsid w:val="00D95802"/>
    <w:rsid w:val="00D97A8E"/>
    <w:rsid w:val="00DA0CA7"/>
    <w:rsid w:val="00DA18B5"/>
    <w:rsid w:val="00DB13C5"/>
    <w:rsid w:val="00DB3BBB"/>
    <w:rsid w:val="00DB3BD9"/>
    <w:rsid w:val="00DB456E"/>
    <w:rsid w:val="00DB52DB"/>
    <w:rsid w:val="00DB5A1A"/>
    <w:rsid w:val="00DC201B"/>
    <w:rsid w:val="00DD7F38"/>
    <w:rsid w:val="00DE1104"/>
    <w:rsid w:val="00DE1FED"/>
    <w:rsid w:val="00DE2227"/>
    <w:rsid w:val="00DE4E10"/>
    <w:rsid w:val="00DE6B57"/>
    <w:rsid w:val="00DF21E9"/>
    <w:rsid w:val="00DF71C8"/>
    <w:rsid w:val="00E01567"/>
    <w:rsid w:val="00E01919"/>
    <w:rsid w:val="00E03657"/>
    <w:rsid w:val="00E0741B"/>
    <w:rsid w:val="00E156F7"/>
    <w:rsid w:val="00E16B3B"/>
    <w:rsid w:val="00E257A9"/>
    <w:rsid w:val="00E26DF8"/>
    <w:rsid w:val="00E2780B"/>
    <w:rsid w:val="00E35B70"/>
    <w:rsid w:val="00E36DB3"/>
    <w:rsid w:val="00E36F83"/>
    <w:rsid w:val="00E44490"/>
    <w:rsid w:val="00E44D48"/>
    <w:rsid w:val="00E47616"/>
    <w:rsid w:val="00E54351"/>
    <w:rsid w:val="00E54C11"/>
    <w:rsid w:val="00E641AC"/>
    <w:rsid w:val="00E64C87"/>
    <w:rsid w:val="00E656BB"/>
    <w:rsid w:val="00E74CA7"/>
    <w:rsid w:val="00E901E6"/>
    <w:rsid w:val="00E93F47"/>
    <w:rsid w:val="00E94494"/>
    <w:rsid w:val="00E960E5"/>
    <w:rsid w:val="00EA0EB4"/>
    <w:rsid w:val="00EA439F"/>
    <w:rsid w:val="00EB0818"/>
    <w:rsid w:val="00EB0B23"/>
    <w:rsid w:val="00EB1FAF"/>
    <w:rsid w:val="00EB30BB"/>
    <w:rsid w:val="00EB6B0C"/>
    <w:rsid w:val="00EC1015"/>
    <w:rsid w:val="00EC605E"/>
    <w:rsid w:val="00ED17D5"/>
    <w:rsid w:val="00ED2B90"/>
    <w:rsid w:val="00ED3C84"/>
    <w:rsid w:val="00ED4C63"/>
    <w:rsid w:val="00EE0E3E"/>
    <w:rsid w:val="00EE14E7"/>
    <w:rsid w:val="00EE1CFD"/>
    <w:rsid w:val="00EE2A74"/>
    <w:rsid w:val="00EF3D7A"/>
    <w:rsid w:val="00EF591B"/>
    <w:rsid w:val="00EF614B"/>
    <w:rsid w:val="00F02198"/>
    <w:rsid w:val="00F034C9"/>
    <w:rsid w:val="00F125E5"/>
    <w:rsid w:val="00F12965"/>
    <w:rsid w:val="00F15812"/>
    <w:rsid w:val="00F26905"/>
    <w:rsid w:val="00F3442D"/>
    <w:rsid w:val="00F35445"/>
    <w:rsid w:val="00F35D25"/>
    <w:rsid w:val="00F37F2D"/>
    <w:rsid w:val="00F41290"/>
    <w:rsid w:val="00F41C1C"/>
    <w:rsid w:val="00F42FF1"/>
    <w:rsid w:val="00F439DB"/>
    <w:rsid w:val="00F4566E"/>
    <w:rsid w:val="00F5043C"/>
    <w:rsid w:val="00F5153E"/>
    <w:rsid w:val="00F51EF4"/>
    <w:rsid w:val="00F5235E"/>
    <w:rsid w:val="00F552A2"/>
    <w:rsid w:val="00F5554F"/>
    <w:rsid w:val="00F6299B"/>
    <w:rsid w:val="00F67AE3"/>
    <w:rsid w:val="00F73533"/>
    <w:rsid w:val="00F77743"/>
    <w:rsid w:val="00F820AF"/>
    <w:rsid w:val="00F854C7"/>
    <w:rsid w:val="00F86070"/>
    <w:rsid w:val="00F862D8"/>
    <w:rsid w:val="00F907C8"/>
    <w:rsid w:val="00F941E2"/>
    <w:rsid w:val="00FA051D"/>
    <w:rsid w:val="00FA2315"/>
    <w:rsid w:val="00FA347F"/>
    <w:rsid w:val="00FA5278"/>
    <w:rsid w:val="00FA76B6"/>
    <w:rsid w:val="00FB02AD"/>
    <w:rsid w:val="00FB0967"/>
    <w:rsid w:val="00FB0971"/>
    <w:rsid w:val="00FB0B86"/>
    <w:rsid w:val="00FB17A9"/>
    <w:rsid w:val="00FB28E5"/>
    <w:rsid w:val="00FB5B97"/>
    <w:rsid w:val="00FB6245"/>
    <w:rsid w:val="00FC03D1"/>
    <w:rsid w:val="00FC0EC7"/>
    <w:rsid w:val="00FC53C1"/>
    <w:rsid w:val="00FC71EE"/>
    <w:rsid w:val="00FD2FB6"/>
    <w:rsid w:val="00FD5362"/>
    <w:rsid w:val="00FD72B9"/>
    <w:rsid w:val="00FE4249"/>
    <w:rsid w:val="00FE4DEE"/>
    <w:rsid w:val="00FE6583"/>
    <w:rsid w:val="00FF02A7"/>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CEFC"/>
  <w15:docId w15:val="{DC55CB49-15C6-49F9-A2A0-415158FA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2">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3">
    <w:name w:val="Body Text Indent 2"/>
    <w:basedOn w:val="a"/>
    <w:rsid w:val="004866C2"/>
    <w:pPr>
      <w:ind w:firstLine="360"/>
      <w:jc w:val="both"/>
    </w:pPr>
    <w:rPr>
      <w:sz w:val="26"/>
      <w:szCs w:val="26"/>
    </w:rPr>
  </w:style>
  <w:style w:type="table" w:styleId="a6">
    <w:name w:val="Table Grid"/>
    <w:basedOn w:val="a1"/>
    <w:uiPriority w:val="99"/>
    <w:rsid w:val="001F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915F0"/>
    <w:rPr>
      <w:rFonts w:ascii="Tahoma" w:hAnsi="Tahoma" w:cs="Tahoma"/>
      <w:sz w:val="16"/>
      <w:szCs w:val="16"/>
    </w:rPr>
  </w:style>
  <w:style w:type="character" w:customStyle="1" w:styleId="21">
    <w:name w:val="Заголовок 2 Знак"/>
    <w:basedOn w:val="a0"/>
    <w:link w:val="20"/>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nhideWhenUsed/>
    <w:rsid w:val="008A5D58"/>
    <w:pPr>
      <w:spacing w:after="120"/>
      <w:ind w:left="283"/>
    </w:pPr>
    <w:rPr>
      <w:sz w:val="16"/>
      <w:szCs w:val="16"/>
    </w:rPr>
  </w:style>
  <w:style w:type="character" w:customStyle="1" w:styleId="31">
    <w:name w:val="Основной текст с отступом 3 Знак"/>
    <w:basedOn w:val="a0"/>
    <w:link w:val="30"/>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8">
    <w:name w:val="Hyperlink"/>
    <w:basedOn w:val="a0"/>
    <w:uiPriority w:val="99"/>
    <w:semiHidden/>
    <w:rsid w:val="008A5D58"/>
    <w:rPr>
      <w:color w:val="0000FF"/>
      <w:u w:val="single"/>
    </w:rPr>
  </w:style>
  <w:style w:type="paragraph" w:customStyle="1" w:styleId="ConsPlusNormal">
    <w:name w:val="ConsPlusNormal"/>
    <w:link w:val="ConsPlusNormal0"/>
    <w:uiPriority w:val="99"/>
    <w:rsid w:val="008A5D58"/>
    <w:pPr>
      <w:autoSpaceDE w:val="0"/>
      <w:autoSpaceDN w:val="0"/>
      <w:adjustRightInd w:val="0"/>
      <w:ind w:firstLine="720"/>
    </w:pPr>
    <w:rPr>
      <w:rFonts w:ascii="Arial" w:hAnsi="Arial" w:cs="Arial"/>
    </w:rPr>
  </w:style>
  <w:style w:type="paragraph" w:styleId="a9">
    <w:name w:val="Title"/>
    <w:basedOn w:val="a"/>
    <w:link w:val="aa"/>
    <w:qFormat/>
    <w:rsid w:val="005A1AAE"/>
    <w:pPr>
      <w:jc w:val="center"/>
    </w:pPr>
    <w:rPr>
      <w:b/>
      <w:bCs/>
      <w:sz w:val="28"/>
      <w:szCs w:val="28"/>
    </w:rPr>
  </w:style>
  <w:style w:type="character" w:customStyle="1" w:styleId="aa">
    <w:name w:val="Заголовок Знак"/>
    <w:basedOn w:val="a0"/>
    <w:link w:val="a9"/>
    <w:rsid w:val="005A1AAE"/>
    <w:rPr>
      <w:b/>
      <w:bCs/>
      <w:sz w:val="28"/>
      <w:szCs w:val="28"/>
    </w:rPr>
  </w:style>
  <w:style w:type="paragraph" w:customStyle="1" w:styleId="12">
    <w:name w:val="Знак Знак Знак1 Знак"/>
    <w:basedOn w:val="a"/>
    <w:rsid w:val="00C6228A"/>
    <w:pPr>
      <w:spacing w:after="160" w:line="240" w:lineRule="exact"/>
    </w:pPr>
    <w:rPr>
      <w:rFonts w:ascii="Verdana" w:hAnsi="Verdana"/>
      <w:sz w:val="20"/>
      <w:szCs w:val="20"/>
      <w:lang w:val="en-US" w:eastAsia="en-US"/>
    </w:rPr>
  </w:style>
  <w:style w:type="paragraph" w:styleId="ab">
    <w:name w:val="header"/>
    <w:basedOn w:val="a"/>
    <w:link w:val="ac"/>
    <w:rsid w:val="00834531"/>
    <w:pPr>
      <w:tabs>
        <w:tab w:val="center" w:pos="4153"/>
        <w:tab w:val="right" w:pos="8306"/>
      </w:tabs>
    </w:pPr>
    <w:rPr>
      <w:noProof/>
      <w:sz w:val="20"/>
      <w:szCs w:val="20"/>
      <w:lang w:val="en-US"/>
    </w:rPr>
  </w:style>
  <w:style w:type="character" w:customStyle="1" w:styleId="ac">
    <w:name w:val="Верхний колонтитул Знак"/>
    <w:basedOn w:val="a0"/>
    <w:link w:val="ab"/>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d">
    <w:name w:val="Гипертекстовая ссылка"/>
    <w:basedOn w:val="a0"/>
    <w:uiPriority w:val="99"/>
    <w:rsid w:val="00987256"/>
    <w:rPr>
      <w:color w:val="008000"/>
    </w:rPr>
  </w:style>
  <w:style w:type="paragraph" w:styleId="ae">
    <w:name w:val="List Paragraph"/>
    <w:basedOn w:val="a"/>
    <w:uiPriority w:val="34"/>
    <w:qFormat/>
    <w:rsid w:val="000B715D"/>
    <w:pPr>
      <w:ind w:left="720"/>
      <w:contextualSpacing/>
    </w:pPr>
  </w:style>
  <w:style w:type="character" w:customStyle="1" w:styleId="af">
    <w:name w:val="Цветовое выделение"/>
    <w:uiPriority w:val="99"/>
    <w:rsid w:val="00537F74"/>
    <w:rPr>
      <w:b/>
      <w:bCs/>
      <w:color w:val="000080"/>
    </w:rPr>
  </w:style>
  <w:style w:type="paragraph" w:customStyle="1" w:styleId="af0">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DC201B"/>
    <w:pPr>
      <w:autoSpaceDE w:val="0"/>
      <w:autoSpaceDN w:val="0"/>
      <w:adjustRightInd w:val="0"/>
    </w:pPr>
    <w:rPr>
      <w:rFonts w:ascii="Arial" w:hAnsi="Arial" w:cs="Arial"/>
    </w:rPr>
  </w:style>
  <w:style w:type="paragraph" w:customStyle="1" w:styleId="af2">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3F5D9A"/>
    <w:rPr>
      <w:i/>
      <w:iCs/>
    </w:rPr>
  </w:style>
  <w:style w:type="character" w:customStyle="1" w:styleId="af4">
    <w:name w:val="Основной текст_"/>
    <w:basedOn w:val="a0"/>
    <w:link w:val="13"/>
    <w:rsid w:val="00167928"/>
    <w:rPr>
      <w:sz w:val="26"/>
      <w:szCs w:val="26"/>
      <w:shd w:val="clear" w:color="auto" w:fill="FFFFFF"/>
    </w:rPr>
  </w:style>
  <w:style w:type="paragraph" w:customStyle="1" w:styleId="13">
    <w:name w:val="Основной текст1"/>
    <w:basedOn w:val="a"/>
    <w:link w:val="af4"/>
    <w:rsid w:val="00167928"/>
    <w:pPr>
      <w:widowControl w:val="0"/>
      <w:shd w:val="clear" w:color="auto" w:fill="FFFFFF"/>
      <w:spacing w:before="1020" w:after="240" w:line="326" w:lineRule="exact"/>
      <w:jc w:val="both"/>
    </w:pPr>
    <w:rPr>
      <w:sz w:val="26"/>
      <w:szCs w:val="26"/>
    </w:rPr>
  </w:style>
  <w:style w:type="character" w:customStyle="1" w:styleId="af5">
    <w:name w:val="Основной текст + Курсив"/>
    <w:basedOn w:val="af4"/>
    <w:rsid w:val="004F65E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
    <w:name w:val="Основной текст + 12 pt;Полужирный"/>
    <w:basedOn w:val="af4"/>
    <w:rsid w:val="004F65E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6">
    <w:name w:val="No Spacing"/>
    <w:aliases w:val="Приложение АР"/>
    <w:link w:val="af7"/>
    <w:uiPriority w:val="1"/>
    <w:qFormat/>
    <w:rsid w:val="00547E4C"/>
    <w:rPr>
      <w:rFonts w:ascii="Calibri" w:hAnsi="Calibri" w:cs="Calibri"/>
      <w:sz w:val="22"/>
      <w:szCs w:val="22"/>
    </w:rPr>
  </w:style>
  <w:style w:type="character" w:customStyle="1" w:styleId="ConsPlusNormal0">
    <w:name w:val="ConsPlusNormal Знак"/>
    <w:link w:val="ConsPlusNormal"/>
    <w:uiPriority w:val="99"/>
    <w:locked/>
    <w:rsid w:val="00547E4C"/>
    <w:rPr>
      <w:rFonts w:ascii="Arial" w:hAnsi="Arial" w:cs="Arial"/>
    </w:rPr>
  </w:style>
  <w:style w:type="paragraph" w:customStyle="1" w:styleId="s1">
    <w:name w:val="s_1"/>
    <w:basedOn w:val="a"/>
    <w:rsid w:val="002F7CB4"/>
    <w:pPr>
      <w:spacing w:before="100" w:beforeAutospacing="1" w:after="100" w:afterAutospacing="1"/>
    </w:pPr>
  </w:style>
  <w:style w:type="paragraph" w:customStyle="1" w:styleId="s22">
    <w:name w:val="s_22"/>
    <w:basedOn w:val="a"/>
    <w:rsid w:val="002F7CB4"/>
    <w:pPr>
      <w:spacing w:before="100" w:beforeAutospacing="1" w:after="100" w:afterAutospacing="1"/>
    </w:pPr>
  </w:style>
  <w:style w:type="paragraph" w:customStyle="1" w:styleId="111">
    <w:name w:val="Рег. 1.1.1"/>
    <w:basedOn w:val="a"/>
    <w:qFormat/>
    <w:rsid w:val="00EC605E"/>
    <w:pPr>
      <w:numPr>
        <w:ilvl w:val="2"/>
        <w:numId w:val="21"/>
      </w:numPr>
      <w:spacing w:line="276" w:lineRule="auto"/>
      <w:jc w:val="both"/>
    </w:pPr>
    <w:rPr>
      <w:rFonts w:eastAsia="Calibri"/>
      <w:sz w:val="28"/>
      <w:szCs w:val="28"/>
    </w:rPr>
  </w:style>
  <w:style w:type="paragraph" w:customStyle="1" w:styleId="11">
    <w:name w:val="Рег. Основной текст уровнеь 1.1 (базовый)"/>
    <w:basedOn w:val="ConsPlusNormal"/>
    <w:link w:val="110"/>
    <w:qFormat/>
    <w:rsid w:val="00EC605E"/>
    <w:pPr>
      <w:numPr>
        <w:ilvl w:val="1"/>
        <w:numId w:val="21"/>
      </w:numPr>
      <w:spacing w:line="276" w:lineRule="auto"/>
      <w:jc w:val="both"/>
    </w:pPr>
    <w:rPr>
      <w:rFonts w:ascii="Times New Roman" w:eastAsia="Calibri" w:hAnsi="Times New Roman" w:cs="Times New Roman"/>
      <w:sz w:val="28"/>
      <w:szCs w:val="28"/>
    </w:rPr>
  </w:style>
  <w:style w:type="paragraph" w:customStyle="1" w:styleId="2">
    <w:name w:val="СТИЛЬ АР 2 подраздел"/>
    <w:basedOn w:val="a"/>
    <w:qFormat/>
    <w:rsid w:val="00EC605E"/>
    <w:pPr>
      <w:numPr>
        <w:numId w:val="21"/>
      </w:numPr>
      <w:autoSpaceDE w:val="0"/>
      <w:autoSpaceDN w:val="0"/>
      <w:adjustRightInd w:val="0"/>
      <w:ind w:left="0" w:firstLine="0"/>
      <w:jc w:val="center"/>
      <w:outlineLvl w:val="1"/>
    </w:pPr>
    <w:rPr>
      <w:rFonts w:eastAsia="Calibri"/>
      <w:b/>
      <w:bCs/>
    </w:rPr>
  </w:style>
  <w:style w:type="paragraph" w:styleId="af8">
    <w:name w:val="Normal (Web)"/>
    <w:basedOn w:val="a"/>
    <w:uiPriority w:val="99"/>
    <w:semiHidden/>
    <w:unhideWhenUsed/>
    <w:rsid w:val="00D87736"/>
    <w:pPr>
      <w:spacing w:before="100" w:beforeAutospacing="1" w:after="100" w:afterAutospacing="1"/>
    </w:pPr>
  </w:style>
  <w:style w:type="paragraph" w:customStyle="1" w:styleId="no-indent">
    <w:name w:val="no-indent"/>
    <w:basedOn w:val="a"/>
    <w:rsid w:val="00D87736"/>
    <w:pPr>
      <w:spacing w:before="100" w:beforeAutospacing="1" w:after="100" w:afterAutospacing="1"/>
    </w:pPr>
  </w:style>
  <w:style w:type="character" w:customStyle="1" w:styleId="110">
    <w:name w:val="Рег. Основной текст уровнеь 1.1 (базовый) Знак"/>
    <w:link w:val="11"/>
    <w:locked/>
    <w:rsid w:val="00322183"/>
    <w:rPr>
      <w:rFonts w:eastAsia="Calibri"/>
      <w:sz w:val="28"/>
      <w:szCs w:val="28"/>
    </w:rPr>
  </w:style>
  <w:style w:type="paragraph" w:customStyle="1" w:styleId="af9">
    <w:name w:val="обычный приложения"/>
    <w:basedOn w:val="a"/>
    <w:link w:val="afa"/>
    <w:qFormat/>
    <w:rsid w:val="00C7337F"/>
    <w:pPr>
      <w:spacing w:after="200" w:line="276" w:lineRule="auto"/>
      <w:jc w:val="center"/>
    </w:pPr>
    <w:rPr>
      <w:rFonts w:eastAsia="Calibri"/>
      <w:b/>
      <w:szCs w:val="22"/>
    </w:rPr>
  </w:style>
  <w:style w:type="paragraph" w:customStyle="1" w:styleId="14">
    <w:name w:val="АР Прил1"/>
    <w:basedOn w:val="af6"/>
    <w:link w:val="15"/>
    <w:qFormat/>
    <w:rsid w:val="00C7337F"/>
    <w:pPr>
      <w:keepNext/>
      <w:ind w:firstLine="4820"/>
      <w:outlineLvl w:val="0"/>
    </w:pPr>
    <w:rPr>
      <w:bCs/>
      <w:iCs/>
    </w:rPr>
  </w:style>
  <w:style w:type="paragraph" w:customStyle="1" w:styleId="24">
    <w:name w:val="АР Прил 2"/>
    <w:basedOn w:val="af9"/>
    <w:link w:val="25"/>
    <w:qFormat/>
    <w:rsid w:val="00C7337F"/>
  </w:style>
  <w:style w:type="character" w:customStyle="1" w:styleId="af7">
    <w:name w:val="Без интервала Знак"/>
    <w:aliases w:val="Приложение АР Знак"/>
    <w:basedOn w:val="a0"/>
    <w:link w:val="af6"/>
    <w:rsid w:val="00C7337F"/>
    <w:rPr>
      <w:rFonts w:ascii="Calibri" w:hAnsi="Calibri" w:cs="Calibri"/>
      <w:sz w:val="22"/>
      <w:szCs w:val="22"/>
    </w:rPr>
  </w:style>
  <w:style w:type="character" w:customStyle="1" w:styleId="15">
    <w:name w:val="АР Прил1 Знак"/>
    <w:basedOn w:val="af7"/>
    <w:link w:val="14"/>
    <w:rsid w:val="00C7337F"/>
    <w:rPr>
      <w:rFonts w:ascii="Calibri" w:hAnsi="Calibri" w:cs="Calibri"/>
      <w:bCs/>
      <w:iCs/>
      <w:sz w:val="22"/>
      <w:szCs w:val="22"/>
    </w:rPr>
  </w:style>
  <w:style w:type="character" w:customStyle="1" w:styleId="afa">
    <w:name w:val="обычный приложения Знак"/>
    <w:basedOn w:val="a0"/>
    <w:link w:val="af9"/>
    <w:rsid w:val="00C7337F"/>
    <w:rPr>
      <w:rFonts w:eastAsia="Calibri"/>
      <w:b/>
      <w:sz w:val="24"/>
      <w:szCs w:val="22"/>
    </w:rPr>
  </w:style>
  <w:style w:type="character" w:customStyle="1" w:styleId="25">
    <w:name w:val="АР Прил 2 Знак"/>
    <w:basedOn w:val="afa"/>
    <w:link w:val="24"/>
    <w:rsid w:val="00C7337F"/>
    <w:rPr>
      <w:rFonts w:eastAsia="Calibri"/>
      <w:b/>
      <w:sz w:val="24"/>
      <w:szCs w:val="22"/>
    </w:rPr>
  </w:style>
  <w:style w:type="paragraph" w:styleId="afb">
    <w:name w:val="footnote text"/>
    <w:basedOn w:val="a"/>
    <w:link w:val="afc"/>
    <w:unhideWhenUsed/>
    <w:rsid w:val="00114346"/>
    <w:rPr>
      <w:rFonts w:asciiTheme="minorHAnsi" w:eastAsiaTheme="minorEastAsia" w:hAnsiTheme="minorHAnsi" w:cstheme="minorBidi"/>
      <w:sz w:val="20"/>
      <w:szCs w:val="20"/>
    </w:rPr>
  </w:style>
  <w:style w:type="character" w:customStyle="1" w:styleId="afc">
    <w:name w:val="Текст сноски Знак"/>
    <w:basedOn w:val="a0"/>
    <w:link w:val="afb"/>
    <w:rsid w:val="0011434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 w:id="735325370">
      <w:bodyDiv w:val="1"/>
      <w:marLeft w:val="0"/>
      <w:marRight w:val="0"/>
      <w:marTop w:val="0"/>
      <w:marBottom w:val="0"/>
      <w:divBdr>
        <w:top w:val="none" w:sz="0" w:space="0" w:color="auto"/>
        <w:left w:val="none" w:sz="0" w:space="0" w:color="auto"/>
        <w:bottom w:val="none" w:sz="0" w:space="0" w:color="auto"/>
        <w:right w:val="none" w:sz="0" w:space="0" w:color="auto"/>
      </w:divBdr>
    </w:div>
    <w:div w:id="1032849295">
      <w:bodyDiv w:val="1"/>
      <w:marLeft w:val="0"/>
      <w:marRight w:val="0"/>
      <w:marTop w:val="0"/>
      <w:marBottom w:val="0"/>
      <w:divBdr>
        <w:top w:val="none" w:sz="0" w:space="0" w:color="auto"/>
        <w:left w:val="none" w:sz="0" w:space="0" w:color="auto"/>
        <w:bottom w:val="none" w:sz="0" w:space="0" w:color="auto"/>
        <w:right w:val="none" w:sz="0" w:space="0" w:color="auto"/>
      </w:divBdr>
    </w:div>
    <w:div w:id="1779711433">
      <w:bodyDiv w:val="1"/>
      <w:marLeft w:val="0"/>
      <w:marRight w:val="0"/>
      <w:marTop w:val="0"/>
      <w:marBottom w:val="0"/>
      <w:divBdr>
        <w:top w:val="none" w:sz="0" w:space="0" w:color="auto"/>
        <w:left w:val="none" w:sz="0" w:space="0" w:color="auto"/>
        <w:bottom w:val="none" w:sz="0" w:space="0" w:color="auto"/>
        <w:right w:val="none" w:sz="0" w:space="0" w:color="auto"/>
      </w:divBdr>
      <w:divsChild>
        <w:div w:id="1828472979">
          <w:marLeft w:val="0"/>
          <w:marRight w:val="0"/>
          <w:marTop w:val="0"/>
          <w:marBottom w:val="0"/>
          <w:divBdr>
            <w:top w:val="none" w:sz="0" w:space="0" w:color="auto"/>
            <w:left w:val="none" w:sz="0" w:space="0" w:color="auto"/>
            <w:bottom w:val="none" w:sz="0" w:space="0" w:color="auto"/>
            <w:right w:val="none" w:sz="0" w:space="0" w:color="auto"/>
          </w:divBdr>
        </w:div>
        <w:div w:id="1089042590">
          <w:marLeft w:val="0"/>
          <w:marRight w:val="0"/>
          <w:marTop w:val="0"/>
          <w:marBottom w:val="0"/>
          <w:divBdr>
            <w:top w:val="none" w:sz="0" w:space="0" w:color="auto"/>
            <w:left w:val="none" w:sz="0" w:space="0" w:color="auto"/>
            <w:bottom w:val="none" w:sz="0" w:space="0" w:color="auto"/>
            <w:right w:val="none" w:sz="0" w:space="0" w:color="auto"/>
          </w:divBdr>
        </w:div>
        <w:div w:id="2054620446">
          <w:marLeft w:val="0"/>
          <w:marRight w:val="0"/>
          <w:marTop w:val="0"/>
          <w:marBottom w:val="0"/>
          <w:divBdr>
            <w:top w:val="none" w:sz="0" w:space="0" w:color="auto"/>
            <w:left w:val="none" w:sz="0" w:space="0" w:color="auto"/>
            <w:bottom w:val="none" w:sz="0" w:space="0" w:color="auto"/>
            <w:right w:val="none" w:sz="0" w:space="0" w:color="auto"/>
          </w:divBdr>
        </w:div>
      </w:divsChild>
    </w:div>
    <w:div w:id="2004123557">
      <w:bodyDiv w:val="1"/>
      <w:marLeft w:val="0"/>
      <w:marRight w:val="0"/>
      <w:marTop w:val="0"/>
      <w:marBottom w:val="0"/>
      <w:divBdr>
        <w:top w:val="none" w:sz="0" w:space="0" w:color="auto"/>
        <w:left w:val="none" w:sz="0" w:space="0" w:color="auto"/>
        <w:bottom w:val="none" w:sz="0" w:space="0" w:color="auto"/>
        <w:right w:val="none" w:sz="0" w:space="0" w:color="auto"/>
      </w:divBdr>
      <w:divsChild>
        <w:div w:id="478155965">
          <w:marLeft w:val="0"/>
          <w:marRight w:val="0"/>
          <w:marTop w:val="0"/>
          <w:marBottom w:val="0"/>
          <w:divBdr>
            <w:top w:val="none" w:sz="0" w:space="0" w:color="auto"/>
            <w:left w:val="none" w:sz="0" w:space="0" w:color="auto"/>
            <w:bottom w:val="none" w:sz="0" w:space="0" w:color="auto"/>
            <w:right w:val="none" w:sz="0" w:space="0" w:color="auto"/>
          </w:divBdr>
        </w:div>
        <w:div w:id="641925883">
          <w:marLeft w:val="0"/>
          <w:marRight w:val="0"/>
          <w:marTop w:val="0"/>
          <w:marBottom w:val="0"/>
          <w:divBdr>
            <w:top w:val="none" w:sz="0" w:space="0" w:color="auto"/>
            <w:left w:val="none" w:sz="0" w:space="0" w:color="auto"/>
            <w:bottom w:val="none" w:sz="0" w:space="0" w:color="auto"/>
            <w:right w:val="none" w:sz="0" w:space="0" w:color="auto"/>
          </w:divBdr>
        </w:div>
        <w:div w:id="1629315806">
          <w:marLeft w:val="0"/>
          <w:marRight w:val="0"/>
          <w:marTop w:val="0"/>
          <w:marBottom w:val="0"/>
          <w:divBdr>
            <w:top w:val="none" w:sz="0" w:space="0" w:color="auto"/>
            <w:left w:val="none" w:sz="0" w:space="0" w:color="auto"/>
            <w:bottom w:val="none" w:sz="0" w:space="0" w:color="auto"/>
            <w:right w:val="none" w:sz="0" w:space="0" w:color="auto"/>
          </w:divBdr>
        </w:div>
        <w:div w:id="1969772682">
          <w:marLeft w:val="0"/>
          <w:marRight w:val="0"/>
          <w:marTop w:val="0"/>
          <w:marBottom w:val="0"/>
          <w:divBdr>
            <w:top w:val="none" w:sz="0" w:space="0" w:color="auto"/>
            <w:left w:val="none" w:sz="0" w:space="0" w:color="auto"/>
            <w:bottom w:val="none" w:sz="0" w:space="0" w:color="auto"/>
            <w:right w:val="none" w:sz="0" w:space="0" w:color="auto"/>
          </w:divBdr>
        </w:div>
        <w:div w:id="1489446188">
          <w:marLeft w:val="0"/>
          <w:marRight w:val="0"/>
          <w:marTop w:val="0"/>
          <w:marBottom w:val="0"/>
          <w:divBdr>
            <w:top w:val="none" w:sz="0" w:space="0" w:color="auto"/>
            <w:left w:val="none" w:sz="0" w:space="0" w:color="auto"/>
            <w:bottom w:val="none" w:sz="0" w:space="0" w:color="auto"/>
            <w:right w:val="none" w:sz="0" w:space="0" w:color="auto"/>
          </w:divBdr>
        </w:div>
        <w:div w:id="752238331">
          <w:marLeft w:val="0"/>
          <w:marRight w:val="0"/>
          <w:marTop w:val="0"/>
          <w:marBottom w:val="0"/>
          <w:divBdr>
            <w:top w:val="none" w:sz="0" w:space="0" w:color="auto"/>
            <w:left w:val="none" w:sz="0" w:space="0" w:color="auto"/>
            <w:bottom w:val="none" w:sz="0" w:space="0" w:color="auto"/>
            <w:right w:val="none" w:sz="0" w:space="0" w:color="auto"/>
          </w:divBdr>
        </w:div>
        <w:div w:id="1170952478">
          <w:marLeft w:val="0"/>
          <w:marRight w:val="0"/>
          <w:marTop w:val="0"/>
          <w:marBottom w:val="0"/>
          <w:divBdr>
            <w:top w:val="none" w:sz="0" w:space="0" w:color="auto"/>
            <w:left w:val="none" w:sz="0" w:space="0" w:color="auto"/>
            <w:bottom w:val="none" w:sz="0" w:space="0" w:color="auto"/>
            <w:right w:val="none" w:sz="0" w:space="0" w:color="auto"/>
          </w:divBdr>
        </w:div>
        <w:div w:id="266545352">
          <w:marLeft w:val="0"/>
          <w:marRight w:val="0"/>
          <w:marTop w:val="0"/>
          <w:marBottom w:val="0"/>
          <w:divBdr>
            <w:top w:val="none" w:sz="0" w:space="0" w:color="auto"/>
            <w:left w:val="none" w:sz="0" w:space="0" w:color="auto"/>
            <w:bottom w:val="none" w:sz="0" w:space="0" w:color="auto"/>
            <w:right w:val="none" w:sz="0" w:space="0" w:color="auto"/>
          </w:divBdr>
        </w:div>
        <w:div w:id="647511226">
          <w:marLeft w:val="0"/>
          <w:marRight w:val="0"/>
          <w:marTop w:val="0"/>
          <w:marBottom w:val="0"/>
          <w:divBdr>
            <w:top w:val="none" w:sz="0" w:space="0" w:color="auto"/>
            <w:left w:val="none" w:sz="0" w:space="0" w:color="auto"/>
            <w:bottom w:val="none" w:sz="0" w:space="0" w:color="auto"/>
            <w:right w:val="none" w:sz="0" w:space="0" w:color="auto"/>
          </w:divBdr>
        </w:div>
        <w:div w:id="1315720665">
          <w:marLeft w:val="0"/>
          <w:marRight w:val="0"/>
          <w:marTop w:val="0"/>
          <w:marBottom w:val="0"/>
          <w:divBdr>
            <w:top w:val="none" w:sz="0" w:space="0" w:color="auto"/>
            <w:left w:val="none" w:sz="0" w:space="0" w:color="auto"/>
            <w:bottom w:val="none" w:sz="0" w:space="0" w:color="auto"/>
            <w:right w:val="none" w:sz="0" w:space="0" w:color="auto"/>
          </w:divBdr>
        </w:div>
        <w:div w:id="417674900">
          <w:marLeft w:val="0"/>
          <w:marRight w:val="0"/>
          <w:marTop w:val="0"/>
          <w:marBottom w:val="0"/>
          <w:divBdr>
            <w:top w:val="none" w:sz="0" w:space="0" w:color="auto"/>
            <w:left w:val="none" w:sz="0" w:space="0" w:color="auto"/>
            <w:bottom w:val="none" w:sz="0" w:space="0" w:color="auto"/>
            <w:right w:val="none" w:sz="0" w:space="0" w:color="auto"/>
          </w:divBdr>
        </w:div>
        <w:div w:id="14739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318/b124e72af2b0eabb7334175b1c01a5454388a0cb/" TargetMode="External"/><Relationship Id="rId13" Type="http://schemas.openxmlformats.org/officeDocument/2006/relationships/hyperlink" Target="https://www.consultant.ru/document/cons_doc_LAW_377419/9a83b466ed94da0e3872af34d52b5dc84e6f07a5/" TargetMode="External"/><Relationship Id="rId3" Type="http://schemas.openxmlformats.org/officeDocument/2006/relationships/styles" Target="styles.xml"/><Relationship Id="rId7" Type="http://schemas.openxmlformats.org/officeDocument/2006/relationships/hyperlink" Target="https://www.consultant.ru/document/cons_doc_LAW_454318/1a2396cf5e4aecc0e6e96fafa771cb3e6d25db7f/" TargetMode="External"/><Relationship Id="rId12" Type="http://schemas.openxmlformats.org/officeDocument/2006/relationships/hyperlink" Target="https://www.consultant.ru/document/cons_doc_LAW_454318/b124e72af2b0eabb7334175b1c01a5454388a0c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54318/b124e72af2b0eabb7334175b1c01a5454388a0cb/" TargetMode="External"/><Relationship Id="rId11" Type="http://schemas.openxmlformats.org/officeDocument/2006/relationships/hyperlink" Target="https://www.consultant.ru/document/cons_doc_LAW_454318/b124e72af2b0eabb7334175b1c01a5454388a0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454318/b124e72af2b0eabb7334175b1c01a5454388a0cb/" TargetMode="External"/><Relationship Id="rId4" Type="http://schemas.openxmlformats.org/officeDocument/2006/relationships/settings" Target="settings.xml"/><Relationship Id="rId9" Type="http://schemas.openxmlformats.org/officeDocument/2006/relationships/hyperlink" Target="https://www.consultant.ru/document/cons_doc_LAW_454318/b124e72af2b0eabb7334175b1c01a5454388a0c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03D5A-200F-478A-AAA7-D6FA4BE3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8523</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Intel</cp:lastModifiedBy>
  <cp:revision>7</cp:revision>
  <cp:lastPrinted>2024-04-22T05:53:00Z</cp:lastPrinted>
  <dcterms:created xsi:type="dcterms:W3CDTF">2024-04-02T10:15:00Z</dcterms:created>
  <dcterms:modified xsi:type="dcterms:W3CDTF">2024-04-22T05:53:00Z</dcterms:modified>
</cp:coreProperties>
</file>