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851FE" w14:textId="77777777" w:rsidR="00A12559" w:rsidRDefault="00A12559">
      <w:r>
        <w:rPr>
          <w:noProof/>
          <w:spacing w:val="20"/>
          <w:sz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0DC1C5C" wp14:editId="5738D58E">
                <wp:simplePos x="0" y="0"/>
                <wp:positionH relativeFrom="margin">
                  <wp:posOffset>0</wp:posOffset>
                </wp:positionH>
                <wp:positionV relativeFrom="margin">
                  <wp:posOffset>-635</wp:posOffset>
                </wp:positionV>
                <wp:extent cx="5850890" cy="87566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8756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B8281" w14:textId="77777777" w:rsidR="000B4CCF" w:rsidRDefault="000B4CCF" w:rsidP="00A12559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РОССИЙСКАЯ ФЕДЕРАЦИЯ</w:t>
                            </w:r>
                          </w:p>
                          <w:p w14:paraId="78DA9548" w14:textId="77777777" w:rsidR="000B4CCF" w:rsidRDefault="000B4CCF" w:rsidP="00A12559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АДМИНИСТРАЦИЯ ГОРОДА МИНУСИНСКА</w:t>
                            </w:r>
                          </w:p>
                          <w:p w14:paraId="749DE643" w14:textId="77777777" w:rsidR="000B4CCF" w:rsidRDefault="000B4CCF" w:rsidP="00A12559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КРАСНОЯРСКОГО КРАЯ</w:t>
                            </w:r>
                          </w:p>
                          <w:p w14:paraId="689782F6" w14:textId="77777777" w:rsidR="000B4CCF" w:rsidRDefault="000B4CCF" w:rsidP="00A12559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  <w:r>
                              <w:rPr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  <w:p w14:paraId="1788037E" w14:textId="77777777" w:rsidR="000B4CCF" w:rsidRDefault="000B4CCF" w:rsidP="00A12559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C1C5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.05pt;width:460.7pt;height:68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zy9gEAANcDAAAOAAAAZHJzL2Uyb0RvYy54bWysU9tu2zAMfR+wfxD0vjgpkCwz4hRdigwD&#10;ugvQ9QNoWb5gsqhRSuzs60fJSbp1b8P8IFCkeEgeHm9ux96IoybfoS3kYjaXQluFVWebQj59279Z&#10;S+ED2AoMWl3Ik/bydvv61WZwub7BFk2lSTCI9fngCtmG4PIs86rVPfgZOm05WCP1EPhKTVYRDIze&#10;m+xmPl9lA1LlCJX2nr33U1BuE35daxW+1LXXQZhCcm8hnZTOMp7ZdgN5Q+DaTp3bgH/ooofOctEr&#10;1D0EEAfq/oLqO0XosQ4zhX2Gdd0pnWbgaRbzF9M8tuB0moXJ8e5Kk/9/sOrz8dF9JRHG9zjyAtMQ&#10;3j2g+u6FxV0LttF3RDi0GiouvIiUZYPz+Tk1Uu1zH0HK4RNWvGQ4BExAY019ZIXnFIzOCzhdSddj&#10;EIqdy/Vyvn7HIcWx9dvlarVMJSC/ZDvy4YPGXkSjkMRLTehwfPAhdgP55Uks5tF01b4zJl2oKXeG&#10;xBFYAPv0TbnGtTB5kwgYw09PE94fGMZGJIsRcyoXPYmDOPZEQBjLkYORixKrE7NBOKmN/w42WqSf&#10;UgystEL6HwcgLYX5aJnRKMuLQRejvBhgFacWMkgxmbswyffgqGtaRp52ZvGOWa+7RMhzF+c+WT1p&#10;rrPSozx/v6dXz//j9hcAAAD//wMAUEsDBBQABgAIAAAAIQAXkk0K2wAAAAYBAAAPAAAAZHJzL2Rv&#10;d25yZXYueG1sTI/BTsMwEETvSPyDtUjcWicpommIU0ERXBEBqVc33sZR4nUUu234e5YTPY5mNPOm&#10;3M5uEGecQudJQbpMQCA13nTUKvj+elvkIELUZPTgCRX8YIBtdXtT6sL4C33iuY6t4BIKhVZgYxwL&#10;KUNj0emw9CMSe0c/OR1ZTq00k75wuRtkliSP0umOeMHqEXcWm74+OQWrj2y9D+/1627c46bPw0t/&#10;JKvU/d38/AQi4hz/w/CHz+hQMdPBn8gEMSjgI1HBIgXB5iZLH0AcOLVa5yCrUl7jV78AAAD//wMA&#10;UEsBAi0AFAAGAAgAAAAhALaDOJL+AAAA4QEAABMAAAAAAAAAAAAAAAAAAAAAAFtDb250ZW50X1R5&#10;cGVzXS54bWxQSwECLQAUAAYACAAAACEAOP0h/9YAAACUAQAACwAAAAAAAAAAAAAAAAAvAQAAX3Jl&#10;bHMvLnJlbHNQSwECLQAUAAYACAAAACEAP8mM8vYBAADXAwAADgAAAAAAAAAAAAAAAAAuAgAAZHJz&#10;L2Uyb0RvYy54bWxQSwECLQAUAAYACAAAACEAF5JNCtsAAAAGAQAADwAAAAAAAAAAAAAAAABQBAAA&#10;ZHJzL2Rvd25yZXYueG1sUEsFBgAAAAAEAAQA8wAAAFgFAAAAAA==&#10;" stroked="f">
                <v:fill opacity="0"/>
                <v:textbox inset="0,0,0,0">
                  <w:txbxContent>
                    <w:p w14:paraId="714B8281" w14:textId="77777777" w:rsidR="000B4CCF" w:rsidRDefault="000B4CCF" w:rsidP="00A12559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РОССИЙСКАЯ ФЕДЕРАЦИЯ</w:t>
                      </w:r>
                    </w:p>
                    <w:p w14:paraId="78DA9548" w14:textId="77777777" w:rsidR="000B4CCF" w:rsidRDefault="000B4CCF" w:rsidP="00A12559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АДМИНИСТРАЦИЯ ГОРОДА МИНУСИНСКА</w:t>
                      </w:r>
                    </w:p>
                    <w:p w14:paraId="749DE643" w14:textId="77777777" w:rsidR="000B4CCF" w:rsidRDefault="000B4CCF" w:rsidP="00A12559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КРАСНОЯРСКОГО КРАЯ</w:t>
                      </w:r>
                    </w:p>
                    <w:p w14:paraId="689782F6" w14:textId="77777777" w:rsidR="000B4CCF" w:rsidRDefault="000B4CCF" w:rsidP="00A12559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  <w:r>
                        <w:rPr>
                          <w:spacing w:val="60"/>
                          <w:sz w:val="52"/>
                        </w:rPr>
                        <w:t>ПОСТАНОВЛЕНИЕ</w:t>
                      </w:r>
                    </w:p>
                    <w:p w14:paraId="1788037E" w14:textId="77777777" w:rsidR="000B4CCF" w:rsidRDefault="000B4CCF" w:rsidP="00A12559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74E5B50" w14:textId="77777777" w:rsidR="00A12559" w:rsidRPr="00A12559" w:rsidRDefault="00A12559" w:rsidP="00A12559"/>
    <w:p w14:paraId="3411BDF7" w14:textId="77777777" w:rsidR="00A12559" w:rsidRPr="00A12559" w:rsidRDefault="00A12559" w:rsidP="00A12559"/>
    <w:p w14:paraId="27B18586" w14:textId="77777777" w:rsidR="00A12559" w:rsidRPr="00A12559" w:rsidRDefault="00A12559" w:rsidP="00A12559"/>
    <w:p w14:paraId="605C2285" w14:textId="77777777" w:rsidR="00A12559" w:rsidRPr="00A12559" w:rsidRDefault="00A12559" w:rsidP="00A12559"/>
    <w:p w14:paraId="49A53509" w14:textId="77777777" w:rsidR="00A12559" w:rsidRPr="00A12559" w:rsidRDefault="00A12559" w:rsidP="00A12559"/>
    <w:p w14:paraId="4815394F" w14:textId="77777777" w:rsidR="00B9567D" w:rsidRDefault="00B9567D" w:rsidP="00A12559">
      <w:pPr>
        <w:jc w:val="both"/>
        <w:rPr>
          <w:sz w:val="28"/>
          <w:szCs w:val="28"/>
        </w:rPr>
      </w:pPr>
    </w:p>
    <w:p w14:paraId="687F4AB9" w14:textId="0B060292" w:rsidR="00B9567D" w:rsidRDefault="00B9567D" w:rsidP="00A12559">
      <w:pPr>
        <w:jc w:val="both"/>
        <w:rPr>
          <w:sz w:val="28"/>
          <w:szCs w:val="28"/>
        </w:rPr>
      </w:pPr>
      <w:r>
        <w:rPr>
          <w:sz w:val="28"/>
          <w:szCs w:val="28"/>
        </w:rPr>
        <w:t>23.05.2024                                                                                                № АГ-902-п</w:t>
      </w:r>
    </w:p>
    <w:p w14:paraId="3F9AA0B2" w14:textId="77777777" w:rsidR="00B9567D" w:rsidRDefault="00B9567D" w:rsidP="00A12559">
      <w:pPr>
        <w:jc w:val="both"/>
        <w:rPr>
          <w:sz w:val="28"/>
          <w:szCs w:val="28"/>
        </w:rPr>
      </w:pPr>
    </w:p>
    <w:p w14:paraId="63DC22BA" w14:textId="76629929" w:rsidR="00A12559" w:rsidRDefault="00A12559" w:rsidP="00A12559">
      <w:pPr>
        <w:jc w:val="both"/>
        <w:rPr>
          <w:color w:val="000000" w:themeColor="text1"/>
          <w:sz w:val="28"/>
          <w:szCs w:val="28"/>
        </w:rPr>
      </w:pPr>
      <w:r w:rsidRPr="004863CD">
        <w:rPr>
          <w:color w:val="000000" w:themeColor="text1"/>
          <w:sz w:val="28"/>
          <w:szCs w:val="28"/>
        </w:rPr>
        <w:t xml:space="preserve">О </w:t>
      </w:r>
      <w:r w:rsidR="00443FE0" w:rsidRPr="004863CD">
        <w:rPr>
          <w:color w:val="000000" w:themeColor="text1"/>
          <w:sz w:val="28"/>
          <w:szCs w:val="28"/>
        </w:rPr>
        <w:t xml:space="preserve">проведении капитального ремонта общего имущества </w:t>
      </w:r>
      <w:r w:rsidR="00645EA9" w:rsidRPr="004863CD">
        <w:rPr>
          <w:color w:val="000000" w:themeColor="text1"/>
          <w:sz w:val="28"/>
          <w:szCs w:val="28"/>
        </w:rPr>
        <w:br/>
      </w:r>
      <w:r w:rsidR="00443FE0" w:rsidRPr="004863CD">
        <w:rPr>
          <w:color w:val="000000" w:themeColor="text1"/>
          <w:sz w:val="28"/>
          <w:szCs w:val="28"/>
        </w:rPr>
        <w:t>в многоквартирных домах на территории города Ми</w:t>
      </w:r>
      <w:r w:rsidR="003840EC">
        <w:rPr>
          <w:color w:val="000000" w:themeColor="text1"/>
          <w:sz w:val="28"/>
          <w:szCs w:val="28"/>
        </w:rPr>
        <w:t>нусинска в период 2023-2025 годов</w:t>
      </w:r>
    </w:p>
    <w:p w14:paraId="7F3AD5B9" w14:textId="77777777" w:rsidR="00B9567D" w:rsidRPr="004863CD" w:rsidRDefault="00B9567D" w:rsidP="00A12559">
      <w:pPr>
        <w:jc w:val="both"/>
        <w:rPr>
          <w:color w:val="000000" w:themeColor="text1"/>
          <w:sz w:val="28"/>
          <w:szCs w:val="28"/>
        </w:rPr>
      </w:pPr>
    </w:p>
    <w:p w14:paraId="0F2D197B" w14:textId="77777777" w:rsidR="00A12559" w:rsidRPr="004863CD" w:rsidRDefault="00724BA1" w:rsidP="008D1F43">
      <w:pPr>
        <w:jc w:val="both"/>
        <w:rPr>
          <w:color w:val="000000" w:themeColor="text1"/>
          <w:sz w:val="28"/>
          <w:szCs w:val="28"/>
        </w:rPr>
      </w:pPr>
      <w:r w:rsidRPr="004863CD">
        <w:rPr>
          <w:color w:val="000000" w:themeColor="text1"/>
          <w:sz w:val="28"/>
          <w:szCs w:val="28"/>
        </w:rPr>
        <w:t xml:space="preserve">         </w:t>
      </w:r>
      <w:r w:rsidR="000B38A5" w:rsidRPr="004863CD">
        <w:rPr>
          <w:color w:val="000000" w:themeColor="text1"/>
          <w:sz w:val="28"/>
          <w:szCs w:val="28"/>
        </w:rPr>
        <w:t xml:space="preserve"> В соответствии со ст.189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27.06.2013 № 4-1451 «Об организации проведения капитального ремонта общего имущества в многоквартирных домах, </w:t>
      </w:r>
      <w:r w:rsidR="000B4CCF" w:rsidRPr="004863CD">
        <w:rPr>
          <w:color w:val="000000" w:themeColor="text1"/>
          <w:sz w:val="28"/>
          <w:szCs w:val="28"/>
        </w:rPr>
        <w:t xml:space="preserve">расположенных на территории Красноярского края», постановлением Правительства </w:t>
      </w:r>
      <w:r w:rsidR="00EE2A7C" w:rsidRPr="004863CD">
        <w:rPr>
          <w:color w:val="000000" w:themeColor="text1"/>
          <w:sz w:val="28"/>
          <w:szCs w:val="28"/>
        </w:rPr>
        <w:t>Красноярского</w:t>
      </w:r>
      <w:r w:rsidR="000B4CCF" w:rsidRPr="004863CD">
        <w:rPr>
          <w:color w:val="000000" w:themeColor="text1"/>
          <w:sz w:val="28"/>
          <w:szCs w:val="28"/>
        </w:rPr>
        <w:t xml:space="preserve"> края от 27.12.2013</w:t>
      </w:r>
      <w:r w:rsidR="00EE2A7C" w:rsidRPr="004863CD">
        <w:rPr>
          <w:color w:val="000000" w:themeColor="text1"/>
          <w:sz w:val="28"/>
          <w:szCs w:val="28"/>
        </w:rPr>
        <w:t xml:space="preserve"> </w:t>
      </w:r>
      <w:r w:rsidR="006D7D21" w:rsidRPr="004863CD">
        <w:rPr>
          <w:color w:val="000000" w:themeColor="text1"/>
          <w:sz w:val="28"/>
          <w:szCs w:val="28"/>
        </w:rPr>
        <w:t xml:space="preserve">№ 709-п «Об утверждении программы капитального ремонта общего имущества в многоквартирных домах, </w:t>
      </w:r>
      <w:r w:rsidR="000C5940" w:rsidRPr="004863CD">
        <w:rPr>
          <w:color w:val="000000" w:themeColor="text1"/>
          <w:sz w:val="28"/>
          <w:szCs w:val="28"/>
        </w:rPr>
        <w:t>расположенных на территории Красноярского края», Уставом городского округа город Минусинск</w:t>
      </w:r>
      <w:r w:rsidR="004C54FA" w:rsidRPr="004863CD">
        <w:rPr>
          <w:color w:val="000000" w:themeColor="text1"/>
          <w:sz w:val="28"/>
          <w:szCs w:val="28"/>
        </w:rPr>
        <w:t xml:space="preserve"> Красноярского края, с предложением Регионального Фонда капитального ремонта Красноярского края о проведении капитального ремонта общего имущества в многоквартирных домах, формирующие фонд капитального ремонта на счете регионального </w:t>
      </w:r>
      <w:r w:rsidR="00446B19" w:rsidRPr="004863CD">
        <w:rPr>
          <w:color w:val="000000" w:themeColor="text1"/>
          <w:sz w:val="28"/>
          <w:szCs w:val="28"/>
        </w:rPr>
        <w:t>оператора, в связи с тем, что собственники помещений в многоквартирных домах не приняли решение о проведении капитального ремонта общего имущества по состоянию на 06.05.2024, ПОСТАНАВЛЯЮ:</w:t>
      </w:r>
    </w:p>
    <w:p w14:paraId="50374A57" w14:textId="77777777" w:rsidR="0014678E" w:rsidRPr="004863CD" w:rsidRDefault="00DF0F4B" w:rsidP="00A12559">
      <w:pPr>
        <w:pStyle w:val="a3"/>
        <w:numPr>
          <w:ilvl w:val="0"/>
          <w:numId w:val="1"/>
        </w:numPr>
        <w:spacing w:line="226" w:lineRule="auto"/>
        <w:ind w:left="0" w:firstLine="851"/>
        <w:jc w:val="both"/>
        <w:rPr>
          <w:color w:val="000000" w:themeColor="text1"/>
          <w:sz w:val="27"/>
          <w:szCs w:val="27"/>
        </w:rPr>
      </w:pPr>
      <w:r w:rsidRPr="004863CD">
        <w:rPr>
          <w:color w:val="000000" w:themeColor="text1"/>
          <w:sz w:val="27"/>
          <w:szCs w:val="27"/>
        </w:rPr>
        <w:t>Принять решение</w:t>
      </w:r>
      <w:r w:rsidR="0014678E" w:rsidRPr="004863CD">
        <w:rPr>
          <w:color w:val="000000" w:themeColor="text1"/>
          <w:sz w:val="27"/>
          <w:szCs w:val="27"/>
        </w:rPr>
        <w:t xml:space="preserve"> о проведении капитального ремонта общего имущества в многоквартирных домах, </w:t>
      </w:r>
      <w:r w:rsidR="00987E3B" w:rsidRPr="004863CD">
        <w:rPr>
          <w:color w:val="000000" w:themeColor="text1"/>
          <w:sz w:val="27"/>
          <w:szCs w:val="27"/>
        </w:rPr>
        <w:t>согласно предложению Регионального Фонда капитального ремонта Красноярского края, расположенных по адресам:</w:t>
      </w:r>
      <w:r w:rsidR="009B2EB2" w:rsidRPr="004863CD">
        <w:rPr>
          <w:color w:val="000000" w:themeColor="text1"/>
          <w:sz w:val="27"/>
          <w:szCs w:val="27"/>
        </w:rPr>
        <w:t xml:space="preserve"> </w:t>
      </w:r>
      <w:r w:rsidR="00BB2676" w:rsidRPr="004863CD">
        <w:rPr>
          <w:color w:val="000000" w:themeColor="text1"/>
          <w:sz w:val="27"/>
          <w:szCs w:val="27"/>
        </w:rPr>
        <w:br/>
      </w:r>
      <w:r w:rsidR="009B2EB2" w:rsidRPr="004863CD">
        <w:rPr>
          <w:color w:val="000000" w:themeColor="text1"/>
          <w:sz w:val="27"/>
          <w:szCs w:val="27"/>
        </w:rPr>
        <w:t>г. Минусинск, ул. Ботаническая, д. 31</w:t>
      </w:r>
      <w:r w:rsidR="00B02EBE">
        <w:rPr>
          <w:color w:val="000000" w:themeColor="text1"/>
          <w:sz w:val="27"/>
          <w:szCs w:val="27"/>
        </w:rPr>
        <w:t>,</w:t>
      </w:r>
      <w:r w:rsidR="009B2EB2" w:rsidRPr="004863CD">
        <w:rPr>
          <w:color w:val="000000" w:themeColor="text1"/>
          <w:sz w:val="27"/>
          <w:szCs w:val="27"/>
        </w:rPr>
        <w:t xml:space="preserve"> ул. Ботаническая, д. 33, ул. Канская, д.16, </w:t>
      </w:r>
      <w:r w:rsidR="008E3DE1" w:rsidRPr="004863CD">
        <w:rPr>
          <w:color w:val="000000" w:themeColor="text1"/>
          <w:sz w:val="27"/>
          <w:szCs w:val="27"/>
        </w:rPr>
        <w:br/>
      </w:r>
      <w:proofErr w:type="spellStart"/>
      <w:r w:rsidR="009B2EB2" w:rsidRPr="004863CD">
        <w:rPr>
          <w:color w:val="000000" w:themeColor="text1"/>
          <w:sz w:val="27"/>
          <w:szCs w:val="27"/>
        </w:rPr>
        <w:t>рп</w:t>
      </w:r>
      <w:proofErr w:type="spellEnd"/>
      <w:r w:rsidR="009B2EB2" w:rsidRPr="004863CD">
        <w:rPr>
          <w:color w:val="000000" w:themeColor="text1"/>
          <w:sz w:val="27"/>
          <w:szCs w:val="27"/>
        </w:rPr>
        <w:t xml:space="preserve">. </w:t>
      </w:r>
      <w:r w:rsidR="00DA61FD" w:rsidRPr="004863CD">
        <w:rPr>
          <w:color w:val="000000" w:themeColor="text1"/>
          <w:sz w:val="27"/>
          <w:szCs w:val="27"/>
        </w:rPr>
        <w:t>Зеленый Бо</w:t>
      </w:r>
      <w:r w:rsidR="00CA0B41">
        <w:rPr>
          <w:color w:val="000000" w:themeColor="text1"/>
          <w:sz w:val="27"/>
          <w:szCs w:val="27"/>
        </w:rPr>
        <w:t>р, ул. Журавлева, д.3, Суворова</w:t>
      </w:r>
      <w:r w:rsidR="00DA61FD" w:rsidRPr="004863CD">
        <w:rPr>
          <w:color w:val="000000" w:themeColor="text1"/>
          <w:sz w:val="27"/>
          <w:szCs w:val="27"/>
        </w:rPr>
        <w:t>, д. 31.</w:t>
      </w:r>
    </w:p>
    <w:p w14:paraId="742BD075" w14:textId="77777777" w:rsidR="00060B0C" w:rsidRPr="004863CD" w:rsidRDefault="00060B0C" w:rsidP="00A12559">
      <w:pPr>
        <w:pStyle w:val="a3"/>
        <w:numPr>
          <w:ilvl w:val="0"/>
          <w:numId w:val="1"/>
        </w:numPr>
        <w:spacing w:line="226" w:lineRule="auto"/>
        <w:ind w:left="0" w:firstLine="851"/>
        <w:jc w:val="both"/>
        <w:rPr>
          <w:color w:val="000000" w:themeColor="text1"/>
          <w:szCs w:val="28"/>
        </w:rPr>
      </w:pPr>
      <w:r w:rsidRPr="004863CD">
        <w:rPr>
          <w:color w:val="000000" w:themeColor="text1"/>
          <w:szCs w:val="28"/>
        </w:rPr>
        <w:t xml:space="preserve">МКУ «Управление городского хозяйства» Администрации </w:t>
      </w:r>
      <w:r w:rsidR="004125EF">
        <w:rPr>
          <w:color w:val="000000" w:themeColor="text1"/>
          <w:szCs w:val="28"/>
        </w:rPr>
        <w:br/>
      </w:r>
      <w:r w:rsidRPr="004863CD">
        <w:rPr>
          <w:color w:val="000000" w:themeColor="text1"/>
          <w:szCs w:val="28"/>
        </w:rPr>
        <w:t xml:space="preserve">г. </w:t>
      </w:r>
      <w:r w:rsidR="00CE10FC" w:rsidRPr="004863CD">
        <w:rPr>
          <w:color w:val="000000" w:themeColor="text1"/>
          <w:szCs w:val="28"/>
        </w:rPr>
        <w:t xml:space="preserve">Минусинска в течение пяти дней с даты принятия настоящего постановления </w:t>
      </w:r>
      <w:r w:rsidR="00EC6A4D" w:rsidRPr="004863CD">
        <w:rPr>
          <w:color w:val="000000" w:themeColor="text1"/>
          <w:szCs w:val="28"/>
        </w:rPr>
        <w:t xml:space="preserve">уведомить Региональный Фонд капитального ремонта Красноярского края </w:t>
      </w:r>
      <w:r w:rsidR="006E0CF9" w:rsidRPr="004863CD">
        <w:rPr>
          <w:color w:val="000000" w:themeColor="text1"/>
          <w:szCs w:val="28"/>
        </w:rPr>
        <w:t xml:space="preserve">и собственников помещений в многоквартирном доме, </w:t>
      </w:r>
      <w:r w:rsidR="00D71F9B" w:rsidRPr="004863CD">
        <w:rPr>
          <w:color w:val="000000" w:themeColor="text1"/>
          <w:szCs w:val="28"/>
        </w:rPr>
        <w:t>указанном в пункте 1 настоящего</w:t>
      </w:r>
      <w:r w:rsidR="00DD5B6B" w:rsidRPr="004863CD">
        <w:rPr>
          <w:color w:val="000000" w:themeColor="text1"/>
          <w:szCs w:val="28"/>
        </w:rPr>
        <w:t xml:space="preserve"> постановления, о проведении</w:t>
      </w:r>
      <w:r w:rsidR="00CE1CC6" w:rsidRPr="004863CD">
        <w:rPr>
          <w:color w:val="000000" w:themeColor="text1"/>
          <w:szCs w:val="28"/>
        </w:rPr>
        <w:t xml:space="preserve"> капитального ремонта.</w:t>
      </w:r>
      <w:r w:rsidR="00D71F9B" w:rsidRPr="004863CD">
        <w:rPr>
          <w:color w:val="000000" w:themeColor="text1"/>
          <w:szCs w:val="28"/>
        </w:rPr>
        <w:t xml:space="preserve"> </w:t>
      </w:r>
      <w:r w:rsidR="00EC6A4D" w:rsidRPr="004863CD">
        <w:rPr>
          <w:color w:val="000000" w:themeColor="text1"/>
          <w:szCs w:val="28"/>
        </w:rPr>
        <w:t xml:space="preserve"> </w:t>
      </w:r>
      <w:r w:rsidR="00DF0F4B" w:rsidRPr="004863CD">
        <w:rPr>
          <w:color w:val="000000" w:themeColor="text1"/>
          <w:szCs w:val="28"/>
        </w:rPr>
        <w:t xml:space="preserve"> </w:t>
      </w:r>
    </w:p>
    <w:p w14:paraId="4FE90513" w14:textId="77777777" w:rsidR="00A12559" w:rsidRPr="004863CD" w:rsidRDefault="00A12559" w:rsidP="00A12559">
      <w:pPr>
        <w:pStyle w:val="a3"/>
        <w:numPr>
          <w:ilvl w:val="0"/>
          <w:numId w:val="1"/>
        </w:numPr>
        <w:spacing w:line="226" w:lineRule="auto"/>
        <w:ind w:left="0" w:firstLine="851"/>
        <w:jc w:val="both"/>
        <w:rPr>
          <w:color w:val="000000" w:themeColor="text1"/>
          <w:sz w:val="27"/>
          <w:szCs w:val="27"/>
        </w:rPr>
      </w:pPr>
      <w:r w:rsidRPr="004863CD">
        <w:rPr>
          <w:color w:val="000000" w:themeColor="text1"/>
          <w:sz w:val="27"/>
          <w:szCs w:val="27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39748B63" w14:textId="77777777" w:rsidR="00A12559" w:rsidRPr="002574BC" w:rsidRDefault="002574BC" w:rsidP="002574BC">
      <w:pPr>
        <w:ind w:right="-58" w:firstLine="708"/>
        <w:jc w:val="both"/>
        <w:rPr>
          <w:sz w:val="28"/>
        </w:rPr>
      </w:pPr>
      <w:r>
        <w:rPr>
          <w:sz w:val="27"/>
          <w:szCs w:val="27"/>
        </w:rPr>
        <w:t xml:space="preserve">  </w:t>
      </w:r>
      <w:r w:rsidR="002E5548">
        <w:rPr>
          <w:sz w:val="27"/>
          <w:szCs w:val="27"/>
        </w:rPr>
        <w:t>4</w:t>
      </w:r>
      <w:r w:rsidR="00055127">
        <w:rPr>
          <w:sz w:val="27"/>
          <w:szCs w:val="27"/>
        </w:rPr>
        <w:t xml:space="preserve">. </w:t>
      </w:r>
      <w:r w:rsidR="00A12559" w:rsidRPr="00AB613B">
        <w:rPr>
          <w:sz w:val="27"/>
          <w:szCs w:val="27"/>
        </w:rPr>
        <w:t xml:space="preserve">Контроль за выполнением постановления возложить на </w:t>
      </w:r>
      <w:r w:rsidR="00A12559" w:rsidRPr="00A12559">
        <w:rPr>
          <w:sz w:val="28"/>
        </w:rPr>
        <w:t>Заместител</w:t>
      </w:r>
      <w:r w:rsidR="004863CD">
        <w:rPr>
          <w:sz w:val="28"/>
        </w:rPr>
        <w:t xml:space="preserve">я </w:t>
      </w:r>
      <w:r w:rsidR="00A12559" w:rsidRPr="00A12559">
        <w:rPr>
          <w:sz w:val="28"/>
        </w:rPr>
        <w:t>Главы города по</w:t>
      </w:r>
      <w:r w:rsidR="004863CD">
        <w:rPr>
          <w:sz w:val="28"/>
        </w:rPr>
        <w:t xml:space="preserve"> оперативному управлению </w:t>
      </w:r>
      <w:proofErr w:type="spellStart"/>
      <w:r w:rsidR="004863CD">
        <w:rPr>
          <w:sz w:val="28"/>
        </w:rPr>
        <w:t>Гаинца</w:t>
      </w:r>
      <w:proofErr w:type="spellEnd"/>
      <w:r w:rsidR="004863CD">
        <w:rPr>
          <w:sz w:val="28"/>
        </w:rPr>
        <w:t xml:space="preserve"> С.В. </w:t>
      </w:r>
      <w:r w:rsidR="00055127">
        <w:rPr>
          <w:sz w:val="28"/>
        </w:rPr>
        <w:t xml:space="preserve"> </w:t>
      </w:r>
      <w:r w:rsidR="00A12559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</w:p>
    <w:p w14:paraId="47141481" w14:textId="77777777" w:rsidR="00A12559" w:rsidRPr="004863CD" w:rsidRDefault="002574BC" w:rsidP="002574BC">
      <w:pPr>
        <w:spacing w:line="226" w:lineRule="auto"/>
        <w:jc w:val="both"/>
        <w:rPr>
          <w:color w:val="000000" w:themeColor="text1"/>
          <w:sz w:val="27"/>
          <w:szCs w:val="27"/>
        </w:rPr>
      </w:pPr>
      <w:r w:rsidRPr="004863CD">
        <w:rPr>
          <w:color w:val="000000" w:themeColor="text1"/>
          <w:sz w:val="27"/>
          <w:szCs w:val="27"/>
        </w:rPr>
        <w:t xml:space="preserve">            </w:t>
      </w:r>
      <w:r w:rsidR="002E5548" w:rsidRPr="004863CD">
        <w:rPr>
          <w:color w:val="000000" w:themeColor="text1"/>
          <w:sz w:val="27"/>
          <w:szCs w:val="27"/>
        </w:rPr>
        <w:t>5</w:t>
      </w:r>
      <w:r w:rsidR="00B23093" w:rsidRPr="004863CD">
        <w:rPr>
          <w:color w:val="000000" w:themeColor="text1"/>
          <w:sz w:val="27"/>
          <w:szCs w:val="27"/>
        </w:rPr>
        <w:t xml:space="preserve">. </w:t>
      </w:r>
      <w:r w:rsidR="00A12559" w:rsidRPr="004863CD">
        <w:rPr>
          <w:color w:val="000000" w:themeColor="text1"/>
          <w:sz w:val="27"/>
          <w:szCs w:val="27"/>
        </w:rPr>
        <w:t xml:space="preserve"> Постановление вступает в силу в день, следующий за днем его официального опубликования.</w:t>
      </w:r>
    </w:p>
    <w:p w14:paraId="686373E6" w14:textId="77777777" w:rsidR="00A12559" w:rsidRPr="00AB613B" w:rsidRDefault="00A12559" w:rsidP="00A12559">
      <w:pPr>
        <w:spacing w:line="226" w:lineRule="auto"/>
        <w:jc w:val="both"/>
        <w:rPr>
          <w:sz w:val="27"/>
          <w:szCs w:val="27"/>
        </w:rPr>
      </w:pPr>
    </w:p>
    <w:p w14:paraId="344B1E74" w14:textId="7929ACBA" w:rsidR="00E123DC" w:rsidRPr="00A12559" w:rsidRDefault="00A12559" w:rsidP="00B9567D">
      <w:pPr>
        <w:spacing w:line="226" w:lineRule="auto"/>
        <w:jc w:val="both"/>
      </w:pPr>
      <w:r w:rsidRPr="00AB613B">
        <w:rPr>
          <w:sz w:val="27"/>
          <w:szCs w:val="27"/>
        </w:rPr>
        <w:t xml:space="preserve">Глава города           </w:t>
      </w:r>
      <w:r w:rsidRPr="00AB613B">
        <w:rPr>
          <w:sz w:val="27"/>
          <w:szCs w:val="27"/>
        </w:rPr>
        <w:tab/>
        <w:t xml:space="preserve">                         </w:t>
      </w:r>
      <w:r w:rsidR="00B9567D">
        <w:rPr>
          <w:sz w:val="27"/>
          <w:szCs w:val="27"/>
        </w:rPr>
        <w:t>подпись</w:t>
      </w:r>
      <w:r w:rsidRPr="00AB613B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  </w:t>
      </w:r>
      <w:r w:rsidRPr="00AB613B">
        <w:rPr>
          <w:sz w:val="27"/>
          <w:szCs w:val="27"/>
        </w:rPr>
        <w:t xml:space="preserve">               </w:t>
      </w:r>
      <w:r>
        <w:rPr>
          <w:sz w:val="27"/>
          <w:szCs w:val="27"/>
        </w:rPr>
        <w:t xml:space="preserve">             </w:t>
      </w:r>
      <w:r w:rsidRPr="00AB613B">
        <w:rPr>
          <w:sz w:val="27"/>
          <w:szCs w:val="27"/>
        </w:rPr>
        <w:t xml:space="preserve">   </w:t>
      </w:r>
      <w:r w:rsidR="0010078D">
        <w:rPr>
          <w:sz w:val="27"/>
          <w:szCs w:val="27"/>
        </w:rPr>
        <w:t>Д.Н.</w:t>
      </w:r>
      <w:r w:rsidR="00B9567D">
        <w:rPr>
          <w:sz w:val="27"/>
          <w:szCs w:val="27"/>
        </w:rPr>
        <w:t xml:space="preserve"> </w:t>
      </w:r>
      <w:r w:rsidR="0010078D">
        <w:rPr>
          <w:sz w:val="27"/>
          <w:szCs w:val="27"/>
        </w:rPr>
        <w:t>Меркулов</w:t>
      </w:r>
    </w:p>
    <w:sectPr w:rsidR="00E123DC" w:rsidRPr="00A12559" w:rsidSect="00B9567D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A8CA0" w14:textId="77777777" w:rsidR="00830CEB" w:rsidRDefault="00830CEB">
      <w:r>
        <w:separator/>
      </w:r>
    </w:p>
  </w:endnote>
  <w:endnote w:type="continuationSeparator" w:id="0">
    <w:p w14:paraId="64698244" w14:textId="77777777" w:rsidR="00830CEB" w:rsidRDefault="0083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93E7C" w14:textId="77777777" w:rsidR="00830CEB" w:rsidRDefault="00830CEB">
      <w:r>
        <w:separator/>
      </w:r>
    </w:p>
  </w:footnote>
  <w:footnote w:type="continuationSeparator" w:id="0">
    <w:p w14:paraId="636B03F7" w14:textId="77777777" w:rsidR="00830CEB" w:rsidRDefault="00830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A1B4B"/>
    <w:multiLevelType w:val="hybridMultilevel"/>
    <w:tmpl w:val="F272B408"/>
    <w:lvl w:ilvl="0" w:tplc="9F2862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47736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FA"/>
    <w:rsid w:val="00055127"/>
    <w:rsid w:val="00060B0C"/>
    <w:rsid w:val="000770DE"/>
    <w:rsid w:val="000908A1"/>
    <w:rsid w:val="000A683A"/>
    <w:rsid w:val="000B38A5"/>
    <w:rsid w:val="000B4CCF"/>
    <w:rsid w:val="000C5940"/>
    <w:rsid w:val="000F7774"/>
    <w:rsid w:val="0010078D"/>
    <w:rsid w:val="0014678E"/>
    <w:rsid w:val="001A0094"/>
    <w:rsid w:val="001B6FFA"/>
    <w:rsid w:val="001F371A"/>
    <w:rsid w:val="001F65FA"/>
    <w:rsid w:val="002574BC"/>
    <w:rsid w:val="002E5548"/>
    <w:rsid w:val="00323F17"/>
    <w:rsid w:val="003425F7"/>
    <w:rsid w:val="003504AE"/>
    <w:rsid w:val="003840EC"/>
    <w:rsid w:val="003A7BD5"/>
    <w:rsid w:val="004125EF"/>
    <w:rsid w:val="00443FE0"/>
    <w:rsid w:val="00446B19"/>
    <w:rsid w:val="00471031"/>
    <w:rsid w:val="004863CD"/>
    <w:rsid w:val="004C54FA"/>
    <w:rsid w:val="005505A8"/>
    <w:rsid w:val="00592945"/>
    <w:rsid w:val="00627B46"/>
    <w:rsid w:val="00645EA9"/>
    <w:rsid w:val="006546E0"/>
    <w:rsid w:val="006A55DC"/>
    <w:rsid w:val="006D7D21"/>
    <w:rsid w:val="006E0CF9"/>
    <w:rsid w:val="00724BA1"/>
    <w:rsid w:val="00770EF1"/>
    <w:rsid w:val="00830CEB"/>
    <w:rsid w:val="0088718D"/>
    <w:rsid w:val="008D1F43"/>
    <w:rsid w:val="008E3DE1"/>
    <w:rsid w:val="00903A8D"/>
    <w:rsid w:val="00912BA1"/>
    <w:rsid w:val="00987E3B"/>
    <w:rsid w:val="009B2EB2"/>
    <w:rsid w:val="00A12559"/>
    <w:rsid w:val="00A607D2"/>
    <w:rsid w:val="00AA1BB6"/>
    <w:rsid w:val="00AF67A3"/>
    <w:rsid w:val="00B02EBE"/>
    <w:rsid w:val="00B23093"/>
    <w:rsid w:val="00B9567D"/>
    <w:rsid w:val="00BB2676"/>
    <w:rsid w:val="00CA0B41"/>
    <w:rsid w:val="00CC33B7"/>
    <w:rsid w:val="00CD44FE"/>
    <w:rsid w:val="00CE10FC"/>
    <w:rsid w:val="00CE1CC6"/>
    <w:rsid w:val="00D07898"/>
    <w:rsid w:val="00D148CC"/>
    <w:rsid w:val="00D214D4"/>
    <w:rsid w:val="00D71F9B"/>
    <w:rsid w:val="00DA61FD"/>
    <w:rsid w:val="00DD5B6B"/>
    <w:rsid w:val="00DF0F4B"/>
    <w:rsid w:val="00E123DC"/>
    <w:rsid w:val="00E22B4D"/>
    <w:rsid w:val="00EC4775"/>
    <w:rsid w:val="00EC6A4D"/>
    <w:rsid w:val="00EE2A7C"/>
    <w:rsid w:val="00F0739D"/>
    <w:rsid w:val="00F77419"/>
    <w:rsid w:val="00F9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D401"/>
  <w15:chartTrackingRefBased/>
  <w15:docId w15:val="{9A12C48E-A023-493E-9CF3-0E157399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2559"/>
    <w:pPr>
      <w:widowControl w:val="0"/>
      <w:suppressAutoHyphens/>
      <w:ind w:left="720"/>
    </w:pPr>
    <w:rPr>
      <w:kern w:val="1"/>
      <w:sz w:val="28"/>
      <w:szCs w:val="24"/>
    </w:rPr>
  </w:style>
  <w:style w:type="paragraph" w:styleId="a4">
    <w:name w:val="header"/>
    <w:basedOn w:val="a"/>
    <w:link w:val="a5"/>
    <w:uiPriority w:val="99"/>
    <w:rsid w:val="00A125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25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123DC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E123DC"/>
    <w:rPr>
      <w:color w:val="954F72"/>
      <w:u w:val="single"/>
    </w:rPr>
  </w:style>
  <w:style w:type="paragraph" w:customStyle="1" w:styleId="msonormal0">
    <w:name w:val="msonormal"/>
    <w:basedOn w:val="a"/>
    <w:rsid w:val="00E123DC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123D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E1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E1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E1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E1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E1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007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07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21F40-9CFC-44CC-A0D5-217B21C4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Intel</cp:lastModifiedBy>
  <cp:revision>88</cp:revision>
  <dcterms:created xsi:type="dcterms:W3CDTF">2023-12-05T07:55:00Z</dcterms:created>
  <dcterms:modified xsi:type="dcterms:W3CDTF">2024-05-23T05:13:00Z</dcterms:modified>
</cp:coreProperties>
</file>