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99F1" w14:textId="663A856C" w:rsidR="006634FE" w:rsidRPr="00CB4767" w:rsidRDefault="00905289" w:rsidP="00905289">
      <w:pPr>
        <w:jc w:val="center"/>
        <w:rPr>
          <w:rFonts w:ascii="Times New Roman" w:hAnsi="Times New Roman" w:cs="Times New Roman"/>
          <w:b/>
          <w:bCs/>
          <w:sz w:val="28"/>
          <w:szCs w:val="28"/>
        </w:rPr>
      </w:pPr>
      <w:bookmarkStart w:id="0" w:name="_Hlk136376608"/>
      <w:bookmarkEnd w:id="0"/>
      <w:r w:rsidRPr="00CB4767">
        <w:rPr>
          <w:rFonts w:ascii="Times New Roman" w:hAnsi="Times New Roman" w:cs="Times New Roman"/>
          <w:b/>
          <w:bCs/>
          <w:sz w:val="28"/>
          <w:szCs w:val="28"/>
        </w:rPr>
        <w:t>ПРОКУРАТУРА КРАСНОЯРСКОГО КРАЯ</w:t>
      </w:r>
    </w:p>
    <w:p w14:paraId="6E1D7C63" w14:textId="38235B3A" w:rsidR="00905289" w:rsidRPr="00CB4767" w:rsidRDefault="00905289" w:rsidP="00905289">
      <w:pPr>
        <w:jc w:val="center"/>
        <w:rPr>
          <w:rFonts w:ascii="Times New Roman" w:hAnsi="Times New Roman" w:cs="Times New Roman"/>
          <w:b/>
          <w:bCs/>
          <w:sz w:val="28"/>
          <w:szCs w:val="28"/>
        </w:rPr>
      </w:pPr>
      <w:r w:rsidRPr="00CB4767">
        <w:rPr>
          <w:rFonts w:ascii="Times New Roman" w:hAnsi="Times New Roman" w:cs="Times New Roman"/>
          <w:b/>
          <w:bCs/>
          <w:sz w:val="28"/>
          <w:szCs w:val="28"/>
        </w:rPr>
        <w:t>МИНУСИНСКАЯ МЕЖРАЙОННАЯ ПРОКУРАТУРА</w:t>
      </w:r>
    </w:p>
    <w:p w14:paraId="3F6F92DE" w14:textId="36621D79" w:rsidR="00905289" w:rsidRPr="00CB4767" w:rsidRDefault="00905289" w:rsidP="00905289">
      <w:pPr>
        <w:jc w:val="center"/>
        <w:rPr>
          <w:rFonts w:ascii="Times New Roman" w:hAnsi="Times New Roman" w:cs="Times New Roman"/>
          <w:b/>
          <w:bCs/>
          <w:sz w:val="28"/>
          <w:szCs w:val="28"/>
        </w:rPr>
      </w:pPr>
    </w:p>
    <w:p w14:paraId="6D118817" w14:textId="606A16DF" w:rsidR="00905289" w:rsidRPr="00CB4767" w:rsidRDefault="00905289" w:rsidP="00905289">
      <w:pPr>
        <w:jc w:val="center"/>
        <w:rPr>
          <w:rFonts w:ascii="Times New Roman" w:hAnsi="Times New Roman" w:cs="Times New Roman"/>
          <w:b/>
          <w:bCs/>
          <w:sz w:val="28"/>
          <w:szCs w:val="28"/>
        </w:rPr>
      </w:pPr>
      <w:r w:rsidRPr="00CB4767">
        <w:rPr>
          <w:rFonts w:ascii="Times New Roman" w:hAnsi="Times New Roman" w:cs="Times New Roman"/>
          <w:b/>
          <w:bCs/>
          <w:sz w:val="28"/>
          <w:szCs w:val="28"/>
        </w:rPr>
        <w:t>ПАМЯТКА</w:t>
      </w:r>
    </w:p>
    <w:p w14:paraId="60FC50DC" w14:textId="0F6BA5E6" w:rsidR="00905289" w:rsidRPr="00CB4767" w:rsidRDefault="00905289">
      <w:pPr>
        <w:rPr>
          <w:b/>
          <w:bCs/>
        </w:rPr>
      </w:pPr>
    </w:p>
    <w:p w14:paraId="69555597" w14:textId="26DF51B5" w:rsidR="00905289" w:rsidRDefault="00510F02" w:rsidP="00510F02">
      <w:pPr>
        <w:jc w:val="center"/>
        <w:rPr>
          <w:rFonts w:ascii="Times New Roman" w:hAnsi="Times New Roman" w:cs="Times New Roman"/>
          <w:sz w:val="28"/>
          <w:szCs w:val="28"/>
        </w:rPr>
      </w:pPr>
      <w:r w:rsidRPr="00CB4767">
        <w:rPr>
          <w:rFonts w:ascii="Times New Roman" w:hAnsi="Times New Roman" w:cs="Times New Roman"/>
          <w:b/>
          <w:bCs/>
          <w:sz w:val="28"/>
          <w:szCs w:val="28"/>
        </w:rPr>
        <w:t>«Ответственность по статье 19.28 КоАП РФ за коррупционное правонарушение - незаконное вознаграждение от имени юридического лица»</w:t>
      </w:r>
    </w:p>
    <w:p w14:paraId="604E5EB9" w14:textId="2037357A" w:rsidR="00510F02" w:rsidRDefault="00510F02" w:rsidP="00510F02">
      <w:pPr>
        <w:jc w:val="center"/>
        <w:rPr>
          <w:rFonts w:ascii="Times New Roman" w:hAnsi="Times New Roman" w:cs="Times New Roman"/>
          <w:sz w:val="28"/>
          <w:szCs w:val="28"/>
        </w:rPr>
      </w:pPr>
    </w:p>
    <w:p w14:paraId="010B445E" w14:textId="77777777" w:rsidR="00772AF7" w:rsidRDefault="00772AF7" w:rsidP="00510F02">
      <w:pPr>
        <w:jc w:val="center"/>
        <w:rPr>
          <w:rFonts w:ascii="Times New Roman" w:hAnsi="Times New Roman" w:cs="Times New Roman"/>
          <w:sz w:val="28"/>
          <w:szCs w:val="28"/>
        </w:rPr>
      </w:pPr>
    </w:p>
    <w:p w14:paraId="1DA7E3B3" w14:textId="2B5304CE" w:rsidR="00510F02" w:rsidRDefault="00510F02" w:rsidP="00510F02">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84BBCF2" wp14:editId="4257385C">
            <wp:extent cx="5935980" cy="3444240"/>
            <wp:effectExtent l="0" t="0" r="762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5980" cy="3444240"/>
                    </a:xfrm>
                    <a:prstGeom prst="rect">
                      <a:avLst/>
                    </a:prstGeom>
                    <a:noFill/>
                    <a:ln>
                      <a:noFill/>
                    </a:ln>
                  </pic:spPr>
                </pic:pic>
              </a:graphicData>
            </a:graphic>
          </wp:inline>
        </w:drawing>
      </w:r>
    </w:p>
    <w:p w14:paraId="2AEC263C" w14:textId="11582E3F" w:rsidR="00510F02" w:rsidRDefault="00510F02" w:rsidP="00510F02">
      <w:pPr>
        <w:jc w:val="center"/>
        <w:rPr>
          <w:rFonts w:ascii="Times New Roman" w:hAnsi="Times New Roman" w:cs="Times New Roman"/>
          <w:sz w:val="28"/>
          <w:szCs w:val="28"/>
        </w:rPr>
      </w:pPr>
    </w:p>
    <w:p w14:paraId="7EF2D6B0" w14:textId="452319CB" w:rsidR="00CB4767" w:rsidRDefault="00CB4767" w:rsidP="00510F02">
      <w:pPr>
        <w:jc w:val="center"/>
        <w:rPr>
          <w:rFonts w:ascii="Times New Roman" w:hAnsi="Times New Roman" w:cs="Times New Roman"/>
          <w:sz w:val="28"/>
          <w:szCs w:val="28"/>
        </w:rPr>
      </w:pPr>
    </w:p>
    <w:p w14:paraId="6EA16453" w14:textId="4092AD5A" w:rsidR="00CB4767" w:rsidRDefault="00CB4767" w:rsidP="00510F02">
      <w:pPr>
        <w:jc w:val="center"/>
        <w:rPr>
          <w:rFonts w:ascii="Times New Roman" w:hAnsi="Times New Roman" w:cs="Times New Roman"/>
          <w:sz w:val="28"/>
          <w:szCs w:val="28"/>
        </w:rPr>
      </w:pPr>
    </w:p>
    <w:p w14:paraId="5611306F" w14:textId="6C7BEAE3" w:rsidR="00CB4767" w:rsidRDefault="00CB4767" w:rsidP="00510F02">
      <w:pPr>
        <w:jc w:val="center"/>
        <w:rPr>
          <w:rFonts w:ascii="Times New Roman" w:hAnsi="Times New Roman" w:cs="Times New Roman"/>
          <w:sz w:val="28"/>
          <w:szCs w:val="28"/>
        </w:rPr>
      </w:pPr>
    </w:p>
    <w:p w14:paraId="68EEFB20" w14:textId="0E26328E" w:rsidR="00CB4767" w:rsidRDefault="00CB4767" w:rsidP="00510F02">
      <w:pPr>
        <w:jc w:val="center"/>
        <w:rPr>
          <w:rFonts w:ascii="Times New Roman" w:hAnsi="Times New Roman" w:cs="Times New Roman"/>
          <w:sz w:val="28"/>
          <w:szCs w:val="28"/>
        </w:rPr>
      </w:pPr>
    </w:p>
    <w:p w14:paraId="6A6E3013" w14:textId="77777777" w:rsidR="00772AF7" w:rsidRDefault="00772AF7" w:rsidP="00510F02">
      <w:pPr>
        <w:jc w:val="center"/>
        <w:rPr>
          <w:rFonts w:ascii="Times New Roman" w:hAnsi="Times New Roman" w:cs="Times New Roman"/>
          <w:sz w:val="28"/>
          <w:szCs w:val="28"/>
        </w:rPr>
      </w:pPr>
    </w:p>
    <w:p w14:paraId="2BA934D8" w14:textId="155D1F9C" w:rsidR="00CB4767" w:rsidRDefault="00CB4767" w:rsidP="00510F02">
      <w:pPr>
        <w:jc w:val="center"/>
        <w:rPr>
          <w:rFonts w:ascii="Times New Roman" w:hAnsi="Times New Roman" w:cs="Times New Roman"/>
          <w:sz w:val="28"/>
          <w:szCs w:val="28"/>
        </w:rPr>
      </w:pPr>
    </w:p>
    <w:p w14:paraId="439EAE06" w14:textId="77777777" w:rsidR="00CB4767" w:rsidRDefault="00CB4767" w:rsidP="00510F02">
      <w:pPr>
        <w:jc w:val="center"/>
        <w:rPr>
          <w:rFonts w:ascii="Times New Roman" w:hAnsi="Times New Roman" w:cs="Times New Roman"/>
          <w:sz w:val="28"/>
          <w:szCs w:val="28"/>
        </w:rPr>
      </w:pPr>
    </w:p>
    <w:p w14:paraId="030BE338" w14:textId="1159FF59" w:rsidR="00510F02" w:rsidRDefault="00510F02" w:rsidP="00510F02">
      <w:pPr>
        <w:jc w:val="center"/>
        <w:rPr>
          <w:rFonts w:ascii="Times New Roman" w:hAnsi="Times New Roman" w:cs="Times New Roman"/>
          <w:sz w:val="28"/>
          <w:szCs w:val="28"/>
        </w:rPr>
      </w:pPr>
      <w:r>
        <w:rPr>
          <w:rFonts w:ascii="Times New Roman" w:hAnsi="Times New Roman" w:cs="Times New Roman"/>
          <w:sz w:val="28"/>
          <w:szCs w:val="28"/>
        </w:rPr>
        <w:t>МИНУСИНСК</w:t>
      </w:r>
    </w:p>
    <w:p w14:paraId="07C197ED" w14:textId="002CA5F4" w:rsidR="00510F02" w:rsidRPr="00CB4767" w:rsidRDefault="00510F02" w:rsidP="00510F02">
      <w:pPr>
        <w:ind w:firstLine="709"/>
        <w:jc w:val="both"/>
        <w:rPr>
          <w:color w:val="000000"/>
          <w:sz w:val="28"/>
          <w:szCs w:val="28"/>
        </w:rPr>
      </w:pPr>
      <w:r w:rsidRPr="00CB4767">
        <w:rPr>
          <w:rStyle w:val="fontstyle01"/>
          <w:sz w:val="28"/>
          <w:szCs w:val="28"/>
        </w:rPr>
        <w:lastRenderedPageBreak/>
        <w:t xml:space="preserve">КОРРУПЦИЯ </w:t>
      </w:r>
      <w:r w:rsidRPr="00CB4767">
        <w:rPr>
          <w:rStyle w:val="fontstyle21"/>
          <w:sz w:val="28"/>
          <w:szCs w:val="28"/>
        </w:rPr>
        <w:t>– это злоупотребление служебным положением,</w:t>
      </w:r>
      <w:r w:rsidR="0024586B" w:rsidRPr="00CB4767">
        <w:rPr>
          <w:rStyle w:val="fontstyle21"/>
          <w:sz w:val="28"/>
          <w:szCs w:val="28"/>
        </w:rPr>
        <w:t xml:space="preserve"> </w:t>
      </w:r>
      <w:r w:rsidRPr="00CB4767">
        <w:rPr>
          <w:rStyle w:val="fontstyle21"/>
          <w:sz w:val="28"/>
          <w:szCs w:val="28"/>
        </w:rPr>
        <w:t>дача взятки, получение взятки, злоупотребление полномочиями,</w:t>
      </w:r>
      <w:r w:rsidR="0024586B" w:rsidRPr="00CB4767">
        <w:rPr>
          <w:rStyle w:val="fontstyle21"/>
          <w:sz w:val="28"/>
          <w:szCs w:val="28"/>
        </w:rPr>
        <w:t xml:space="preserve"> </w:t>
      </w:r>
      <w:r w:rsidRPr="00CB4767">
        <w:rPr>
          <w:rStyle w:val="fontstyle21"/>
          <w:sz w:val="28"/>
          <w:szCs w:val="28"/>
        </w:rPr>
        <w:t>коммерческий подкуп либо иное незаконное использование</w:t>
      </w:r>
      <w:r w:rsidR="0024586B" w:rsidRPr="00CB4767">
        <w:rPr>
          <w:rStyle w:val="fontstyle21"/>
          <w:sz w:val="28"/>
          <w:szCs w:val="28"/>
        </w:rPr>
        <w:t xml:space="preserve"> </w:t>
      </w:r>
      <w:r w:rsidRPr="00CB4767">
        <w:rPr>
          <w:rStyle w:val="fontstyle21"/>
          <w:sz w:val="28"/>
          <w:szCs w:val="28"/>
        </w:rPr>
        <w:t>физическим лицом своего должностного положения вопреки</w:t>
      </w:r>
      <w:r w:rsidR="0024586B" w:rsidRPr="00CB4767">
        <w:rPr>
          <w:rStyle w:val="fontstyle21"/>
          <w:sz w:val="28"/>
          <w:szCs w:val="28"/>
        </w:rPr>
        <w:t xml:space="preserve"> </w:t>
      </w:r>
      <w:r w:rsidRPr="00CB4767">
        <w:rPr>
          <w:rStyle w:val="fontstyle21"/>
          <w:sz w:val="28"/>
          <w:szCs w:val="28"/>
        </w:rPr>
        <w:t>законным интересам общества и государства в целях получения</w:t>
      </w:r>
      <w:r w:rsidR="0024586B" w:rsidRPr="00CB4767">
        <w:rPr>
          <w:rStyle w:val="fontstyle21"/>
          <w:sz w:val="28"/>
          <w:szCs w:val="28"/>
        </w:rPr>
        <w:t xml:space="preserve"> </w:t>
      </w:r>
      <w:r w:rsidRPr="00CB4767">
        <w:rPr>
          <w:rStyle w:val="fontstyle21"/>
          <w:sz w:val="28"/>
          <w:szCs w:val="28"/>
        </w:rPr>
        <w:t>выгоды в виде денег, ценностей, иного имущества или услуг</w:t>
      </w:r>
      <w:r w:rsidR="0024586B" w:rsidRPr="00CB4767">
        <w:rPr>
          <w:rStyle w:val="fontstyle21"/>
          <w:sz w:val="28"/>
          <w:szCs w:val="28"/>
        </w:rPr>
        <w:t xml:space="preserve"> </w:t>
      </w:r>
      <w:r w:rsidRPr="00CB4767">
        <w:rPr>
          <w:rStyle w:val="fontstyle21"/>
          <w:sz w:val="28"/>
          <w:szCs w:val="28"/>
        </w:rPr>
        <w:t>имущественного характера, иных имущественных прав для себя или</w:t>
      </w:r>
      <w:r w:rsidR="0024586B" w:rsidRPr="00CB4767">
        <w:rPr>
          <w:rStyle w:val="fontstyle21"/>
          <w:sz w:val="28"/>
          <w:szCs w:val="28"/>
        </w:rPr>
        <w:t xml:space="preserve"> </w:t>
      </w:r>
      <w:r w:rsidRPr="00CB4767">
        <w:rPr>
          <w:rStyle w:val="fontstyle21"/>
          <w:sz w:val="28"/>
          <w:szCs w:val="28"/>
        </w:rPr>
        <w:t>для третьих лиц либо незаконное предоставление такой выгоды</w:t>
      </w:r>
      <w:r w:rsidR="0024586B" w:rsidRPr="00CB4767">
        <w:rPr>
          <w:rStyle w:val="fontstyle21"/>
          <w:sz w:val="28"/>
          <w:szCs w:val="28"/>
        </w:rPr>
        <w:t xml:space="preserve"> </w:t>
      </w:r>
      <w:r w:rsidRPr="00CB4767">
        <w:rPr>
          <w:rStyle w:val="fontstyle21"/>
          <w:sz w:val="28"/>
          <w:szCs w:val="28"/>
        </w:rPr>
        <w:t>указанному лицу другими физическими лицами, а также совершение</w:t>
      </w:r>
      <w:r w:rsidR="0024586B" w:rsidRPr="00CB4767">
        <w:rPr>
          <w:rStyle w:val="fontstyle21"/>
          <w:sz w:val="28"/>
          <w:szCs w:val="28"/>
        </w:rPr>
        <w:t xml:space="preserve"> </w:t>
      </w:r>
      <w:r w:rsidRPr="00CB4767">
        <w:rPr>
          <w:rStyle w:val="fontstyle21"/>
          <w:sz w:val="28"/>
          <w:szCs w:val="28"/>
        </w:rPr>
        <w:t>указанных деяний от имени или в интересах юридического лица</w:t>
      </w:r>
      <w:r w:rsidR="0024586B" w:rsidRPr="00CB4767">
        <w:rPr>
          <w:rStyle w:val="fontstyle21"/>
          <w:sz w:val="28"/>
          <w:szCs w:val="28"/>
        </w:rPr>
        <w:t xml:space="preserve"> </w:t>
      </w:r>
      <w:r w:rsidRPr="00CB4767">
        <w:rPr>
          <w:rStyle w:val="fontstyle21"/>
          <w:sz w:val="28"/>
          <w:szCs w:val="28"/>
        </w:rPr>
        <w:t>(статья 1 Федерального закона «О противодействии коррупции»).</w:t>
      </w:r>
    </w:p>
    <w:p w14:paraId="5B8A26B3" w14:textId="6B5EB7F8" w:rsidR="00510F02" w:rsidRPr="00CB4767" w:rsidRDefault="00510F02" w:rsidP="00510F02">
      <w:pPr>
        <w:ind w:firstLine="709"/>
        <w:jc w:val="both"/>
        <w:rPr>
          <w:rStyle w:val="fontstyle21"/>
          <w:sz w:val="28"/>
          <w:szCs w:val="28"/>
        </w:rPr>
      </w:pPr>
      <w:r w:rsidRPr="00CB4767">
        <w:rPr>
          <w:rStyle w:val="fontstyle01"/>
          <w:sz w:val="28"/>
          <w:szCs w:val="28"/>
        </w:rPr>
        <w:t xml:space="preserve">КОРРУПЦИОННОЕ ПРАВОНАРУШЕНИЕ </w:t>
      </w:r>
      <w:r w:rsidRPr="00CB4767">
        <w:rPr>
          <w:rStyle w:val="fontstyle21"/>
          <w:sz w:val="28"/>
          <w:szCs w:val="28"/>
        </w:rPr>
        <w:t>– это отдельное</w:t>
      </w:r>
      <w:r w:rsidR="0024586B" w:rsidRPr="00CB4767">
        <w:rPr>
          <w:rStyle w:val="fontstyle21"/>
          <w:sz w:val="28"/>
          <w:szCs w:val="28"/>
        </w:rPr>
        <w:t xml:space="preserve"> </w:t>
      </w:r>
      <w:r w:rsidRPr="00CB4767">
        <w:rPr>
          <w:rStyle w:val="fontstyle21"/>
          <w:sz w:val="28"/>
          <w:szCs w:val="28"/>
        </w:rPr>
        <w:t>проявление</w:t>
      </w:r>
      <w:r w:rsidR="0024586B" w:rsidRPr="00CB4767">
        <w:rPr>
          <w:rStyle w:val="fontstyle21"/>
          <w:sz w:val="28"/>
          <w:szCs w:val="28"/>
        </w:rPr>
        <w:t xml:space="preserve"> </w:t>
      </w:r>
      <w:r w:rsidRPr="00CB4767">
        <w:rPr>
          <w:rStyle w:val="fontstyle21"/>
          <w:sz w:val="28"/>
          <w:szCs w:val="28"/>
        </w:rPr>
        <w:t>коррупции, влекущее за собой дисциплинарную, административную,</w:t>
      </w:r>
      <w:r w:rsidR="0024586B" w:rsidRPr="00CB4767">
        <w:rPr>
          <w:rStyle w:val="fontstyle21"/>
          <w:sz w:val="28"/>
          <w:szCs w:val="28"/>
        </w:rPr>
        <w:t xml:space="preserve"> </w:t>
      </w:r>
      <w:r w:rsidRPr="00CB4767">
        <w:rPr>
          <w:rStyle w:val="fontstyle21"/>
          <w:sz w:val="28"/>
          <w:szCs w:val="28"/>
        </w:rPr>
        <w:t>уголовную или иную ответственность.</w:t>
      </w:r>
    </w:p>
    <w:p w14:paraId="76412BEE" w14:textId="77777777" w:rsidR="00D8247D" w:rsidRDefault="00D8247D" w:rsidP="00816587">
      <w:pPr>
        <w:ind w:firstLine="708"/>
        <w:jc w:val="center"/>
        <w:rPr>
          <w:rFonts w:ascii="Times New Roman" w:hAnsi="Times New Roman" w:cs="Times New Roman"/>
          <w:b/>
          <w:bCs/>
          <w:sz w:val="28"/>
          <w:szCs w:val="28"/>
        </w:rPr>
      </w:pPr>
    </w:p>
    <w:p w14:paraId="47A8C5DC" w14:textId="0A7A18A1" w:rsidR="00816587" w:rsidRDefault="0024586B" w:rsidP="00816587">
      <w:pPr>
        <w:ind w:firstLine="708"/>
        <w:jc w:val="center"/>
        <w:rPr>
          <w:rFonts w:ascii="Times New Roman" w:hAnsi="Times New Roman" w:cs="Times New Roman"/>
          <w:b/>
          <w:bCs/>
          <w:sz w:val="28"/>
          <w:szCs w:val="28"/>
        </w:rPr>
      </w:pPr>
      <w:r w:rsidRPr="00CB4767">
        <w:rPr>
          <w:rFonts w:ascii="Times New Roman" w:hAnsi="Times New Roman" w:cs="Times New Roman"/>
          <w:b/>
          <w:bCs/>
          <w:sz w:val="28"/>
          <w:szCs w:val="28"/>
        </w:rPr>
        <w:t>ВЗЯТКА – ОСНОВНОЙ ВИД ПРЕСТУПЛЕНИЙ КОРРУПЦИОННОГО ХАРАКТЕРА</w:t>
      </w:r>
    </w:p>
    <w:p w14:paraId="11910318" w14:textId="77DC0DDF" w:rsidR="0024586B" w:rsidRDefault="00816587" w:rsidP="00816587">
      <w:pPr>
        <w:ind w:firstLine="708"/>
        <w:jc w:val="both"/>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20359B94" wp14:editId="17634687">
            <wp:simplePos x="0" y="0"/>
            <wp:positionH relativeFrom="column">
              <wp:posOffset>635</wp:posOffset>
            </wp:positionH>
            <wp:positionV relativeFrom="paragraph">
              <wp:posOffset>20955</wp:posOffset>
            </wp:positionV>
            <wp:extent cx="3398520" cy="210375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98520" cy="210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24586B" w:rsidRPr="00CB4767">
        <w:rPr>
          <w:rFonts w:ascii="Times New Roman" w:hAnsi="Times New Roman" w:cs="Times New Roman"/>
          <w:sz w:val="28"/>
          <w:szCs w:val="28"/>
        </w:rPr>
        <w:t>Здесь участвуют две стороны одной «преступной медали»: тот, кто получает взятку (взяткополучатель) и тот, кто ее дает (взяткодатель). Иногда появляется третий участник – посредник (или группа посредников). В итоге образуются так называемые «сложные схемы взяточничества», которые присущи организованным преступным группировкам.</w:t>
      </w:r>
    </w:p>
    <w:p w14:paraId="7BEE66B1" w14:textId="46A5F626" w:rsidR="00CB4767" w:rsidRDefault="00CB4767" w:rsidP="00CB4767">
      <w:pPr>
        <w:ind w:firstLine="708"/>
        <w:jc w:val="both"/>
        <w:rPr>
          <w:rFonts w:ascii="Times New Roman" w:hAnsi="Times New Roman" w:cs="Times New Roman"/>
          <w:sz w:val="28"/>
          <w:szCs w:val="28"/>
        </w:rPr>
      </w:pPr>
    </w:p>
    <w:p w14:paraId="4EB2B9D3" w14:textId="5D2823E6" w:rsidR="00816587" w:rsidRDefault="003B0996" w:rsidP="00CB4767">
      <w:pPr>
        <w:ind w:firstLine="708"/>
        <w:jc w:val="both"/>
        <w:rPr>
          <w:rFonts w:ascii="Times New Roman" w:hAnsi="Times New Roman" w:cs="Times New Roman"/>
          <w:sz w:val="28"/>
          <w:szCs w:val="28"/>
        </w:rPr>
      </w:pPr>
      <w:r>
        <w:rPr>
          <w:noProof/>
        </w:rPr>
        <w:drawing>
          <wp:anchor distT="0" distB="0" distL="114300" distR="114300" simplePos="0" relativeHeight="251659264" behindDoc="1" locked="0" layoutInCell="1" allowOverlap="1" wp14:anchorId="15439119" wp14:editId="6B9960A9">
            <wp:simplePos x="0" y="0"/>
            <wp:positionH relativeFrom="column">
              <wp:posOffset>3513455</wp:posOffset>
            </wp:positionH>
            <wp:positionV relativeFrom="paragraph">
              <wp:posOffset>881380</wp:posOffset>
            </wp:positionV>
            <wp:extent cx="3009900" cy="2006600"/>
            <wp:effectExtent l="0" t="0" r="0" b="0"/>
            <wp:wrapTight wrapText="bothSides">
              <wp:wrapPolygon edited="0">
                <wp:start x="0" y="0"/>
                <wp:lineTo x="0" y="21327"/>
                <wp:lineTo x="21463" y="21327"/>
                <wp:lineTo x="2146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9900" cy="200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6587" w:rsidRPr="00B43A2F">
        <w:rPr>
          <w:rFonts w:ascii="Times New Roman" w:hAnsi="Times New Roman" w:cs="Times New Roman"/>
          <w:b/>
          <w:bCs/>
          <w:sz w:val="28"/>
          <w:szCs w:val="28"/>
        </w:rPr>
        <w:t>Получение взятки</w:t>
      </w:r>
      <w:r w:rsidR="00816587" w:rsidRPr="00B43A2F">
        <w:rPr>
          <w:rFonts w:ascii="Times New Roman" w:hAnsi="Times New Roman" w:cs="Times New Roman"/>
          <w:sz w:val="28"/>
          <w:szCs w:val="28"/>
        </w:rPr>
        <w:t xml:space="preserve">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 </w:t>
      </w:r>
    </w:p>
    <w:p w14:paraId="41B63532" w14:textId="04F8F052" w:rsidR="00CB4767" w:rsidRPr="00CB4767" w:rsidRDefault="00816587" w:rsidP="00CB4767">
      <w:pPr>
        <w:ind w:firstLine="708"/>
        <w:jc w:val="both"/>
        <w:rPr>
          <w:rFonts w:ascii="Times New Roman" w:hAnsi="Times New Roman" w:cs="Times New Roman"/>
          <w:sz w:val="28"/>
          <w:szCs w:val="28"/>
        </w:rPr>
      </w:pPr>
      <w:r w:rsidRPr="00B43A2F">
        <w:rPr>
          <w:rFonts w:ascii="Times New Roman" w:hAnsi="Times New Roman" w:cs="Times New Roman"/>
          <w:sz w:val="28"/>
          <w:szCs w:val="28"/>
        </w:rPr>
        <w:t>Дача взятки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14:paraId="63BA107F" w14:textId="6CD5E2FC" w:rsidR="00B43A2F" w:rsidRDefault="00941573" w:rsidP="00B43A2F">
      <w:pPr>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Ответственность за </w:t>
      </w:r>
      <w:r w:rsidRPr="00B43A2F">
        <w:rPr>
          <w:rFonts w:ascii="Times New Roman" w:hAnsi="Times New Roman" w:cs="Times New Roman"/>
          <w:b/>
          <w:bCs/>
          <w:sz w:val="28"/>
          <w:szCs w:val="28"/>
        </w:rPr>
        <w:t>дач</w:t>
      </w:r>
      <w:r>
        <w:rPr>
          <w:rFonts w:ascii="Times New Roman" w:hAnsi="Times New Roman" w:cs="Times New Roman"/>
          <w:b/>
          <w:bCs/>
          <w:sz w:val="28"/>
          <w:szCs w:val="28"/>
        </w:rPr>
        <w:t>у</w:t>
      </w:r>
      <w:r w:rsidRPr="00B43A2F">
        <w:rPr>
          <w:rFonts w:ascii="Times New Roman" w:hAnsi="Times New Roman" w:cs="Times New Roman"/>
          <w:b/>
          <w:bCs/>
          <w:sz w:val="28"/>
          <w:szCs w:val="28"/>
        </w:rPr>
        <w:t xml:space="preserve"> взятки</w:t>
      </w:r>
      <w:r w:rsidR="00B43A2F" w:rsidRPr="00B43A2F">
        <w:rPr>
          <w:rFonts w:ascii="Times New Roman" w:hAnsi="Times New Roman" w:cs="Times New Roman"/>
          <w:sz w:val="28"/>
          <w:szCs w:val="28"/>
        </w:rPr>
        <w:t xml:space="preserve"> должностному лицу, иностранному должностному лицу</w:t>
      </w:r>
      <w:r w:rsidR="00B43A2F">
        <w:rPr>
          <w:rFonts w:ascii="Times New Roman" w:hAnsi="Times New Roman" w:cs="Times New Roman"/>
          <w:sz w:val="28"/>
          <w:szCs w:val="28"/>
        </w:rPr>
        <w:t xml:space="preserve"> </w:t>
      </w:r>
      <w:r w:rsidR="00B43A2F" w:rsidRPr="00B43A2F">
        <w:rPr>
          <w:rFonts w:ascii="Times New Roman" w:hAnsi="Times New Roman" w:cs="Times New Roman"/>
          <w:sz w:val="28"/>
          <w:szCs w:val="28"/>
        </w:rPr>
        <w:t>либо должностному лицу публичной международной организации лично или</w:t>
      </w:r>
      <w:r w:rsidR="00B43A2F">
        <w:rPr>
          <w:rFonts w:ascii="Times New Roman" w:hAnsi="Times New Roman" w:cs="Times New Roman"/>
          <w:sz w:val="28"/>
          <w:szCs w:val="28"/>
        </w:rPr>
        <w:t xml:space="preserve"> </w:t>
      </w:r>
      <w:r w:rsidR="00B43A2F" w:rsidRPr="00B43A2F">
        <w:rPr>
          <w:rFonts w:ascii="Times New Roman" w:hAnsi="Times New Roman" w:cs="Times New Roman"/>
          <w:sz w:val="28"/>
          <w:szCs w:val="28"/>
        </w:rPr>
        <w:t xml:space="preserve">через посредника </w:t>
      </w:r>
      <w:r>
        <w:rPr>
          <w:rFonts w:ascii="Times New Roman" w:hAnsi="Times New Roman" w:cs="Times New Roman"/>
          <w:sz w:val="28"/>
          <w:szCs w:val="28"/>
        </w:rPr>
        <w:t xml:space="preserve">предусмотрена </w:t>
      </w:r>
      <w:r w:rsidR="00B43A2F" w:rsidRPr="00B43A2F">
        <w:rPr>
          <w:rFonts w:ascii="Times New Roman" w:hAnsi="Times New Roman" w:cs="Times New Roman"/>
          <w:sz w:val="28"/>
          <w:szCs w:val="28"/>
        </w:rPr>
        <w:t>стать</w:t>
      </w:r>
      <w:r>
        <w:rPr>
          <w:rFonts w:ascii="Times New Roman" w:hAnsi="Times New Roman" w:cs="Times New Roman"/>
          <w:sz w:val="28"/>
          <w:szCs w:val="28"/>
        </w:rPr>
        <w:t>ёй</w:t>
      </w:r>
      <w:r w:rsidR="00B43A2F" w:rsidRPr="00B43A2F">
        <w:rPr>
          <w:rFonts w:ascii="Times New Roman" w:hAnsi="Times New Roman" w:cs="Times New Roman"/>
          <w:sz w:val="28"/>
          <w:szCs w:val="28"/>
        </w:rPr>
        <w:t xml:space="preserve"> 291 Уголовного кодекса РФ).</w:t>
      </w:r>
    </w:p>
    <w:p w14:paraId="6C7D6887" w14:textId="36AB49A5" w:rsidR="0024586B" w:rsidRDefault="00B43A2F" w:rsidP="00CB4767">
      <w:pPr>
        <w:jc w:val="both"/>
        <w:rPr>
          <w:rFonts w:ascii="Times New Roman" w:hAnsi="Times New Roman" w:cs="Times New Roman"/>
          <w:i/>
          <w:iCs/>
          <w:sz w:val="28"/>
          <w:szCs w:val="28"/>
        </w:rPr>
      </w:pPr>
      <w:r w:rsidRPr="00CB4767">
        <w:rPr>
          <w:rFonts w:ascii="Times New Roman" w:hAnsi="Times New Roman" w:cs="Times New Roman"/>
          <w:i/>
          <w:iCs/>
          <w:sz w:val="28"/>
          <w:szCs w:val="2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14:paraId="464E7617" w14:textId="1B7DB1FE" w:rsidR="003B0996" w:rsidRDefault="003B0996" w:rsidP="00CB4767">
      <w:pPr>
        <w:jc w:val="both"/>
        <w:rPr>
          <w:rFonts w:ascii="Times New Roman" w:hAnsi="Times New Roman" w:cs="Times New Roman"/>
          <w:sz w:val="28"/>
          <w:szCs w:val="28"/>
        </w:rPr>
      </w:pPr>
      <w:r>
        <w:rPr>
          <w:noProof/>
        </w:rPr>
        <w:drawing>
          <wp:anchor distT="0" distB="0" distL="114300" distR="114300" simplePos="0" relativeHeight="251660288" behindDoc="0" locked="0" layoutInCell="1" allowOverlap="1" wp14:anchorId="1E12B5D5" wp14:editId="79789E6C">
            <wp:simplePos x="0" y="0"/>
            <wp:positionH relativeFrom="column">
              <wp:posOffset>-113665</wp:posOffset>
            </wp:positionH>
            <wp:positionV relativeFrom="paragraph">
              <wp:posOffset>174625</wp:posOffset>
            </wp:positionV>
            <wp:extent cx="1157605" cy="1472565"/>
            <wp:effectExtent l="0" t="0" r="444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7605" cy="1472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3FC85" w14:textId="416B271A" w:rsidR="00CB4767" w:rsidRPr="00CB4767" w:rsidRDefault="00CB4767" w:rsidP="00CB4767">
      <w:pPr>
        <w:jc w:val="both"/>
        <w:rPr>
          <w:rFonts w:ascii="Times New Roman" w:hAnsi="Times New Roman" w:cs="Times New Roman"/>
          <w:sz w:val="28"/>
          <w:szCs w:val="28"/>
        </w:rPr>
      </w:pPr>
      <w:r>
        <w:rPr>
          <w:rFonts w:ascii="Times New Roman" w:hAnsi="Times New Roman" w:cs="Times New Roman"/>
          <w:sz w:val="28"/>
          <w:szCs w:val="28"/>
        </w:rPr>
        <w:t>Помимо уголовной ответственности, действующим законодательством в</w:t>
      </w:r>
      <w:r w:rsidRPr="00CB4767">
        <w:rPr>
          <w:rFonts w:ascii="Times New Roman" w:hAnsi="Times New Roman" w:cs="Times New Roman"/>
          <w:sz w:val="28"/>
          <w:szCs w:val="28"/>
        </w:rPr>
        <w:t xml:space="preserve"> Кодексе Российской Федерации об административных правонарушениях (далее – КоАП РФ) предусмотрен ряд статей, устанавливающих ответственность за административные правонарушения в коррупционной сфере и направленных на борьбу с коррупционными проявлениями.</w:t>
      </w:r>
    </w:p>
    <w:p w14:paraId="47FECC63" w14:textId="0E52FE59" w:rsidR="00CB4767" w:rsidRPr="00CB4767" w:rsidRDefault="00CB4767" w:rsidP="00CB4767">
      <w:pPr>
        <w:jc w:val="both"/>
        <w:rPr>
          <w:rFonts w:ascii="Times New Roman" w:hAnsi="Times New Roman" w:cs="Times New Roman"/>
          <w:sz w:val="28"/>
          <w:szCs w:val="28"/>
        </w:rPr>
      </w:pPr>
      <w:r w:rsidRPr="003B0996">
        <w:rPr>
          <w:rFonts w:ascii="Times New Roman" w:hAnsi="Times New Roman" w:cs="Times New Roman"/>
          <w:b/>
          <w:bCs/>
          <w:sz w:val="28"/>
          <w:szCs w:val="28"/>
        </w:rPr>
        <w:t>Статьей 19.28 КоАП РФ</w:t>
      </w:r>
      <w:r w:rsidRPr="00CB4767">
        <w:rPr>
          <w:rFonts w:ascii="Times New Roman" w:hAnsi="Times New Roman" w:cs="Times New Roman"/>
          <w:sz w:val="28"/>
          <w:szCs w:val="28"/>
        </w:rPr>
        <w:t xml:space="preserve"> установлена административная ответственность за незаконное вознаграждение от имени юридического лица.</w:t>
      </w:r>
    </w:p>
    <w:p w14:paraId="684E8A76" w14:textId="745B83BD" w:rsidR="00CB4767" w:rsidRPr="00CB4767" w:rsidRDefault="00CB4767" w:rsidP="00CB4767">
      <w:pPr>
        <w:jc w:val="both"/>
        <w:rPr>
          <w:rFonts w:ascii="Times New Roman" w:hAnsi="Times New Roman" w:cs="Times New Roman"/>
          <w:sz w:val="28"/>
          <w:szCs w:val="28"/>
        </w:rPr>
      </w:pPr>
      <w:r w:rsidRPr="00CB4767">
        <w:rPr>
          <w:rFonts w:ascii="Times New Roman" w:hAnsi="Times New Roman" w:cs="Times New Roman"/>
          <w:sz w:val="28"/>
          <w:szCs w:val="28"/>
        </w:rPr>
        <w:t>Состав данного правонарушения образуют незаконные передача, предложение или обещание денег, ценных бумаг, иного имущества, оказание услуг имущественного характера, предоставление имущественных прав, которое дается от имени или в интересах юридического лица, и поступает должностному лицу, человеку,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В свою очередь эти действия обусловлены совершением со стороны должностного лица какого-либо действия (или бездействия), связанного с занимаемым им служебным положением, в интересах юридического лица.</w:t>
      </w:r>
    </w:p>
    <w:p w14:paraId="75D1E46F" w14:textId="75D9DCBF" w:rsidR="006937C3" w:rsidRDefault="003942AF" w:rsidP="00CB4767">
      <w:pPr>
        <w:jc w:val="both"/>
        <w:rPr>
          <w:rFonts w:ascii="Times New Roman" w:hAnsi="Times New Roman" w:cs="Times New Roman"/>
          <w:sz w:val="28"/>
          <w:szCs w:val="28"/>
        </w:rPr>
      </w:pPr>
      <w:r>
        <w:rPr>
          <w:noProof/>
        </w:rPr>
        <w:drawing>
          <wp:anchor distT="0" distB="0" distL="114300" distR="114300" simplePos="0" relativeHeight="251661312" behindDoc="1" locked="0" layoutInCell="1" allowOverlap="1" wp14:anchorId="28EBDE0C" wp14:editId="1561420A">
            <wp:simplePos x="0" y="0"/>
            <wp:positionH relativeFrom="column">
              <wp:posOffset>4283075</wp:posOffset>
            </wp:positionH>
            <wp:positionV relativeFrom="paragraph">
              <wp:posOffset>342900</wp:posOffset>
            </wp:positionV>
            <wp:extent cx="2338070" cy="1470660"/>
            <wp:effectExtent l="0" t="0" r="5080" b="0"/>
            <wp:wrapTight wrapText="bothSides">
              <wp:wrapPolygon edited="0">
                <wp:start x="0" y="0"/>
                <wp:lineTo x="0" y="21264"/>
                <wp:lineTo x="21471" y="21264"/>
                <wp:lineTo x="21471"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8070" cy="147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B4767" w:rsidRPr="00CB4767">
        <w:rPr>
          <w:rFonts w:ascii="Times New Roman" w:hAnsi="Times New Roman" w:cs="Times New Roman"/>
          <w:sz w:val="28"/>
          <w:szCs w:val="28"/>
        </w:rPr>
        <w:t xml:space="preserve">Административное наказание за названные деяния предусмотрено в виде наложения </w:t>
      </w:r>
      <w:r w:rsidR="006937C3" w:rsidRPr="006937C3">
        <w:rPr>
          <w:rFonts w:ascii="Times New Roman" w:hAnsi="Times New Roman" w:cs="Times New Roman"/>
          <w:sz w:val="28"/>
          <w:szCs w:val="28"/>
        </w:rPr>
        <w:t>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14:paraId="7B98EDF3" w14:textId="77777777" w:rsidR="00F73503" w:rsidRDefault="00790A33" w:rsidP="00F73503">
      <w:pPr>
        <w:spacing w:after="0" w:line="240" w:lineRule="auto"/>
        <w:jc w:val="both"/>
        <w:rPr>
          <w:rFonts w:ascii="Times New Roman" w:hAnsi="Times New Roman" w:cs="Times New Roman"/>
          <w:sz w:val="28"/>
          <w:szCs w:val="28"/>
        </w:rPr>
      </w:pPr>
      <w:r w:rsidRPr="00790A33">
        <w:lastRenderedPageBreak/>
        <w:t xml:space="preserve"> </w:t>
      </w:r>
      <w:r w:rsidR="003942AF">
        <w:rPr>
          <w:noProof/>
        </w:rPr>
        <w:drawing>
          <wp:anchor distT="0" distB="0" distL="114300" distR="114300" simplePos="0" relativeHeight="251662336" behindDoc="1" locked="0" layoutInCell="1" allowOverlap="1" wp14:anchorId="138F240F" wp14:editId="42DA312D">
            <wp:simplePos x="0" y="0"/>
            <wp:positionH relativeFrom="column">
              <wp:posOffset>-37465</wp:posOffset>
            </wp:positionH>
            <wp:positionV relativeFrom="paragraph">
              <wp:posOffset>527685</wp:posOffset>
            </wp:positionV>
            <wp:extent cx="2446655" cy="2377440"/>
            <wp:effectExtent l="0" t="0" r="0" b="3810"/>
            <wp:wrapTight wrapText="bothSides">
              <wp:wrapPolygon edited="0">
                <wp:start x="0" y="0"/>
                <wp:lineTo x="0" y="21462"/>
                <wp:lineTo x="21359" y="21462"/>
                <wp:lineTo x="21359"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6655" cy="2377440"/>
                    </a:xfrm>
                    <a:prstGeom prst="rect">
                      <a:avLst/>
                    </a:prstGeom>
                    <a:noFill/>
                    <a:ln>
                      <a:noFill/>
                    </a:ln>
                  </pic:spPr>
                </pic:pic>
              </a:graphicData>
            </a:graphic>
            <wp14:sizeRelH relativeFrom="page">
              <wp14:pctWidth>0</wp14:pctWidth>
            </wp14:sizeRelH>
            <wp14:sizeRelV relativeFrom="page">
              <wp14:pctHeight>0</wp14:pctHeight>
            </wp14:sizeRelV>
          </wp:anchor>
        </w:drawing>
      </w:r>
      <w:r w:rsidR="00CB4767" w:rsidRPr="00CB4767">
        <w:rPr>
          <w:rFonts w:ascii="Times New Roman" w:hAnsi="Times New Roman" w:cs="Times New Roman"/>
          <w:sz w:val="28"/>
          <w:szCs w:val="28"/>
        </w:rPr>
        <w:t xml:space="preserve">Другим юридически значимым последствием для организаций, привлеченных к административной ответственности по ст. 19.28 КоАП РФ, является двухлетний запрет на участие в закупках для государственных и муниципальных нужд, установленный требованиями </w:t>
      </w:r>
      <w:bookmarkStart w:id="1" w:name="_Hlk136376601"/>
      <w:r w:rsidR="00CB4767" w:rsidRPr="00CB4767">
        <w:rPr>
          <w:rFonts w:ascii="Times New Roman" w:hAnsi="Times New Roman" w:cs="Times New Roman"/>
          <w:sz w:val="28"/>
          <w:szCs w:val="28"/>
        </w:rPr>
        <w:t>п. 7.1 ч. 1 ст. 31 Федерального закона от 05.04.2013 №</w:t>
      </w:r>
      <w:r w:rsidR="00C13DEE">
        <w:rPr>
          <w:rFonts w:ascii="Times New Roman" w:hAnsi="Times New Roman" w:cs="Times New Roman"/>
          <w:sz w:val="28"/>
          <w:szCs w:val="28"/>
        </w:rPr>
        <w:t> </w:t>
      </w:r>
      <w:r w:rsidR="00CB4767" w:rsidRPr="00CB4767">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w:t>
      </w:r>
      <w:bookmarkEnd w:id="1"/>
      <w:r w:rsidR="00CB4767" w:rsidRPr="00CB4767">
        <w:rPr>
          <w:rFonts w:ascii="Times New Roman" w:hAnsi="Times New Roman" w:cs="Times New Roman"/>
          <w:sz w:val="28"/>
          <w:szCs w:val="28"/>
        </w:rPr>
        <w:t>.</w:t>
      </w:r>
    </w:p>
    <w:p w14:paraId="2494512A" w14:textId="21ACC1F1" w:rsidR="00D2280E" w:rsidRDefault="00D2280E" w:rsidP="00F735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w:t>
      </w:r>
      <w:r w:rsidRPr="00D2280E">
        <w:rPr>
          <w:rFonts w:ascii="Times New Roman" w:hAnsi="Times New Roman" w:cs="Times New Roman"/>
          <w:sz w:val="28"/>
          <w:szCs w:val="28"/>
        </w:rPr>
        <w:t xml:space="preserve">7.1 </w:t>
      </w:r>
      <w:r w:rsidR="00C13DEE">
        <w:rPr>
          <w:rFonts w:ascii="Times New Roman" w:hAnsi="Times New Roman" w:cs="Times New Roman"/>
          <w:sz w:val="28"/>
          <w:szCs w:val="28"/>
        </w:rPr>
        <w:t xml:space="preserve">Закона </w:t>
      </w:r>
      <w:r w:rsidR="00D8247D">
        <w:rPr>
          <w:rFonts w:ascii="Times New Roman" w:hAnsi="Times New Roman" w:cs="Times New Roman"/>
          <w:sz w:val="28"/>
          <w:szCs w:val="28"/>
        </w:rPr>
        <w:t xml:space="preserve">установлено, что </w:t>
      </w:r>
      <w:r w:rsidRPr="00D2280E">
        <w:rPr>
          <w:rFonts w:ascii="Times New Roman" w:hAnsi="Times New Roman" w:cs="Times New Roman"/>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D8247D">
        <w:rPr>
          <w:rFonts w:ascii="Times New Roman" w:hAnsi="Times New Roman" w:cs="Times New Roman"/>
          <w:sz w:val="28"/>
          <w:szCs w:val="28"/>
        </w:rPr>
        <w:t>.</w:t>
      </w:r>
    </w:p>
    <w:p w14:paraId="48570E25" w14:textId="77777777" w:rsidR="00F73503" w:rsidRDefault="00F73503" w:rsidP="00D2280E">
      <w:pPr>
        <w:jc w:val="center"/>
        <w:rPr>
          <w:rFonts w:ascii="Times New Roman" w:hAnsi="Times New Roman" w:cs="Times New Roman"/>
          <w:sz w:val="28"/>
          <w:szCs w:val="28"/>
        </w:rPr>
      </w:pPr>
    </w:p>
    <w:p w14:paraId="755B2EE0" w14:textId="636582C8" w:rsidR="00D2280E" w:rsidRPr="00F73503" w:rsidRDefault="00D2280E" w:rsidP="00D2280E">
      <w:pPr>
        <w:jc w:val="center"/>
        <w:rPr>
          <w:rFonts w:ascii="Times New Roman" w:hAnsi="Times New Roman" w:cs="Times New Roman"/>
          <w:b/>
          <w:bCs/>
          <w:sz w:val="28"/>
          <w:szCs w:val="28"/>
        </w:rPr>
      </w:pPr>
      <w:r w:rsidRPr="00F73503">
        <w:rPr>
          <w:rFonts w:ascii="Times New Roman" w:hAnsi="Times New Roman" w:cs="Times New Roman"/>
          <w:b/>
          <w:bCs/>
          <w:sz w:val="28"/>
          <w:szCs w:val="28"/>
        </w:rPr>
        <w:t>КАК ДЕЙСТВОВАТЬ ПРИ ВЫМОГАТЕЛЬСТВЕ ВЗЯТКИ</w:t>
      </w:r>
    </w:p>
    <w:p w14:paraId="06EF05AD" w14:textId="711F0684" w:rsidR="00D2280E" w:rsidRDefault="00D2280E" w:rsidP="00D2280E">
      <w:pPr>
        <w:jc w:val="both"/>
        <w:rPr>
          <w:rFonts w:ascii="Times New Roman" w:hAnsi="Times New Roman" w:cs="Times New Roman"/>
          <w:sz w:val="28"/>
          <w:szCs w:val="28"/>
        </w:rPr>
      </w:pPr>
      <w:r w:rsidRPr="00772AF7">
        <w:rPr>
          <w:rFonts w:ascii="Times New Roman" w:hAnsi="Times New Roman" w:cs="Times New Roman"/>
          <w:b/>
          <w:bCs/>
          <w:sz w:val="28"/>
          <w:szCs w:val="28"/>
        </w:rPr>
        <w:t>Первый вариант</w:t>
      </w:r>
      <w:r w:rsidRPr="00D2280E">
        <w:rPr>
          <w:rFonts w:ascii="Times New Roman" w:hAnsi="Times New Roman" w:cs="Times New Roman"/>
          <w:sz w:val="28"/>
          <w:szCs w:val="28"/>
        </w:rPr>
        <w:t xml:space="preserve"> – поступиться моральным принципам и нормам и</w:t>
      </w:r>
      <w:r>
        <w:rPr>
          <w:rFonts w:ascii="Times New Roman" w:hAnsi="Times New Roman" w:cs="Times New Roman"/>
          <w:sz w:val="28"/>
          <w:szCs w:val="28"/>
        </w:rPr>
        <w:t xml:space="preserve"> </w:t>
      </w:r>
      <w:r w:rsidRPr="00D2280E">
        <w:rPr>
          <w:rFonts w:ascii="Times New Roman" w:hAnsi="Times New Roman" w:cs="Times New Roman"/>
          <w:sz w:val="28"/>
          <w:szCs w:val="28"/>
        </w:rPr>
        <w:t>стать преступником, согласившись на условия</w:t>
      </w:r>
      <w:r>
        <w:rPr>
          <w:rFonts w:ascii="Times New Roman" w:hAnsi="Times New Roman" w:cs="Times New Roman"/>
          <w:sz w:val="28"/>
          <w:szCs w:val="28"/>
        </w:rPr>
        <w:t xml:space="preserve"> </w:t>
      </w:r>
      <w:r w:rsidRPr="00D2280E">
        <w:rPr>
          <w:rFonts w:ascii="Times New Roman" w:hAnsi="Times New Roman" w:cs="Times New Roman"/>
          <w:sz w:val="28"/>
          <w:szCs w:val="28"/>
        </w:rPr>
        <w:t>взятковымогателя.</w:t>
      </w:r>
      <w:r>
        <w:rPr>
          <w:rFonts w:ascii="Times New Roman" w:hAnsi="Times New Roman" w:cs="Times New Roman"/>
          <w:sz w:val="28"/>
          <w:szCs w:val="28"/>
        </w:rPr>
        <w:t xml:space="preserve"> </w:t>
      </w:r>
    </w:p>
    <w:p w14:paraId="7EFABB68" w14:textId="73F48714" w:rsidR="00D2280E" w:rsidRDefault="00D2280E" w:rsidP="00D2280E">
      <w:pPr>
        <w:jc w:val="both"/>
        <w:rPr>
          <w:rFonts w:ascii="Times New Roman" w:hAnsi="Times New Roman" w:cs="Times New Roman"/>
          <w:sz w:val="28"/>
          <w:szCs w:val="28"/>
        </w:rPr>
      </w:pPr>
      <w:r w:rsidRPr="00772AF7">
        <w:rPr>
          <w:rFonts w:ascii="Times New Roman" w:hAnsi="Times New Roman" w:cs="Times New Roman"/>
          <w:b/>
          <w:bCs/>
          <w:sz w:val="28"/>
          <w:szCs w:val="28"/>
        </w:rPr>
        <w:t>Второй вариант</w:t>
      </w:r>
      <w:r w:rsidRPr="00D2280E">
        <w:rPr>
          <w:rFonts w:ascii="Times New Roman" w:hAnsi="Times New Roman" w:cs="Times New Roman"/>
          <w:sz w:val="28"/>
          <w:szCs w:val="28"/>
        </w:rPr>
        <w:t xml:space="preserve"> – прекратить всяческие контакты с вымогателем, дать</w:t>
      </w:r>
      <w:r>
        <w:rPr>
          <w:rFonts w:ascii="Times New Roman" w:hAnsi="Times New Roman" w:cs="Times New Roman"/>
          <w:sz w:val="28"/>
          <w:szCs w:val="28"/>
        </w:rPr>
        <w:t xml:space="preserve"> </w:t>
      </w:r>
      <w:r w:rsidRPr="00D2280E">
        <w:rPr>
          <w:rFonts w:ascii="Times New Roman" w:hAnsi="Times New Roman" w:cs="Times New Roman"/>
          <w:sz w:val="28"/>
          <w:szCs w:val="28"/>
        </w:rPr>
        <w:t>понять ему о Вашем отказе пойти на преступление и смириться с тем, что</w:t>
      </w:r>
      <w:r>
        <w:rPr>
          <w:rFonts w:ascii="Times New Roman" w:hAnsi="Times New Roman" w:cs="Times New Roman"/>
          <w:sz w:val="28"/>
          <w:szCs w:val="28"/>
        </w:rPr>
        <w:t xml:space="preserve"> </w:t>
      </w:r>
      <w:r w:rsidRPr="00D2280E">
        <w:rPr>
          <w:rFonts w:ascii="Times New Roman" w:hAnsi="Times New Roman" w:cs="Times New Roman"/>
          <w:sz w:val="28"/>
          <w:szCs w:val="28"/>
        </w:rPr>
        <w:t>важный для Вас вопрос не будет решен, а вымогатель будет и дальше</w:t>
      </w:r>
      <w:r>
        <w:rPr>
          <w:rFonts w:ascii="Times New Roman" w:hAnsi="Times New Roman" w:cs="Times New Roman"/>
          <w:sz w:val="28"/>
          <w:szCs w:val="28"/>
        </w:rPr>
        <w:t xml:space="preserve"> </w:t>
      </w:r>
      <w:r w:rsidRPr="00D2280E">
        <w:rPr>
          <w:rFonts w:ascii="Times New Roman" w:hAnsi="Times New Roman" w:cs="Times New Roman"/>
          <w:sz w:val="28"/>
          <w:szCs w:val="28"/>
        </w:rPr>
        <w:t>безнаказанно измываться над людьми, окружать себя сообщниками и</w:t>
      </w:r>
      <w:r>
        <w:rPr>
          <w:rFonts w:ascii="Times New Roman" w:hAnsi="Times New Roman" w:cs="Times New Roman"/>
          <w:sz w:val="28"/>
          <w:szCs w:val="28"/>
        </w:rPr>
        <w:t xml:space="preserve"> </w:t>
      </w:r>
      <w:r w:rsidRPr="00D2280E">
        <w:rPr>
          <w:rFonts w:ascii="Times New Roman" w:hAnsi="Times New Roman" w:cs="Times New Roman"/>
          <w:sz w:val="28"/>
          <w:szCs w:val="28"/>
        </w:rPr>
        <w:t>коррупционными связями.</w:t>
      </w:r>
      <w:r>
        <w:rPr>
          <w:rFonts w:ascii="Times New Roman" w:hAnsi="Times New Roman" w:cs="Times New Roman"/>
          <w:sz w:val="28"/>
          <w:szCs w:val="28"/>
        </w:rPr>
        <w:t xml:space="preserve"> </w:t>
      </w:r>
    </w:p>
    <w:p w14:paraId="3CF5E687" w14:textId="0E423D76" w:rsidR="00D2280E" w:rsidRDefault="00D2280E" w:rsidP="00D2280E">
      <w:pPr>
        <w:jc w:val="both"/>
        <w:rPr>
          <w:rFonts w:ascii="Times New Roman" w:hAnsi="Times New Roman" w:cs="Times New Roman"/>
          <w:sz w:val="28"/>
          <w:szCs w:val="28"/>
        </w:rPr>
      </w:pPr>
      <w:r w:rsidRPr="00772AF7">
        <w:rPr>
          <w:rFonts w:ascii="Times New Roman" w:hAnsi="Times New Roman" w:cs="Times New Roman"/>
          <w:b/>
          <w:bCs/>
          <w:sz w:val="28"/>
          <w:szCs w:val="28"/>
        </w:rPr>
        <w:t>Третий вариант</w:t>
      </w:r>
      <w:r w:rsidRPr="00D2280E">
        <w:rPr>
          <w:rFonts w:ascii="Times New Roman" w:hAnsi="Times New Roman" w:cs="Times New Roman"/>
          <w:sz w:val="28"/>
          <w:szCs w:val="28"/>
        </w:rPr>
        <w:t xml:space="preserve"> – встать на путь сопротивления взяточникам и</w:t>
      </w:r>
      <w:r>
        <w:rPr>
          <w:rFonts w:ascii="Times New Roman" w:hAnsi="Times New Roman" w:cs="Times New Roman"/>
          <w:sz w:val="28"/>
          <w:szCs w:val="28"/>
        </w:rPr>
        <w:t xml:space="preserve"> </w:t>
      </w:r>
      <w:r w:rsidRPr="00D2280E">
        <w:rPr>
          <w:rFonts w:ascii="Times New Roman" w:hAnsi="Times New Roman" w:cs="Times New Roman"/>
          <w:sz w:val="28"/>
          <w:szCs w:val="28"/>
        </w:rPr>
        <w:t>вымогателям, исходя из четкого понимания, что только всем миром можно</w:t>
      </w:r>
      <w:r>
        <w:rPr>
          <w:rFonts w:ascii="Times New Roman" w:hAnsi="Times New Roman" w:cs="Times New Roman"/>
          <w:sz w:val="28"/>
          <w:szCs w:val="28"/>
        </w:rPr>
        <w:t xml:space="preserve"> </w:t>
      </w:r>
      <w:r w:rsidRPr="00D2280E">
        <w:rPr>
          <w:rFonts w:ascii="Times New Roman" w:hAnsi="Times New Roman" w:cs="Times New Roman"/>
          <w:sz w:val="28"/>
          <w:szCs w:val="28"/>
        </w:rPr>
        <w:t>одолеть это зло, что человек должен в любых ситуациях сохранить свое</w:t>
      </w:r>
      <w:r>
        <w:rPr>
          <w:rFonts w:ascii="Times New Roman" w:hAnsi="Times New Roman" w:cs="Times New Roman"/>
          <w:sz w:val="28"/>
          <w:szCs w:val="28"/>
        </w:rPr>
        <w:t xml:space="preserve"> </w:t>
      </w:r>
      <w:r w:rsidRPr="00D2280E">
        <w:rPr>
          <w:rFonts w:ascii="Times New Roman" w:hAnsi="Times New Roman" w:cs="Times New Roman"/>
          <w:sz w:val="28"/>
          <w:szCs w:val="28"/>
        </w:rPr>
        <w:t>достоинство и не становиться пособником преступления.</w:t>
      </w:r>
      <w:r>
        <w:rPr>
          <w:rFonts w:ascii="Times New Roman" w:hAnsi="Times New Roman" w:cs="Times New Roman"/>
          <w:sz w:val="28"/>
          <w:szCs w:val="28"/>
        </w:rPr>
        <w:t xml:space="preserve"> </w:t>
      </w:r>
      <w:r w:rsidRPr="00D2280E">
        <w:rPr>
          <w:rFonts w:ascii="Times New Roman" w:hAnsi="Times New Roman" w:cs="Times New Roman"/>
          <w:sz w:val="28"/>
          <w:szCs w:val="28"/>
        </w:rPr>
        <w:t>Третий вариант в большей степени согласуется с нормами и права и</w:t>
      </w:r>
      <w:r>
        <w:rPr>
          <w:rFonts w:ascii="Times New Roman" w:hAnsi="Times New Roman" w:cs="Times New Roman"/>
          <w:sz w:val="28"/>
          <w:szCs w:val="28"/>
        </w:rPr>
        <w:t xml:space="preserve"> </w:t>
      </w:r>
      <w:r w:rsidRPr="00D2280E">
        <w:rPr>
          <w:rFonts w:ascii="Times New Roman" w:hAnsi="Times New Roman" w:cs="Times New Roman"/>
          <w:sz w:val="28"/>
          <w:szCs w:val="28"/>
        </w:rPr>
        <w:t>морали, согласно которым зло должно быть обязательно наказано. Но</w:t>
      </w:r>
      <w:r>
        <w:rPr>
          <w:rFonts w:ascii="Times New Roman" w:hAnsi="Times New Roman" w:cs="Times New Roman"/>
          <w:sz w:val="28"/>
          <w:szCs w:val="28"/>
        </w:rPr>
        <w:t xml:space="preserve"> </w:t>
      </w:r>
      <w:r w:rsidRPr="00D2280E">
        <w:rPr>
          <w:rFonts w:ascii="Times New Roman" w:hAnsi="Times New Roman" w:cs="Times New Roman"/>
          <w:sz w:val="28"/>
          <w:szCs w:val="28"/>
        </w:rPr>
        <w:t>каждый человек как свободная личность принимает решение сам, какой</w:t>
      </w:r>
      <w:r>
        <w:rPr>
          <w:rFonts w:ascii="Times New Roman" w:hAnsi="Times New Roman" w:cs="Times New Roman"/>
          <w:sz w:val="28"/>
          <w:szCs w:val="28"/>
        </w:rPr>
        <w:t xml:space="preserve"> </w:t>
      </w:r>
      <w:r w:rsidRPr="00D2280E">
        <w:rPr>
          <w:rFonts w:ascii="Times New Roman" w:hAnsi="Times New Roman" w:cs="Times New Roman"/>
          <w:sz w:val="28"/>
          <w:szCs w:val="28"/>
        </w:rPr>
        <w:t>путь он избирает.</w:t>
      </w:r>
    </w:p>
    <w:p w14:paraId="3E8D9BC3" w14:textId="77777777" w:rsidR="00F73503" w:rsidRDefault="00772AF7" w:rsidP="00F73503">
      <w:pPr>
        <w:jc w:val="center"/>
        <w:rPr>
          <w:rFonts w:ascii="Times New Roman" w:hAnsi="Times New Roman" w:cs="Times New Roman"/>
          <w:b/>
          <w:bCs/>
          <w:sz w:val="28"/>
          <w:szCs w:val="28"/>
        </w:rPr>
      </w:pPr>
      <w:r w:rsidRPr="00772AF7">
        <w:rPr>
          <w:rFonts w:ascii="Times New Roman" w:hAnsi="Times New Roman" w:cs="Times New Roman"/>
          <w:b/>
          <w:bCs/>
          <w:sz w:val="28"/>
          <w:szCs w:val="28"/>
        </w:rPr>
        <w:t>Примите решение согласно своей гражданской позиции, своим нравственным принципам, совести и жизненному опыту – живите по закону!</w:t>
      </w:r>
    </w:p>
    <w:p w14:paraId="35B2ABB7" w14:textId="3C059E10" w:rsidR="003955C5" w:rsidRPr="00CB4767" w:rsidRDefault="003955C5" w:rsidP="00F73503">
      <w:pPr>
        <w:jc w:val="center"/>
        <w:rPr>
          <w:rFonts w:ascii="Times New Roman" w:hAnsi="Times New Roman" w:cs="Times New Roman"/>
          <w:sz w:val="28"/>
          <w:szCs w:val="28"/>
        </w:rPr>
      </w:pPr>
      <w:r>
        <w:rPr>
          <w:noProof/>
        </w:rPr>
        <w:drawing>
          <wp:inline distT="0" distB="0" distL="0" distR="0" wp14:anchorId="1CC30552" wp14:editId="307787D9">
            <wp:extent cx="6570980" cy="2392680"/>
            <wp:effectExtent l="0" t="0" r="127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120" b="15520"/>
                    <a:stretch/>
                  </pic:blipFill>
                  <pic:spPr bwMode="auto">
                    <a:xfrm>
                      <a:off x="0" y="0"/>
                      <a:ext cx="6570980" cy="2392680"/>
                    </a:xfrm>
                    <a:prstGeom prst="rect">
                      <a:avLst/>
                    </a:prstGeom>
                    <a:noFill/>
                    <a:ln>
                      <a:noFill/>
                    </a:ln>
                    <a:extLst>
                      <a:ext uri="{53640926-AAD7-44D8-BBD7-CCE9431645EC}">
                        <a14:shadowObscured xmlns:a14="http://schemas.microsoft.com/office/drawing/2010/main"/>
                      </a:ext>
                    </a:extLst>
                  </pic:spPr>
                </pic:pic>
              </a:graphicData>
            </a:graphic>
          </wp:inline>
        </w:drawing>
      </w:r>
    </w:p>
    <w:sectPr w:rsidR="003955C5" w:rsidRPr="00CB4767" w:rsidSect="00F73503">
      <w:pgSz w:w="11906" w:h="16838"/>
      <w:pgMar w:top="851" w:right="424"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CE"/>
    <w:rsid w:val="001E1A19"/>
    <w:rsid w:val="0024586B"/>
    <w:rsid w:val="003942AF"/>
    <w:rsid w:val="003955C5"/>
    <w:rsid w:val="003B0996"/>
    <w:rsid w:val="00510F02"/>
    <w:rsid w:val="006634FE"/>
    <w:rsid w:val="006937C3"/>
    <w:rsid w:val="00772AF7"/>
    <w:rsid w:val="00790A33"/>
    <w:rsid w:val="00801F49"/>
    <w:rsid w:val="00816587"/>
    <w:rsid w:val="00905289"/>
    <w:rsid w:val="00941573"/>
    <w:rsid w:val="009D4BCE"/>
    <w:rsid w:val="00B43A2F"/>
    <w:rsid w:val="00C13DEE"/>
    <w:rsid w:val="00CB4767"/>
    <w:rsid w:val="00D2280E"/>
    <w:rsid w:val="00D8247D"/>
    <w:rsid w:val="00F73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FACB"/>
  <w15:chartTrackingRefBased/>
  <w15:docId w15:val="{84CCEB0F-D03D-45DF-BB1B-E1FCC399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510F02"/>
    <w:rPr>
      <w:rFonts w:ascii="Times New Roman" w:hAnsi="Times New Roman" w:cs="Times New Roman" w:hint="default"/>
      <w:b/>
      <w:bCs/>
      <w:i w:val="0"/>
      <w:iCs w:val="0"/>
      <w:color w:val="000000"/>
      <w:sz w:val="32"/>
      <w:szCs w:val="32"/>
    </w:rPr>
  </w:style>
  <w:style w:type="character" w:customStyle="1" w:styleId="fontstyle21">
    <w:name w:val="fontstyle21"/>
    <w:basedOn w:val="a0"/>
    <w:rsid w:val="00510F02"/>
    <w:rPr>
      <w:rFonts w:ascii="Times New Roman" w:hAnsi="Times New Roman" w:cs="Times New Roman" w:hint="default"/>
      <w:b w:val="0"/>
      <w:bCs w:val="0"/>
      <w:i w:val="0"/>
      <w:iCs w:val="0"/>
      <w:color w:val="000000"/>
      <w:sz w:val="32"/>
      <w:szCs w:val="32"/>
    </w:rPr>
  </w:style>
  <w:style w:type="table" w:styleId="a3">
    <w:name w:val="Table Grid"/>
    <w:basedOn w:val="a1"/>
    <w:uiPriority w:val="39"/>
    <w:rsid w:val="00B4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85411">
      <w:bodyDiv w:val="1"/>
      <w:marLeft w:val="0"/>
      <w:marRight w:val="0"/>
      <w:marTop w:val="0"/>
      <w:marBottom w:val="0"/>
      <w:divBdr>
        <w:top w:val="none" w:sz="0" w:space="0" w:color="auto"/>
        <w:left w:val="none" w:sz="0" w:space="0" w:color="auto"/>
        <w:bottom w:val="none" w:sz="0" w:space="0" w:color="auto"/>
        <w:right w:val="none" w:sz="0" w:space="0" w:color="auto"/>
      </w:divBdr>
    </w:div>
    <w:div w:id="864905352">
      <w:bodyDiv w:val="1"/>
      <w:marLeft w:val="0"/>
      <w:marRight w:val="0"/>
      <w:marTop w:val="0"/>
      <w:marBottom w:val="0"/>
      <w:divBdr>
        <w:top w:val="none" w:sz="0" w:space="0" w:color="auto"/>
        <w:left w:val="none" w:sz="0" w:space="0" w:color="auto"/>
        <w:bottom w:val="none" w:sz="0" w:space="0" w:color="auto"/>
        <w:right w:val="none" w:sz="0" w:space="0" w:color="auto"/>
      </w:divBdr>
    </w:div>
    <w:div w:id="95205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893</Words>
  <Characters>5094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2023-05-30T14:21:00Z</dcterms:created>
  <dcterms:modified xsi:type="dcterms:W3CDTF">2023-05-31T16:48:00Z</dcterms:modified>
</cp:coreProperties>
</file>